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A066" w14:textId="77777777" w:rsidR="00D63C1D" w:rsidRPr="00D63C1D" w:rsidRDefault="00D63C1D" w:rsidP="00D63C1D">
      <w:pPr>
        <w:spacing w:after="0" w:line="360" w:lineRule="auto"/>
        <w:rPr>
          <w:rFonts w:ascii="Times New Roman" w:hAnsi="Times New Roman" w:cs="Times New Roman"/>
          <w:b/>
          <w:szCs w:val="24"/>
        </w:rPr>
      </w:pPr>
      <w:bookmarkStart w:id="0" w:name="_gjdgxs" w:colFirst="0" w:colLast="0"/>
      <w:bookmarkEnd w:id="0"/>
    </w:p>
    <w:p w14:paraId="61FD6D74" w14:textId="77777777" w:rsidR="00D63C1D" w:rsidRDefault="00D63C1D" w:rsidP="00D63C1D">
      <w:pPr>
        <w:spacing w:after="0" w:line="360" w:lineRule="auto"/>
        <w:jc w:val="center"/>
        <w:rPr>
          <w:rFonts w:ascii="Times New Roman" w:hAnsi="Times New Roman" w:cs="Times New Roman"/>
          <w:b/>
          <w:sz w:val="36"/>
          <w:szCs w:val="24"/>
        </w:rPr>
      </w:pPr>
      <w:r w:rsidRPr="00D63C1D">
        <w:rPr>
          <w:rFonts w:ascii="Times New Roman" w:hAnsi="Times New Roman" w:cs="Times New Roman"/>
          <w:b/>
          <w:sz w:val="36"/>
          <w:szCs w:val="24"/>
        </w:rPr>
        <w:t xml:space="preserve">ASOCIAŢIA GRUPUL DE ACŢIUNE LOCALĂ </w:t>
      </w:r>
    </w:p>
    <w:p w14:paraId="017A3F60" w14:textId="09036319" w:rsidR="00D63C1D" w:rsidRPr="00D63C1D" w:rsidRDefault="00D63C1D" w:rsidP="00D63C1D">
      <w:pPr>
        <w:spacing w:after="0" w:line="360" w:lineRule="auto"/>
        <w:jc w:val="center"/>
        <w:rPr>
          <w:rFonts w:ascii="Times New Roman" w:hAnsi="Times New Roman" w:cs="Times New Roman"/>
          <w:b/>
          <w:sz w:val="36"/>
          <w:szCs w:val="24"/>
        </w:rPr>
      </w:pPr>
      <w:r w:rsidRPr="00D63C1D">
        <w:rPr>
          <w:rFonts w:ascii="Times New Roman" w:hAnsi="Times New Roman" w:cs="Times New Roman"/>
          <w:b/>
          <w:sz w:val="36"/>
          <w:szCs w:val="24"/>
        </w:rPr>
        <w:t>NAPOCA POROLISSUM</w:t>
      </w:r>
    </w:p>
    <w:p w14:paraId="3EA10FAD" w14:textId="77777777" w:rsidR="00D63C1D" w:rsidRPr="00D63C1D" w:rsidRDefault="00D63C1D" w:rsidP="00D63C1D">
      <w:pPr>
        <w:spacing w:after="0" w:line="360" w:lineRule="auto"/>
        <w:jc w:val="center"/>
        <w:rPr>
          <w:rFonts w:ascii="Times New Roman" w:hAnsi="Times New Roman" w:cs="Times New Roman"/>
          <w:b/>
          <w:sz w:val="36"/>
          <w:szCs w:val="24"/>
        </w:rPr>
      </w:pPr>
    </w:p>
    <w:p w14:paraId="43E3485F" w14:textId="77777777" w:rsidR="00D63C1D" w:rsidRPr="00D63C1D" w:rsidRDefault="00D63C1D" w:rsidP="00D63C1D">
      <w:pPr>
        <w:spacing w:after="0" w:line="360" w:lineRule="auto"/>
        <w:jc w:val="center"/>
        <w:rPr>
          <w:rFonts w:ascii="Times New Roman" w:hAnsi="Times New Roman" w:cs="Times New Roman"/>
          <w:b/>
          <w:sz w:val="36"/>
          <w:szCs w:val="24"/>
        </w:rPr>
      </w:pPr>
    </w:p>
    <w:p w14:paraId="015C4D44" w14:textId="7C2D9887" w:rsidR="00D63C1D" w:rsidRDefault="00D63C1D" w:rsidP="00D63C1D">
      <w:pPr>
        <w:spacing w:after="0" w:line="360" w:lineRule="auto"/>
        <w:jc w:val="center"/>
        <w:rPr>
          <w:rFonts w:ascii="Times New Roman" w:hAnsi="Times New Roman" w:cs="Times New Roman"/>
          <w:b/>
          <w:sz w:val="36"/>
          <w:szCs w:val="24"/>
        </w:rPr>
      </w:pPr>
    </w:p>
    <w:p w14:paraId="7C416F32" w14:textId="7553D09D" w:rsidR="00D63C1D" w:rsidRDefault="00D63C1D" w:rsidP="00D63C1D">
      <w:pPr>
        <w:spacing w:after="0" w:line="360" w:lineRule="auto"/>
        <w:jc w:val="center"/>
        <w:rPr>
          <w:rFonts w:ascii="Times New Roman" w:hAnsi="Times New Roman" w:cs="Times New Roman"/>
          <w:b/>
          <w:sz w:val="36"/>
          <w:szCs w:val="24"/>
        </w:rPr>
      </w:pPr>
    </w:p>
    <w:p w14:paraId="2B771631" w14:textId="77777777" w:rsidR="00D63C1D" w:rsidRPr="00D63C1D" w:rsidRDefault="00D63C1D" w:rsidP="00D63C1D">
      <w:pPr>
        <w:spacing w:after="0" w:line="360" w:lineRule="auto"/>
        <w:jc w:val="center"/>
        <w:rPr>
          <w:rFonts w:ascii="Times New Roman" w:hAnsi="Times New Roman" w:cs="Times New Roman"/>
          <w:b/>
          <w:sz w:val="36"/>
          <w:szCs w:val="24"/>
        </w:rPr>
      </w:pPr>
    </w:p>
    <w:p w14:paraId="4D0CDAA1" w14:textId="77777777" w:rsidR="00D63C1D" w:rsidRPr="00D63C1D" w:rsidRDefault="00D63C1D" w:rsidP="00D63C1D">
      <w:pPr>
        <w:spacing w:after="0" w:line="360" w:lineRule="auto"/>
        <w:jc w:val="center"/>
        <w:rPr>
          <w:rFonts w:ascii="Times New Roman" w:hAnsi="Times New Roman" w:cs="Times New Roman"/>
          <w:b/>
          <w:sz w:val="36"/>
          <w:szCs w:val="24"/>
        </w:rPr>
      </w:pPr>
      <w:r w:rsidRPr="00D63C1D">
        <w:rPr>
          <w:rFonts w:ascii="Times New Roman" w:hAnsi="Times New Roman" w:cs="Times New Roman"/>
          <w:b/>
          <w:sz w:val="36"/>
          <w:szCs w:val="24"/>
        </w:rPr>
        <w:t>GHIDUL SOLICITANTULUI PENTRU IMPLEMENTAREA MĂSURII M6B1 –Rural 21</w:t>
      </w:r>
    </w:p>
    <w:p w14:paraId="012C43C9" w14:textId="0DE838CC" w:rsidR="00D63C1D" w:rsidRPr="00D63C1D" w:rsidRDefault="00D63C1D" w:rsidP="00D63C1D">
      <w:pPr>
        <w:jc w:val="center"/>
        <w:rPr>
          <w:rFonts w:ascii="Times New Roman" w:hAnsi="Times New Roman" w:cs="Times New Roman"/>
          <w:b/>
          <w:szCs w:val="24"/>
        </w:rPr>
      </w:pPr>
      <w:r w:rsidRPr="00D63C1D">
        <w:rPr>
          <w:rFonts w:ascii="Times New Roman" w:hAnsi="Times New Roman" w:cs="Times New Roman"/>
          <w:b/>
          <w:szCs w:val="24"/>
        </w:rPr>
        <w:t xml:space="preserve">Data publicării pe site </w:t>
      </w:r>
      <w:hyperlink r:id="rId8" w:history="1">
        <w:r w:rsidRPr="00D63C1D">
          <w:rPr>
            <w:rStyle w:val="Hyperlink"/>
            <w:rFonts w:ascii="Times New Roman" w:hAnsi="Times New Roman" w:cs="Times New Roman"/>
            <w:b/>
            <w:szCs w:val="24"/>
          </w:rPr>
          <w:t>www.napocaporolissum.ro</w:t>
        </w:r>
      </w:hyperlink>
      <w:r w:rsidRPr="00D63C1D">
        <w:rPr>
          <w:rFonts w:ascii="Times New Roman" w:hAnsi="Times New Roman" w:cs="Times New Roman"/>
          <w:b/>
          <w:szCs w:val="24"/>
        </w:rPr>
        <w:t xml:space="preserve"> , în forma finală – </w:t>
      </w:r>
      <w:r w:rsidR="00177A9B" w:rsidRPr="00177A9B">
        <w:rPr>
          <w:rFonts w:ascii="Times New Roman" w:hAnsi="Times New Roman" w:cs="Times New Roman"/>
          <w:b/>
          <w:szCs w:val="24"/>
        </w:rPr>
        <w:t>06</w:t>
      </w:r>
      <w:r w:rsidRPr="00177A9B">
        <w:rPr>
          <w:rFonts w:ascii="Times New Roman" w:hAnsi="Times New Roman" w:cs="Times New Roman"/>
          <w:b/>
          <w:szCs w:val="24"/>
        </w:rPr>
        <w:t>.</w:t>
      </w:r>
      <w:r w:rsidR="0068120A" w:rsidRPr="00177A9B">
        <w:rPr>
          <w:rFonts w:ascii="Times New Roman" w:hAnsi="Times New Roman" w:cs="Times New Roman"/>
          <w:b/>
          <w:szCs w:val="24"/>
        </w:rPr>
        <w:t>1</w:t>
      </w:r>
      <w:r w:rsidR="00177A9B" w:rsidRPr="00177A9B">
        <w:rPr>
          <w:rFonts w:ascii="Times New Roman" w:hAnsi="Times New Roman" w:cs="Times New Roman"/>
          <w:b/>
          <w:szCs w:val="24"/>
        </w:rPr>
        <w:t>0</w:t>
      </w:r>
      <w:r w:rsidRPr="00177A9B">
        <w:rPr>
          <w:rFonts w:ascii="Times New Roman" w:hAnsi="Times New Roman" w:cs="Times New Roman"/>
          <w:b/>
          <w:szCs w:val="24"/>
        </w:rPr>
        <w:t>.20</w:t>
      </w:r>
      <w:r w:rsidR="0068120A" w:rsidRPr="00177A9B">
        <w:rPr>
          <w:rFonts w:ascii="Times New Roman" w:hAnsi="Times New Roman" w:cs="Times New Roman"/>
          <w:b/>
          <w:szCs w:val="24"/>
        </w:rPr>
        <w:t>2</w:t>
      </w:r>
      <w:r w:rsidR="00177A9B" w:rsidRPr="00177A9B">
        <w:rPr>
          <w:rFonts w:ascii="Times New Roman" w:hAnsi="Times New Roman" w:cs="Times New Roman"/>
          <w:b/>
          <w:szCs w:val="24"/>
        </w:rPr>
        <w:t>2</w:t>
      </w:r>
    </w:p>
    <w:p w14:paraId="1A31272D" w14:textId="035A6586" w:rsidR="00D63C1D" w:rsidRPr="00D63C1D" w:rsidRDefault="00D63C1D" w:rsidP="00D63C1D">
      <w:pPr>
        <w:jc w:val="center"/>
        <w:rPr>
          <w:rFonts w:ascii="Times New Roman" w:hAnsi="Times New Roman" w:cs="Times New Roman"/>
          <w:b/>
          <w:szCs w:val="24"/>
        </w:rPr>
      </w:pPr>
      <w:r w:rsidRPr="00D63C1D">
        <w:rPr>
          <w:rFonts w:ascii="Times New Roman" w:hAnsi="Times New Roman" w:cs="Times New Roman"/>
          <w:b/>
          <w:szCs w:val="24"/>
        </w:rPr>
        <w:t xml:space="preserve">SESIUNEA A </w:t>
      </w:r>
      <w:r w:rsidR="00375269">
        <w:rPr>
          <w:rFonts w:ascii="Times New Roman" w:hAnsi="Times New Roman" w:cs="Times New Roman"/>
          <w:b/>
          <w:szCs w:val="24"/>
        </w:rPr>
        <w:t>7</w:t>
      </w:r>
      <w:r w:rsidRPr="00D63C1D">
        <w:rPr>
          <w:rFonts w:ascii="Times New Roman" w:hAnsi="Times New Roman" w:cs="Times New Roman"/>
          <w:b/>
          <w:szCs w:val="24"/>
        </w:rPr>
        <w:t>-A</w:t>
      </w:r>
    </w:p>
    <w:p w14:paraId="0FF033A9" w14:textId="0CFAA2EE" w:rsidR="00D63C1D" w:rsidRDefault="00D63C1D" w:rsidP="00D63C1D">
      <w:pPr>
        <w:spacing w:after="0" w:line="360" w:lineRule="auto"/>
        <w:jc w:val="center"/>
        <w:rPr>
          <w:rFonts w:ascii="Times New Roman" w:hAnsi="Times New Roman" w:cs="Times New Roman"/>
          <w:b/>
          <w:szCs w:val="24"/>
        </w:rPr>
      </w:pPr>
    </w:p>
    <w:p w14:paraId="06493159" w14:textId="40F6CF3E" w:rsidR="00D63C1D" w:rsidRDefault="00D63C1D" w:rsidP="00D63C1D">
      <w:pPr>
        <w:spacing w:after="0" w:line="360" w:lineRule="auto"/>
        <w:jc w:val="center"/>
        <w:rPr>
          <w:rFonts w:ascii="Times New Roman" w:hAnsi="Times New Roman" w:cs="Times New Roman"/>
          <w:b/>
          <w:szCs w:val="24"/>
        </w:rPr>
      </w:pPr>
    </w:p>
    <w:p w14:paraId="577941EF" w14:textId="61E34171" w:rsidR="00D63C1D" w:rsidRDefault="00D63C1D" w:rsidP="00D63C1D">
      <w:pPr>
        <w:spacing w:after="0" w:line="360" w:lineRule="auto"/>
        <w:jc w:val="center"/>
        <w:rPr>
          <w:rFonts w:ascii="Times New Roman" w:hAnsi="Times New Roman" w:cs="Times New Roman"/>
          <w:b/>
          <w:szCs w:val="24"/>
        </w:rPr>
      </w:pPr>
    </w:p>
    <w:p w14:paraId="66528129" w14:textId="0631FE6E" w:rsidR="00D63C1D" w:rsidRDefault="00D63C1D" w:rsidP="00D63C1D">
      <w:pPr>
        <w:spacing w:after="0" w:line="360" w:lineRule="auto"/>
        <w:jc w:val="center"/>
        <w:rPr>
          <w:rFonts w:ascii="Times New Roman" w:hAnsi="Times New Roman" w:cs="Times New Roman"/>
          <w:b/>
          <w:szCs w:val="24"/>
        </w:rPr>
      </w:pPr>
    </w:p>
    <w:p w14:paraId="46FA7117" w14:textId="10D162DD" w:rsidR="00D63C1D" w:rsidRDefault="00D63C1D" w:rsidP="00D63C1D">
      <w:pPr>
        <w:spacing w:after="0" w:line="360" w:lineRule="auto"/>
        <w:jc w:val="center"/>
        <w:rPr>
          <w:rFonts w:ascii="Times New Roman" w:hAnsi="Times New Roman" w:cs="Times New Roman"/>
          <w:b/>
          <w:szCs w:val="24"/>
        </w:rPr>
      </w:pPr>
    </w:p>
    <w:p w14:paraId="4BCA7427" w14:textId="30D6DB07" w:rsidR="00D63C1D" w:rsidRDefault="00D63C1D" w:rsidP="00D63C1D">
      <w:pPr>
        <w:spacing w:after="0" w:line="360" w:lineRule="auto"/>
        <w:jc w:val="center"/>
        <w:rPr>
          <w:rFonts w:ascii="Times New Roman" w:hAnsi="Times New Roman" w:cs="Times New Roman"/>
          <w:b/>
          <w:szCs w:val="24"/>
        </w:rPr>
      </w:pPr>
    </w:p>
    <w:p w14:paraId="43890FBD" w14:textId="77777777" w:rsidR="00D63C1D" w:rsidRPr="00D63C1D" w:rsidRDefault="00D63C1D" w:rsidP="00F21355">
      <w:pPr>
        <w:spacing w:after="0" w:line="360" w:lineRule="auto"/>
        <w:rPr>
          <w:rFonts w:ascii="Times New Roman" w:hAnsi="Times New Roman" w:cs="Times New Roman"/>
          <w:b/>
          <w:szCs w:val="24"/>
        </w:rPr>
      </w:pPr>
    </w:p>
    <w:p w14:paraId="04B6C8E9" w14:textId="77777777" w:rsidR="00D63C1D" w:rsidRPr="00D63C1D" w:rsidRDefault="00D63C1D" w:rsidP="00D63C1D">
      <w:pPr>
        <w:tabs>
          <w:tab w:val="left" w:pos="2428"/>
          <w:tab w:val="left" w:pos="3530"/>
        </w:tabs>
        <w:spacing w:after="0" w:line="360" w:lineRule="auto"/>
        <w:jc w:val="center"/>
        <w:rPr>
          <w:rFonts w:ascii="Times New Roman" w:hAnsi="Times New Roman" w:cs="Times New Roman"/>
          <w:b/>
          <w:szCs w:val="24"/>
        </w:rPr>
      </w:pPr>
    </w:p>
    <w:p w14:paraId="73464239" w14:textId="77777777" w:rsidR="00D63C1D" w:rsidRPr="00D63C1D" w:rsidRDefault="00D63C1D" w:rsidP="00D63C1D">
      <w:pPr>
        <w:tabs>
          <w:tab w:val="left" w:pos="2428"/>
          <w:tab w:val="left" w:pos="3530"/>
        </w:tabs>
        <w:spacing w:after="0" w:line="360" w:lineRule="auto"/>
        <w:jc w:val="center"/>
        <w:rPr>
          <w:rFonts w:ascii="Times New Roman" w:hAnsi="Times New Roman" w:cs="Times New Roman"/>
          <w:b/>
          <w:szCs w:val="24"/>
        </w:rPr>
      </w:pPr>
    </w:p>
    <w:p w14:paraId="69676BA8" w14:textId="0E3E3CC4" w:rsidR="00D63C1D" w:rsidRPr="00D63C1D" w:rsidRDefault="00D63C1D" w:rsidP="00D63C1D">
      <w:pPr>
        <w:spacing w:after="0" w:line="360" w:lineRule="auto"/>
        <w:jc w:val="center"/>
        <w:rPr>
          <w:rFonts w:ascii="Times New Roman" w:hAnsi="Times New Roman" w:cs="Times New Roman"/>
          <w:b/>
          <w:szCs w:val="24"/>
        </w:rPr>
      </w:pPr>
      <w:r w:rsidRPr="00D63C1D">
        <w:rPr>
          <w:rFonts w:ascii="Times New Roman" w:hAnsi="Times New Roman" w:cs="Times New Roman"/>
          <w:b/>
          <w:szCs w:val="24"/>
        </w:rPr>
        <w:t>F O N D U L  E U R O P E A N  A G R I C O L  P E N T R U  D E Z V O L T A R E</w:t>
      </w:r>
    </w:p>
    <w:p w14:paraId="3F99FC0D" w14:textId="04ADD431" w:rsidR="00D63C1D" w:rsidRPr="00D63C1D" w:rsidRDefault="00D63C1D" w:rsidP="00D63C1D">
      <w:pPr>
        <w:spacing w:after="0" w:line="360" w:lineRule="auto"/>
        <w:jc w:val="center"/>
        <w:rPr>
          <w:rFonts w:ascii="Times New Roman" w:hAnsi="Times New Roman" w:cs="Times New Roman"/>
          <w:b/>
          <w:szCs w:val="24"/>
        </w:rPr>
      </w:pPr>
      <w:r w:rsidRPr="00D63C1D">
        <w:rPr>
          <w:rFonts w:ascii="Times New Roman" w:hAnsi="Times New Roman" w:cs="Times New Roman"/>
          <w:b/>
          <w:szCs w:val="24"/>
        </w:rPr>
        <w:t>RU R A LĂ</w:t>
      </w:r>
    </w:p>
    <w:p w14:paraId="75F33A81" w14:textId="19CDC794" w:rsidR="00E8430E" w:rsidRPr="00D63C1D" w:rsidRDefault="00D63C1D" w:rsidP="00D95FD5">
      <w:pPr>
        <w:jc w:val="center"/>
        <w:rPr>
          <w:rFonts w:ascii="Times New Roman" w:hAnsi="Times New Roman" w:cs="Times New Roman"/>
          <w:b/>
        </w:rPr>
      </w:pPr>
      <w:r w:rsidRPr="00D63C1D">
        <w:rPr>
          <w:rFonts w:ascii="Times New Roman" w:hAnsi="Times New Roman" w:cs="Times New Roman"/>
          <w:b/>
        </w:rPr>
        <w:t>Program finanţat de Uniunea Europeană și Guvernul României</w:t>
      </w:r>
    </w:p>
    <w:p w14:paraId="422B1B9A" w14:textId="77777777" w:rsidR="00D63C1D" w:rsidRPr="00D63C1D" w:rsidRDefault="00D63C1D" w:rsidP="00D63C1D">
      <w:pPr>
        <w:pStyle w:val="TOCHeading"/>
        <w:spacing w:before="0" w:after="100" w:afterAutospacing="1" w:line="360" w:lineRule="auto"/>
        <w:rPr>
          <w:rFonts w:ascii="Times New Roman" w:hAnsi="Times New Roman"/>
          <w:b w:val="0"/>
          <w:sz w:val="24"/>
          <w:szCs w:val="24"/>
          <w:lang w:val="fr-FR"/>
        </w:rPr>
      </w:pPr>
      <w:r w:rsidRPr="00D63C1D">
        <w:rPr>
          <w:rFonts w:ascii="Times New Roman" w:hAnsi="Times New Roman"/>
          <w:b w:val="0"/>
          <w:sz w:val="24"/>
          <w:szCs w:val="24"/>
          <w:lang w:val="fr-FR"/>
        </w:rPr>
        <w:lastRenderedPageBreak/>
        <w:t>Contents</w:t>
      </w:r>
    </w:p>
    <w:p w14:paraId="0ACEACFA" w14:textId="77777777" w:rsidR="00D63C1D" w:rsidRPr="00D63C1D" w:rsidRDefault="00D63C1D" w:rsidP="00D63C1D">
      <w:pPr>
        <w:pStyle w:val="TOC1"/>
        <w:tabs>
          <w:tab w:val="right" w:leader="dot" w:pos="9205"/>
        </w:tabs>
        <w:spacing w:before="0" w:afterAutospacing="1" w:line="360" w:lineRule="auto"/>
        <w:rPr>
          <w:rFonts w:ascii="Times New Roman" w:hAnsi="Times New Roman"/>
          <w:noProof/>
          <w:sz w:val="24"/>
          <w:szCs w:val="24"/>
          <w:lang w:val="ro-RO" w:eastAsia="ro-RO"/>
        </w:rPr>
      </w:pPr>
      <w:r w:rsidRPr="00D63C1D">
        <w:rPr>
          <w:rFonts w:ascii="Times New Roman" w:hAnsi="Times New Roman"/>
          <w:sz w:val="24"/>
          <w:szCs w:val="24"/>
        </w:rPr>
        <w:fldChar w:fldCharType="begin"/>
      </w:r>
      <w:r w:rsidRPr="00D63C1D">
        <w:rPr>
          <w:rFonts w:ascii="Times New Roman" w:hAnsi="Times New Roman"/>
          <w:sz w:val="24"/>
          <w:szCs w:val="24"/>
        </w:rPr>
        <w:instrText xml:space="preserve"> TOC \o "1-3" \h \z \u </w:instrText>
      </w:r>
      <w:r w:rsidRPr="00D63C1D">
        <w:rPr>
          <w:rFonts w:ascii="Times New Roman" w:hAnsi="Times New Roman"/>
          <w:sz w:val="24"/>
          <w:szCs w:val="24"/>
        </w:rPr>
        <w:fldChar w:fldCharType="separate"/>
      </w:r>
      <w:hyperlink w:anchor="_Toc489028723" w:history="1">
        <w:r w:rsidRPr="00D63C1D">
          <w:rPr>
            <w:rStyle w:val="Hyperlink"/>
            <w:rFonts w:ascii="Times New Roman" w:hAnsi="Times New Roman"/>
            <w:noProof/>
            <w:sz w:val="24"/>
            <w:szCs w:val="24"/>
          </w:rPr>
          <w:t>Informaţii generale</w:t>
        </w:r>
        <w:r w:rsidRPr="00D63C1D">
          <w:rPr>
            <w:rFonts w:ascii="Times New Roman" w:hAnsi="Times New Roman"/>
            <w:noProof/>
            <w:webHidden/>
            <w:sz w:val="24"/>
            <w:szCs w:val="24"/>
          </w:rPr>
          <w:tab/>
        </w:r>
        <w:r w:rsidRPr="00D63C1D">
          <w:rPr>
            <w:rFonts w:ascii="Times New Roman" w:hAnsi="Times New Roman"/>
            <w:noProof/>
            <w:webHidden/>
            <w:sz w:val="24"/>
            <w:szCs w:val="24"/>
          </w:rPr>
          <w:fldChar w:fldCharType="begin"/>
        </w:r>
        <w:r w:rsidRPr="00D63C1D">
          <w:rPr>
            <w:rFonts w:ascii="Times New Roman" w:hAnsi="Times New Roman"/>
            <w:noProof/>
            <w:webHidden/>
            <w:sz w:val="24"/>
            <w:szCs w:val="24"/>
          </w:rPr>
          <w:instrText xml:space="preserve"> PAGEREF _Toc489028723 \h </w:instrText>
        </w:r>
        <w:r w:rsidRPr="00D63C1D">
          <w:rPr>
            <w:rFonts w:ascii="Times New Roman" w:hAnsi="Times New Roman"/>
            <w:noProof/>
            <w:webHidden/>
            <w:sz w:val="24"/>
            <w:szCs w:val="24"/>
          </w:rPr>
        </w:r>
        <w:r w:rsidRPr="00D63C1D">
          <w:rPr>
            <w:rFonts w:ascii="Times New Roman" w:hAnsi="Times New Roman"/>
            <w:noProof/>
            <w:webHidden/>
            <w:sz w:val="24"/>
            <w:szCs w:val="24"/>
          </w:rPr>
          <w:fldChar w:fldCharType="separate"/>
        </w:r>
        <w:r w:rsidRPr="00D63C1D">
          <w:rPr>
            <w:rFonts w:ascii="Times New Roman" w:hAnsi="Times New Roman"/>
            <w:noProof/>
            <w:webHidden/>
            <w:sz w:val="24"/>
            <w:szCs w:val="24"/>
          </w:rPr>
          <w:t>5</w:t>
        </w:r>
        <w:r w:rsidRPr="00D63C1D">
          <w:rPr>
            <w:rFonts w:ascii="Times New Roman" w:hAnsi="Times New Roman"/>
            <w:noProof/>
            <w:webHidden/>
            <w:sz w:val="24"/>
            <w:szCs w:val="24"/>
          </w:rPr>
          <w:fldChar w:fldCharType="end"/>
        </w:r>
      </w:hyperlink>
    </w:p>
    <w:p w14:paraId="35CEB7FB"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24" w:history="1">
        <w:r w:rsidR="00D63C1D" w:rsidRPr="00D63C1D">
          <w:rPr>
            <w:rStyle w:val="Hyperlink"/>
            <w:rFonts w:ascii="Times New Roman" w:hAnsi="Times New Roman"/>
            <w:noProof/>
            <w:sz w:val="24"/>
            <w:szCs w:val="24"/>
          </w:rPr>
          <w:t>Capitolul 1. DEFINIȚII ȘI ABREVIERI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_Toc489028724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w:t>
        </w:r>
        <w:r w:rsidR="00D63C1D" w:rsidRPr="00D63C1D">
          <w:rPr>
            <w:rFonts w:ascii="Times New Roman" w:hAnsi="Times New Roman"/>
            <w:noProof/>
            <w:webHidden/>
            <w:sz w:val="24"/>
            <w:szCs w:val="24"/>
          </w:rPr>
          <w:fldChar w:fldCharType="end"/>
        </w:r>
      </w:hyperlink>
    </w:p>
    <w:p w14:paraId="5674E4C2"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25" w:history="1">
        <w:r w:rsidR="00D63C1D" w:rsidRPr="00D63C1D">
          <w:rPr>
            <w:rStyle w:val="Hyperlink"/>
            <w:rFonts w:ascii="Times New Roman" w:hAnsi="Times New Roman"/>
            <w:noProof/>
            <w:sz w:val="24"/>
            <w:szCs w:val="24"/>
          </w:rPr>
          <w:t>Capitolul 2. PREVEDERI GENERALE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_Toc489028725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10</w:t>
        </w:r>
        <w:r w:rsidR="00D63C1D" w:rsidRPr="00D63C1D">
          <w:rPr>
            <w:rFonts w:ascii="Times New Roman" w:hAnsi="Times New Roman"/>
            <w:noProof/>
            <w:webHidden/>
            <w:sz w:val="24"/>
            <w:szCs w:val="24"/>
          </w:rPr>
          <w:fldChar w:fldCharType="end"/>
        </w:r>
      </w:hyperlink>
    </w:p>
    <w:p w14:paraId="5D78D8BE"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26" w:history="1">
        <w:r w:rsidR="00D63C1D" w:rsidRPr="00D63C1D">
          <w:rPr>
            <w:rStyle w:val="Hyperlink"/>
            <w:rFonts w:ascii="Times New Roman" w:hAnsi="Times New Roman"/>
            <w:noProof/>
            <w:sz w:val="24"/>
            <w:szCs w:val="24"/>
          </w:rPr>
          <w:t>2.1 Contribuția măsurii din SDL la domeniile de intervenție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_Toc489028726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11</w:t>
        </w:r>
        <w:r w:rsidR="00D63C1D" w:rsidRPr="00D63C1D">
          <w:rPr>
            <w:rFonts w:ascii="Times New Roman" w:hAnsi="Times New Roman"/>
            <w:noProof/>
            <w:webHidden/>
            <w:sz w:val="24"/>
            <w:szCs w:val="24"/>
          </w:rPr>
          <w:fldChar w:fldCharType="end"/>
        </w:r>
      </w:hyperlink>
    </w:p>
    <w:p w14:paraId="001FCAF1"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27" w:history="1">
        <w:r w:rsidR="00D63C1D" w:rsidRPr="00D63C1D">
          <w:rPr>
            <w:rStyle w:val="Hyperlink"/>
            <w:rFonts w:ascii="Times New Roman" w:hAnsi="Times New Roman"/>
            <w:noProof/>
            <w:sz w:val="24"/>
            <w:szCs w:val="24"/>
          </w:rPr>
          <w:t>2.2 Obiectivele generale și specifice ale măsurii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_Toc489028727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11</w:t>
        </w:r>
        <w:r w:rsidR="00D63C1D" w:rsidRPr="00D63C1D">
          <w:rPr>
            <w:rFonts w:ascii="Times New Roman" w:hAnsi="Times New Roman"/>
            <w:noProof/>
            <w:webHidden/>
            <w:sz w:val="24"/>
            <w:szCs w:val="24"/>
          </w:rPr>
          <w:fldChar w:fldCharType="end"/>
        </w:r>
      </w:hyperlink>
    </w:p>
    <w:p w14:paraId="5EB931D3"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28" w:history="1">
        <w:r w:rsidR="00D63C1D" w:rsidRPr="00D63C1D">
          <w:rPr>
            <w:rStyle w:val="Hyperlink"/>
            <w:rFonts w:ascii="Times New Roman" w:hAnsi="Times New Roman"/>
            <w:noProof/>
            <w:sz w:val="24"/>
            <w:szCs w:val="24"/>
          </w:rPr>
          <w:t>2.3 Corelare SWOT</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_Toc489028728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12</w:t>
        </w:r>
        <w:r w:rsidR="00D63C1D" w:rsidRPr="00D63C1D">
          <w:rPr>
            <w:rFonts w:ascii="Times New Roman" w:hAnsi="Times New Roman"/>
            <w:noProof/>
            <w:webHidden/>
            <w:sz w:val="24"/>
            <w:szCs w:val="24"/>
          </w:rPr>
          <w:fldChar w:fldCharType="end"/>
        </w:r>
      </w:hyperlink>
    </w:p>
    <w:p w14:paraId="01B9674A"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29" w:history="1">
        <w:r w:rsidR="00D63C1D" w:rsidRPr="00D63C1D">
          <w:rPr>
            <w:rStyle w:val="Hyperlink"/>
            <w:rFonts w:ascii="Times New Roman" w:hAnsi="Times New Roman"/>
            <w:noProof/>
            <w:sz w:val="24"/>
            <w:szCs w:val="24"/>
          </w:rPr>
          <w:t>2.4 Contribuția publică totală a măsurii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_Toc489028729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13</w:t>
        </w:r>
        <w:r w:rsidR="00D63C1D" w:rsidRPr="00D63C1D">
          <w:rPr>
            <w:rFonts w:ascii="Times New Roman" w:hAnsi="Times New Roman"/>
            <w:noProof/>
            <w:webHidden/>
            <w:sz w:val="24"/>
            <w:szCs w:val="24"/>
          </w:rPr>
          <w:fldChar w:fldCharType="end"/>
        </w:r>
      </w:hyperlink>
    </w:p>
    <w:p w14:paraId="40BC3881"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0" w:history="1">
        <w:r w:rsidR="00D63C1D" w:rsidRPr="00D63C1D">
          <w:rPr>
            <w:rStyle w:val="Hyperlink"/>
            <w:rFonts w:ascii="Times New Roman" w:hAnsi="Times New Roman"/>
            <w:noProof/>
            <w:sz w:val="24"/>
            <w:szCs w:val="24"/>
          </w:rPr>
          <w:t>2.5 Tipul sprijinului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_Toc489028730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13</w:t>
        </w:r>
        <w:r w:rsidR="00D63C1D" w:rsidRPr="00D63C1D">
          <w:rPr>
            <w:rFonts w:ascii="Times New Roman" w:hAnsi="Times New Roman"/>
            <w:noProof/>
            <w:webHidden/>
            <w:sz w:val="24"/>
            <w:szCs w:val="24"/>
          </w:rPr>
          <w:fldChar w:fldCharType="end"/>
        </w:r>
      </w:hyperlink>
    </w:p>
    <w:p w14:paraId="0FD096AB"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1" w:history="1">
        <w:r w:rsidR="00D63C1D" w:rsidRPr="00D63C1D">
          <w:rPr>
            <w:rStyle w:val="Hyperlink"/>
            <w:rFonts w:ascii="Times New Roman" w:hAnsi="Times New Roman"/>
            <w:noProof/>
            <w:sz w:val="24"/>
            <w:szCs w:val="24"/>
          </w:rPr>
          <w:t>2.6 Sume aplicabile și rata sprijinului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_Toc489028731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14</w:t>
        </w:r>
        <w:r w:rsidR="00D63C1D" w:rsidRPr="00D63C1D">
          <w:rPr>
            <w:rFonts w:ascii="Times New Roman" w:hAnsi="Times New Roman"/>
            <w:noProof/>
            <w:webHidden/>
            <w:sz w:val="24"/>
            <w:szCs w:val="24"/>
          </w:rPr>
          <w:fldChar w:fldCharType="end"/>
        </w:r>
      </w:hyperlink>
    </w:p>
    <w:p w14:paraId="5030D485"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2" w:history="1">
        <w:r w:rsidR="00D63C1D" w:rsidRPr="00D63C1D">
          <w:rPr>
            <w:rStyle w:val="Hyperlink"/>
            <w:rFonts w:ascii="Times New Roman" w:hAnsi="Times New Roman"/>
            <w:noProof/>
            <w:sz w:val="24"/>
            <w:szCs w:val="24"/>
          </w:rPr>
          <w:t>2.7 Valoarea adăugată a măsurii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_Toc489028732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14</w:t>
        </w:r>
        <w:r w:rsidR="00D63C1D" w:rsidRPr="00D63C1D">
          <w:rPr>
            <w:rFonts w:ascii="Times New Roman" w:hAnsi="Times New Roman"/>
            <w:noProof/>
            <w:webHidden/>
            <w:sz w:val="24"/>
            <w:szCs w:val="24"/>
          </w:rPr>
          <w:fldChar w:fldCharType="end"/>
        </w:r>
      </w:hyperlink>
    </w:p>
    <w:p w14:paraId="7C55C735"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3" w:history="1">
        <w:r w:rsidR="00D63C1D" w:rsidRPr="00D63C1D">
          <w:rPr>
            <w:rStyle w:val="Hyperlink"/>
            <w:rFonts w:ascii="Times New Roman" w:hAnsi="Times New Roman"/>
            <w:noProof/>
            <w:sz w:val="24"/>
            <w:szCs w:val="24"/>
          </w:rPr>
          <w:t>2.8 Legislația națională și europeană aplicabilă măsurii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_Toc489028733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14</w:t>
        </w:r>
        <w:r w:rsidR="00D63C1D" w:rsidRPr="00D63C1D">
          <w:rPr>
            <w:rFonts w:ascii="Times New Roman" w:hAnsi="Times New Roman"/>
            <w:noProof/>
            <w:webHidden/>
            <w:sz w:val="24"/>
            <w:szCs w:val="24"/>
          </w:rPr>
          <w:fldChar w:fldCharType="end"/>
        </w:r>
      </w:hyperlink>
    </w:p>
    <w:p w14:paraId="01C834BE"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4" w:history="1">
        <w:r w:rsidR="00D63C1D" w:rsidRPr="00D63C1D">
          <w:rPr>
            <w:rStyle w:val="Hyperlink"/>
            <w:rFonts w:ascii="Times New Roman" w:hAnsi="Times New Roman"/>
            <w:noProof/>
            <w:sz w:val="24"/>
            <w:szCs w:val="24"/>
          </w:rPr>
          <w:t>2.9 Indicatori: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_Toc489028734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17</w:t>
        </w:r>
        <w:r w:rsidR="00D63C1D" w:rsidRPr="00D63C1D">
          <w:rPr>
            <w:rFonts w:ascii="Times New Roman" w:hAnsi="Times New Roman"/>
            <w:noProof/>
            <w:webHidden/>
            <w:sz w:val="24"/>
            <w:szCs w:val="24"/>
          </w:rPr>
          <w:fldChar w:fldCharType="end"/>
        </w:r>
      </w:hyperlink>
    </w:p>
    <w:p w14:paraId="789C137E"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5" w:history="1">
        <w:r w:rsidR="00D63C1D" w:rsidRPr="00D63C1D">
          <w:rPr>
            <w:rStyle w:val="Hyperlink"/>
            <w:rFonts w:ascii="Times New Roman" w:hAnsi="Times New Roman"/>
            <w:noProof/>
            <w:sz w:val="24"/>
            <w:szCs w:val="24"/>
          </w:rPr>
          <w:t>Capitolul 3. CATEGORII DE BENEFICIARI ELIGIBILI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_Toc489028735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17</w:t>
        </w:r>
        <w:r w:rsidR="00D63C1D" w:rsidRPr="00D63C1D">
          <w:rPr>
            <w:rFonts w:ascii="Times New Roman" w:hAnsi="Times New Roman"/>
            <w:noProof/>
            <w:webHidden/>
            <w:sz w:val="24"/>
            <w:szCs w:val="24"/>
          </w:rPr>
          <w:fldChar w:fldCharType="end"/>
        </w:r>
      </w:hyperlink>
    </w:p>
    <w:p w14:paraId="16A4CB01"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6" w:history="1">
        <w:r w:rsidR="00D63C1D" w:rsidRPr="00D63C1D">
          <w:rPr>
            <w:rStyle w:val="Hyperlink"/>
            <w:rFonts w:ascii="Times New Roman" w:hAnsi="Times New Roman"/>
            <w:noProof/>
            <w:sz w:val="24"/>
            <w:szCs w:val="24"/>
          </w:rPr>
          <w:t>3.1 Beneficiari indirecti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_Toc489028736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17</w:t>
        </w:r>
        <w:r w:rsidR="00D63C1D" w:rsidRPr="00D63C1D">
          <w:rPr>
            <w:rFonts w:ascii="Times New Roman" w:hAnsi="Times New Roman"/>
            <w:noProof/>
            <w:webHidden/>
            <w:sz w:val="24"/>
            <w:szCs w:val="24"/>
          </w:rPr>
          <w:fldChar w:fldCharType="end"/>
        </w:r>
      </w:hyperlink>
    </w:p>
    <w:p w14:paraId="4B0CA414"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7" w:history="1">
        <w:r w:rsidR="00D63C1D" w:rsidRPr="00D63C1D">
          <w:rPr>
            <w:rStyle w:val="Hyperlink"/>
            <w:rFonts w:ascii="Times New Roman" w:hAnsi="Times New Roman"/>
            <w:noProof/>
            <w:sz w:val="24"/>
            <w:szCs w:val="24"/>
          </w:rPr>
          <w:t>3.2 Beneficiari direcți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_Toc489028737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17</w:t>
        </w:r>
        <w:r w:rsidR="00D63C1D" w:rsidRPr="00D63C1D">
          <w:rPr>
            <w:rFonts w:ascii="Times New Roman" w:hAnsi="Times New Roman"/>
            <w:noProof/>
            <w:webHidden/>
            <w:sz w:val="24"/>
            <w:szCs w:val="24"/>
          </w:rPr>
          <w:fldChar w:fldCharType="end"/>
        </w:r>
      </w:hyperlink>
    </w:p>
    <w:p w14:paraId="3EFF6E61"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8" w:history="1">
        <w:r w:rsidR="00D63C1D" w:rsidRPr="00D63C1D">
          <w:rPr>
            <w:rStyle w:val="Hyperlink"/>
            <w:rFonts w:ascii="Times New Roman" w:hAnsi="Times New Roman"/>
            <w:noProof/>
            <w:sz w:val="24"/>
            <w:szCs w:val="24"/>
          </w:rPr>
          <w:t>Capitolul 4.  DEPUNEREA PROIECTELOR</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_Toc489028738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18</w:t>
        </w:r>
        <w:r w:rsidR="00D63C1D" w:rsidRPr="00D63C1D">
          <w:rPr>
            <w:rFonts w:ascii="Times New Roman" w:hAnsi="Times New Roman"/>
            <w:noProof/>
            <w:webHidden/>
            <w:sz w:val="24"/>
            <w:szCs w:val="24"/>
          </w:rPr>
          <w:fldChar w:fldCharType="end"/>
        </w:r>
      </w:hyperlink>
    </w:p>
    <w:p w14:paraId="683A5448"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39" w:history="1">
        <w:r w:rsidR="00D63C1D" w:rsidRPr="00D63C1D">
          <w:rPr>
            <w:rStyle w:val="Hyperlink"/>
            <w:rFonts w:ascii="Times New Roman" w:hAnsi="Times New Roman"/>
            <w:noProof/>
            <w:sz w:val="24"/>
            <w:szCs w:val="24"/>
          </w:rPr>
          <w:t>4.1 Aria de aplicabilitate a măsurii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_Toc489028739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18</w:t>
        </w:r>
        <w:r w:rsidR="00D63C1D" w:rsidRPr="00D63C1D">
          <w:rPr>
            <w:rFonts w:ascii="Times New Roman" w:hAnsi="Times New Roman"/>
            <w:noProof/>
            <w:webHidden/>
            <w:sz w:val="24"/>
            <w:szCs w:val="24"/>
          </w:rPr>
          <w:fldChar w:fldCharType="end"/>
        </w:r>
      </w:hyperlink>
    </w:p>
    <w:p w14:paraId="20C02E37"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0" w:history="1">
        <w:r w:rsidR="00D63C1D" w:rsidRPr="00D63C1D">
          <w:rPr>
            <w:rStyle w:val="Hyperlink"/>
            <w:rFonts w:ascii="Times New Roman" w:hAnsi="Times New Roman"/>
            <w:noProof/>
            <w:sz w:val="24"/>
            <w:szCs w:val="24"/>
          </w:rPr>
          <w:t>4.2 Locul unde vor fi depuse proiectele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_Toc489028740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19</w:t>
        </w:r>
        <w:r w:rsidR="00D63C1D" w:rsidRPr="00D63C1D">
          <w:rPr>
            <w:rFonts w:ascii="Times New Roman" w:hAnsi="Times New Roman"/>
            <w:noProof/>
            <w:webHidden/>
            <w:sz w:val="24"/>
            <w:szCs w:val="24"/>
          </w:rPr>
          <w:fldChar w:fldCharType="end"/>
        </w:r>
      </w:hyperlink>
    </w:p>
    <w:p w14:paraId="07B9C894"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1" w:history="1">
        <w:r w:rsidR="00D63C1D" w:rsidRPr="00D63C1D">
          <w:rPr>
            <w:rStyle w:val="Hyperlink"/>
            <w:rFonts w:ascii="Times New Roman" w:hAnsi="Times New Roman"/>
            <w:noProof/>
            <w:sz w:val="24"/>
            <w:szCs w:val="24"/>
          </w:rPr>
          <w:t>4.3 Perioada de depunere a proiectelor</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_Toc489028741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19</w:t>
        </w:r>
        <w:r w:rsidR="00D63C1D" w:rsidRPr="00D63C1D">
          <w:rPr>
            <w:rFonts w:ascii="Times New Roman" w:hAnsi="Times New Roman"/>
            <w:noProof/>
            <w:webHidden/>
            <w:sz w:val="24"/>
            <w:szCs w:val="24"/>
          </w:rPr>
          <w:fldChar w:fldCharType="end"/>
        </w:r>
      </w:hyperlink>
    </w:p>
    <w:p w14:paraId="7D508C03"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2" w:history="1">
        <w:r w:rsidR="00D63C1D" w:rsidRPr="00D63C1D">
          <w:rPr>
            <w:rStyle w:val="Hyperlink"/>
            <w:rFonts w:ascii="Times New Roman" w:hAnsi="Times New Roman"/>
            <w:noProof/>
            <w:sz w:val="24"/>
            <w:szCs w:val="24"/>
          </w:rPr>
          <w:t>4.4 Durata de implementare a proiectelor</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_Toc489028742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24</w:t>
        </w:r>
        <w:r w:rsidR="00D63C1D" w:rsidRPr="00D63C1D">
          <w:rPr>
            <w:rFonts w:ascii="Times New Roman" w:hAnsi="Times New Roman"/>
            <w:noProof/>
            <w:webHidden/>
            <w:sz w:val="24"/>
            <w:szCs w:val="24"/>
          </w:rPr>
          <w:fldChar w:fldCharType="end"/>
        </w:r>
      </w:hyperlink>
    </w:p>
    <w:p w14:paraId="16183C6A"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3" w:history="1">
        <w:r w:rsidR="00D63C1D" w:rsidRPr="00D63C1D">
          <w:rPr>
            <w:rStyle w:val="Hyperlink"/>
            <w:rFonts w:ascii="Times New Roman" w:hAnsi="Times New Roman"/>
            <w:noProof/>
            <w:sz w:val="24"/>
            <w:szCs w:val="24"/>
          </w:rPr>
          <w:t>Capitolul 5. CONDIŢII MINIME OBLIGATORII PENTRU ACORDAREA SPRIJINULUI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_Toc489028743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24</w:t>
        </w:r>
        <w:r w:rsidR="00D63C1D" w:rsidRPr="00D63C1D">
          <w:rPr>
            <w:rFonts w:ascii="Times New Roman" w:hAnsi="Times New Roman"/>
            <w:noProof/>
            <w:webHidden/>
            <w:sz w:val="24"/>
            <w:szCs w:val="24"/>
          </w:rPr>
          <w:fldChar w:fldCharType="end"/>
        </w:r>
      </w:hyperlink>
    </w:p>
    <w:p w14:paraId="3AD26295"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4" w:history="1">
        <w:r w:rsidR="00D63C1D" w:rsidRPr="00D63C1D">
          <w:rPr>
            <w:rStyle w:val="Hyperlink"/>
            <w:rFonts w:ascii="Times New Roman" w:hAnsi="Times New Roman"/>
            <w:noProof/>
            <w:sz w:val="24"/>
            <w:szCs w:val="24"/>
          </w:rPr>
          <w:t>Capitolul 6. CHELTUIELI ELIGIBILE ŞI NEELIGIBILE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_Toc489028744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27</w:t>
        </w:r>
        <w:r w:rsidR="00D63C1D" w:rsidRPr="00D63C1D">
          <w:rPr>
            <w:rFonts w:ascii="Times New Roman" w:hAnsi="Times New Roman"/>
            <w:noProof/>
            <w:webHidden/>
            <w:sz w:val="24"/>
            <w:szCs w:val="24"/>
          </w:rPr>
          <w:fldChar w:fldCharType="end"/>
        </w:r>
      </w:hyperlink>
    </w:p>
    <w:p w14:paraId="341CD12F"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5" w:history="1">
        <w:r w:rsidR="00D63C1D" w:rsidRPr="00D63C1D">
          <w:rPr>
            <w:rStyle w:val="Hyperlink"/>
            <w:rFonts w:ascii="Times New Roman" w:hAnsi="Times New Roman"/>
            <w:noProof/>
            <w:sz w:val="24"/>
            <w:szCs w:val="24"/>
          </w:rPr>
          <w:t>6.1 Tipuri de investiţii şi cheltuieli eligibile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_Toc489028745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27</w:t>
        </w:r>
        <w:r w:rsidR="00D63C1D" w:rsidRPr="00D63C1D">
          <w:rPr>
            <w:rFonts w:ascii="Times New Roman" w:hAnsi="Times New Roman"/>
            <w:noProof/>
            <w:webHidden/>
            <w:sz w:val="24"/>
            <w:szCs w:val="24"/>
          </w:rPr>
          <w:fldChar w:fldCharType="end"/>
        </w:r>
      </w:hyperlink>
    </w:p>
    <w:p w14:paraId="5091D6DC"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6" w:history="1">
        <w:r w:rsidR="00D63C1D" w:rsidRPr="00D63C1D">
          <w:rPr>
            <w:rStyle w:val="Hyperlink"/>
            <w:rFonts w:ascii="Times New Roman" w:hAnsi="Times New Roman"/>
            <w:noProof/>
            <w:sz w:val="24"/>
            <w:szCs w:val="24"/>
          </w:rPr>
          <w:t>6.2 Tipuri de investiţii şi cheltuieli neeligibile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_Toc489028746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42</w:t>
        </w:r>
        <w:r w:rsidR="00D63C1D" w:rsidRPr="00D63C1D">
          <w:rPr>
            <w:rFonts w:ascii="Times New Roman" w:hAnsi="Times New Roman"/>
            <w:noProof/>
            <w:webHidden/>
            <w:sz w:val="24"/>
            <w:szCs w:val="24"/>
          </w:rPr>
          <w:fldChar w:fldCharType="end"/>
        </w:r>
      </w:hyperlink>
    </w:p>
    <w:p w14:paraId="05EC8726"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7" w:history="1">
        <w:r w:rsidR="00D63C1D" w:rsidRPr="00D63C1D">
          <w:rPr>
            <w:rStyle w:val="Hyperlink"/>
            <w:rFonts w:ascii="Times New Roman" w:hAnsi="Times New Roman"/>
            <w:noProof/>
            <w:sz w:val="24"/>
            <w:szCs w:val="24"/>
          </w:rPr>
          <w:t>Capitolul 7. VALOAREA SPRIJINULUI NERAMBURSABIL</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_Toc489028747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43</w:t>
        </w:r>
        <w:r w:rsidR="00D63C1D" w:rsidRPr="00D63C1D">
          <w:rPr>
            <w:rFonts w:ascii="Times New Roman" w:hAnsi="Times New Roman"/>
            <w:noProof/>
            <w:webHidden/>
            <w:sz w:val="24"/>
            <w:szCs w:val="24"/>
          </w:rPr>
          <w:fldChar w:fldCharType="end"/>
        </w:r>
      </w:hyperlink>
    </w:p>
    <w:p w14:paraId="5E096C62"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8" w:history="1">
        <w:r w:rsidR="00D63C1D" w:rsidRPr="00D63C1D">
          <w:rPr>
            <w:rStyle w:val="Hyperlink"/>
            <w:rFonts w:ascii="Times New Roman" w:hAnsi="Times New Roman"/>
            <w:noProof/>
            <w:sz w:val="24"/>
            <w:szCs w:val="24"/>
          </w:rPr>
          <w:t>7.1 Tipul sprijinului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_Toc489028748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44</w:t>
        </w:r>
        <w:r w:rsidR="00D63C1D" w:rsidRPr="00D63C1D">
          <w:rPr>
            <w:rFonts w:ascii="Times New Roman" w:hAnsi="Times New Roman"/>
            <w:noProof/>
            <w:webHidden/>
            <w:sz w:val="24"/>
            <w:szCs w:val="24"/>
          </w:rPr>
          <w:fldChar w:fldCharType="end"/>
        </w:r>
      </w:hyperlink>
    </w:p>
    <w:p w14:paraId="2A8FD28E"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49" w:history="1">
        <w:r w:rsidR="00D63C1D" w:rsidRPr="00D63C1D">
          <w:rPr>
            <w:rStyle w:val="Hyperlink"/>
            <w:rFonts w:ascii="Times New Roman" w:hAnsi="Times New Roman"/>
            <w:noProof/>
            <w:sz w:val="24"/>
            <w:szCs w:val="24"/>
          </w:rPr>
          <w:t>7.2 Sume aplicabile și intensitatea sprijinului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_Toc489028749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44</w:t>
        </w:r>
        <w:r w:rsidR="00D63C1D" w:rsidRPr="00D63C1D">
          <w:rPr>
            <w:rFonts w:ascii="Times New Roman" w:hAnsi="Times New Roman"/>
            <w:noProof/>
            <w:webHidden/>
            <w:sz w:val="24"/>
            <w:szCs w:val="24"/>
          </w:rPr>
          <w:fldChar w:fldCharType="end"/>
        </w:r>
      </w:hyperlink>
    </w:p>
    <w:p w14:paraId="6A8D5B17"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0" w:history="1">
        <w:r w:rsidR="00D63C1D" w:rsidRPr="00D63C1D">
          <w:rPr>
            <w:rStyle w:val="Hyperlink"/>
            <w:rFonts w:ascii="Times New Roman" w:hAnsi="Times New Roman"/>
            <w:noProof/>
            <w:sz w:val="24"/>
            <w:szCs w:val="24"/>
          </w:rPr>
          <w:t>Capitolul 8. COMPLETAREA, DEPUNEREA ȘI VERIFICAREA DOSARULUI CERERII DE FINANȚARE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_Toc489028750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45</w:t>
        </w:r>
        <w:r w:rsidR="00D63C1D" w:rsidRPr="00D63C1D">
          <w:rPr>
            <w:rFonts w:ascii="Times New Roman" w:hAnsi="Times New Roman"/>
            <w:noProof/>
            <w:webHidden/>
            <w:sz w:val="24"/>
            <w:szCs w:val="24"/>
          </w:rPr>
          <w:fldChar w:fldCharType="end"/>
        </w:r>
      </w:hyperlink>
    </w:p>
    <w:p w14:paraId="4BEC6276"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1" w:history="1">
        <w:r w:rsidR="00D63C1D" w:rsidRPr="00D63C1D">
          <w:rPr>
            <w:rStyle w:val="Hyperlink"/>
            <w:rFonts w:ascii="Times New Roman" w:hAnsi="Times New Roman"/>
            <w:noProof/>
            <w:sz w:val="24"/>
            <w:szCs w:val="24"/>
          </w:rPr>
          <w:t>8.1 Prevederi generale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_Toc489028751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45</w:t>
        </w:r>
        <w:r w:rsidR="00D63C1D" w:rsidRPr="00D63C1D">
          <w:rPr>
            <w:rFonts w:ascii="Times New Roman" w:hAnsi="Times New Roman"/>
            <w:noProof/>
            <w:webHidden/>
            <w:sz w:val="24"/>
            <w:szCs w:val="24"/>
          </w:rPr>
          <w:fldChar w:fldCharType="end"/>
        </w:r>
      </w:hyperlink>
    </w:p>
    <w:p w14:paraId="468A324B"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2" w:history="1">
        <w:r w:rsidR="00D63C1D" w:rsidRPr="00D63C1D">
          <w:rPr>
            <w:rStyle w:val="Hyperlink"/>
            <w:rFonts w:ascii="Times New Roman" w:hAnsi="Times New Roman"/>
            <w:noProof/>
            <w:sz w:val="24"/>
            <w:szCs w:val="24"/>
          </w:rPr>
          <w:t>8.2  Completarea dosarului Cererii de Finanţare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_Toc489028752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46</w:t>
        </w:r>
        <w:r w:rsidR="00D63C1D" w:rsidRPr="00D63C1D">
          <w:rPr>
            <w:rFonts w:ascii="Times New Roman" w:hAnsi="Times New Roman"/>
            <w:noProof/>
            <w:webHidden/>
            <w:sz w:val="24"/>
            <w:szCs w:val="24"/>
          </w:rPr>
          <w:fldChar w:fldCharType="end"/>
        </w:r>
      </w:hyperlink>
    </w:p>
    <w:p w14:paraId="3EB83087"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3" w:history="1">
        <w:r w:rsidR="00D63C1D" w:rsidRPr="00D63C1D">
          <w:rPr>
            <w:rStyle w:val="Hyperlink"/>
            <w:rFonts w:ascii="Times New Roman" w:hAnsi="Times New Roman"/>
            <w:noProof/>
            <w:sz w:val="24"/>
            <w:szCs w:val="24"/>
          </w:rPr>
          <w:t>8.3 Activitati suport asigurate de GAL</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_Toc489028753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47</w:t>
        </w:r>
        <w:r w:rsidR="00D63C1D" w:rsidRPr="00D63C1D">
          <w:rPr>
            <w:rFonts w:ascii="Times New Roman" w:hAnsi="Times New Roman"/>
            <w:noProof/>
            <w:webHidden/>
            <w:sz w:val="24"/>
            <w:szCs w:val="24"/>
          </w:rPr>
          <w:fldChar w:fldCharType="end"/>
        </w:r>
      </w:hyperlink>
    </w:p>
    <w:p w14:paraId="3B2A773F"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4" w:history="1">
        <w:r w:rsidR="00D63C1D" w:rsidRPr="00D63C1D">
          <w:rPr>
            <w:rStyle w:val="Hyperlink"/>
            <w:rFonts w:ascii="Times New Roman" w:hAnsi="Times New Roman"/>
            <w:noProof/>
            <w:sz w:val="24"/>
            <w:szCs w:val="24"/>
          </w:rPr>
          <w:t>8.4 Depunerea cererii de finanțare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_Toc489028754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47</w:t>
        </w:r>
        <w:r w:rsidR="00D63C1D" w:rsidRPr="00D63C1D">
          <w:rPr>
            <w:rFonts w:ascii="Times New Roman" w:hAnsi="Times New Roman"/>
            <w:noProof/>
            <w:webHidden/>
            <w:sz w:val="24"/>
            <w:szCs w:val="24"/>
          </w:rPr>
          <w:fldChar w:fldCharType="end"/>
        </w:r>
      </w:hyperlink>
    </w:p>
    <w:p w14:paraId="672D7B4F"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5" w:history="1">
        <w:r w:rsidR="00D63C1D" w:rsidRPr="00D63C1D">
          <w:rPr>
            <w:rStyle w:val="Hyperlink"/>
            <w:rFonts w:ascii="Times New Roman" w:hAnsi="Times New Roman"/>
            <w:noProof/>
            <w:sz w:val="24"/>
            <w:szCs w:val="24"/>
          </w:rPr>
          <w:t>8.5  Documentele necesare întocmirii Cererii de Finanţare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_Toc489028755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48</w:t>
        </w:r>
        <w:r w:rsidR="00D63C1D" w:rsidRPr="00D63C1D">
          <w:rPr>
            <w:rFonts w:ascii="Times New Roman" w:hAnsi="Times New Roman"/>
            <w:noProof/>
            <w:webHidden/>
            <w:sz w:val="24"/>
            <w:szCs w:val="24"/>
          </w:rPr>
          <w:fldChar w:fldCharType="end"/>
        </w:r>
      </w:hyperlink>
    </w:p>
    <w:p w14:paraId="56E07438"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6" w:history="1">
        <w:r w:rsidR="00D63C1D" w:rsidRPr="00D63C1D">
          <w:rPr>
            <w:rStyle w:val="Hyperlink"/>
            <w:rFonts w:ascii="Times New Roman" w:hAnsi="Times New Roman"/>
            <w:noProof/>
            <w:sz w:val="24"/>
            <w:szCs w:val="24"/>
          </w:rPr>
          <w:t>8.6 Verificarea dosarului Cererii de Finanţare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_Toc489028756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58</w:t>
        </w:r>
        <w:r w:rsidR="00D63C1D" w:rsidRPr="00D63C1D">
          <w:rPr>
            <w:rFonts w:ascii="Times New Roman" w:hAnsi="Times New Roman"/>
            <w:noProof/>
            <w:webHidden/>
            <w:sz w:val="24"/>
            <w:szCs w:val="24"/>
          </w:rPr>
          <w:fldChar w:fldCharType="end"/>
        </w:r>
      </w:hyperlink>
    </w:p>
    <w:p w14:paraId="7BD75F1B"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7" w:history="1">
        <w:r w:rsidR="00D63C1D" w:rsidRPr="00D63C1D">
          <w:rPr>
            <w:rStyle w:val="Hyperlink"/>
            <w:rFonts w:ascii="Times New Roman" w:hAnsi="Times New Roman"/>
            <w:noProof/>
            <w:sz w:val="24"/>
            <w:szCs w:val="24"/>
          </w:rPr>
          <w:t>CAPITOLUL 9.  SELECŢIA PROIECTELOR</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_Toc489028757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61</w:t>
        </w:r>
        <w:r w:rsidR="00D63C1D" w:rsidRPr="00D63C1D">
          <w:rPr>
            <w:rFonts w:ascii="Times New Roman" w:hAnsi="Times New Roman"/>
            <w:noProof/>
            <w:webHidden/>
            <w:sz w:val="24"/>
            <w:szCs w:val="24"/>
          </w:rPr>
          <w:fldChar w:fldCharType="end"/>
        </w:r>
      </w:hyperlink>
    </w:p>
    <w:p w14:paraId="10689C0D"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8" w:history="1">
        <w:r w:rsidR="00D63C1D" w:rsidRPr="00D63C1D">
          <w:rPr>
            <w:rStyle w:val="Hyperlink"/>
            <w:rFonts w:ascii="Times New Roman" w:hAnsi="Times New Roman"/>
            <w:noProof/>
            <w:sz w:val="24"/>
            <w:szCs w:val="24"/>
          </w:rPr>
          <w:t>9.1 Principii generale: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_Toc489028758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61</w:t>
        </w:r>
        <w:r w:rsidR="00D63C1D" w:rsidRPr="00D63C1D">
          <w:rPr>
            <w:rFonts w:ascii="Times New Roman" w:hAnsi="Times New Roman"/>
            <w:noProof/>
            <w:webHidden/>
            <w:sz w:val="24"/>
            <w:szCs w:val="24"/>
          </w:rPr>
          <w:fldChar w:fldCharType="end"/>
        </w:r>
      </w:hyperlink>
    </w:p>
    <w:p w14:paraId="18376156"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59" w:history="1">
        <w:r w:rsidR="00D63C1D" w:rsidRPr="00D63C1D">
          <w:rPr>
            <w:rStyle w:val="Hyperlink"/>
            <w:rFonts w:ascii="Times New Roman" w:eastAsia="Calibri" w:hAnsi="Times New Roman"/>
            <w:noProof/>
            <w:sz w:val="24"/>
            <w:szCs w:val="24"/>
          </w:rPr>
          <w:t>9.2 Principii specifice</w:t>
        </w:r>
        <w:r w:rsidR="00D63C1D" w:rsidRPr="00D63C1D">
          <w:rPr>
            <w:rStyle w:val="Hyperlink"/>
            <w:rFonts w:ascii="Times New Roman" w:hAnsi="Times New Roman"/>
            <w:noProof/>
            <w:sz w:val="24"/>
            <w:szCs w:val="24"/>
          </w:rPr>
          <w:t>:</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_Toc489028759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62</w:t>
        </w:r>
        <w:r w:rsidR="00D63C1D" w:rsidRPr="00D63C1D">
          <w:rPr>
            <w:rFonts w:ascii="Times New Roman" w:hAnsi="Times New Roman"/>
            <w:noProof/>
            <w:webHidden/>
            <w:sz w:val="24"/>
            <w:szCs w:val="24"/>
          </w:rPr>
          <w:fldChar w:fldCharType="end"/>
        </w:r>
      </w:hyperlink>
    </w:p>
    <w:p w14:paraId="1F9DE614"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0" w:history="1">
        <w:r w:rsidR="00D63C1D" w:rsidRPr="00D63C1D">
          <w:rPr>
            <w:rStyle w:val="Hyperlink"/>
            <w:rFonts w:ascii="Times New Roman" w:hAnsi="Times New Roman"/>
            <w:noProof/>
            <w:sz w:val="24"/>
            <w:szCs w:val="24"/>
          </w:rPr>
          <w:t>9.3 CRITERIU DE SELECȚIE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_Toc489028760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66</w:t>
        </w:r>
        <w:r w:rsidR="00D63C1D" w:rsidRPr="00D63C1D">
          <w:rPr>
            <w:rFonts w:ascii="Times New Roman" w:hAnsi="Times New Roman"/>
            <w:noProof/>
            <w:webHidden/>
            <w:sz w:val="24"/>
            <w:szCs w:val="24"/>
          </w:rPr>
          <w:fldChar w:fldCharType="end"/>
        </w:r>
      </w:hyperlink>
    </w:p>
    <w:p w14:paraId="07904BD6"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1" w:history="1">
        <w:r w:rsidR="00D63C1D" w:rsidRPr="00D63C1D">
          <w:rPr>
            <w:rStyle w:val="Hyperlink"/>
            <w:rFonts w:ascii="Times New Roman" w:hAnsi="Times New Roman"/>
            <w:noProof/>
            <w:sz w:val="24"/>
            <w:szCs w:val="24"/>
          </w:rPr>
          <w:t>9.4  Organizarea sesiunilor</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_Toc489028761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67</w:t>
        </w:r>
        <w:r w:rsidR="00D63C1D" w:rsidRPr="00D63C1D">
          <w:rPr>
            <w:rFonts w:ascii="Times New Roman" w:hAnsi="Times New Roman"/>
            <w:noProof/>
            <w:webHidden/>
            <w:sz w:val="24"/>
            <w:szCs w:val="24"/>
          </w:rPr>
          <w:fldChar w:fldCharType="end"/>
        </w:r>
      </w:hyperlink>
    </w:p>
    <w:p w14:paraId="45B9F78E"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2" w:history="1">
        <w:r w:rsidR="00D63C1D" w:rsidRPr="00D63C1D">
          <w:rPr>
            <w:rStyle w:val="Hyperlink"/>
            <w:rFonts w:ascii="Times New Roman" w:hAnsi="Times New Roman"/>
            <w:noProof/>
            <w:sz w:val="24"/>
            <w:szCs w:val="24"/>
          </w:rPr>
          <w:t>9.5 Rapoartele de selecție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_Toc489028762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68</w:t>
        </w:r>
        <w:r w:rsidR="00D63C1D" w:rsidRPr="00D63C1D">
          <w:rPr>
            <w:rFonts w:ascii="Times New Roman" w:hAnsi="Times New Roman"/>
            <w:noProof/>
            <w:webHidden/>
            <w:sz w:val="24"/>
            <w:szCs w:val="24"/>
          </w:rPr>
          <w:fldChar w:fldCharType="end"/>
        </w:r>
      </w:hyperlink>
    </w:p>
    <w:p w14:paraId="0A5ADFE0"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3" w:history="1">
        <w:r w:rsidR="00D63C1D" w:rsidRPr="00D63C1D">
          <w:rPr>
            <w:rStyle w:val="Hyperlink"/>
            <w:rFonts w:ascii="Times New Roman" w:hAnsi="Times New Roman"/>
            <w:noProof/>
            <w:sz w:val="24"/>
            <w:szCs w:val="24"/>
          </w:rPr>
          <w:t>Capitolul 10. CONTRACTAREA FONDURILOR</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_Toc489028763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69</w:t>
        </w:r>
        <w:r w:rsidR="00D63C1D" w:rsidRPr="00D63C1D">
          <w:rPr>
            <w:rFonts w:ascii="Times New Roman" w:hAnsi="Times New Roman"/>
            <w:noProof/>
            <w:webHidden/>
            <w:sz w:val="24"/>
            <w:szCs w:val="24"/>
          </w:rPr>
          <w:fldChar w:fldCharType="end"/>
        </w:r>
      </w:hyperlink>
    </w:p>
    <w:p w14:paraId="5B4B4D52"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4" w:history="1">
        <w:r w:rsidR="00D63C1D" w:rsidRPr="00D63C1D">
          <w:rPr>
            <w:rStyle w:val="Hyperlink"/>
            <w:rFonts w:ascii="Times New Roman" w:hAnsi="Times New Roman"/>
            <w:noProof/>
            <w:sz w:val="24"/>
            <w:szCs w:val="24"/>
          </w:rPr>
          <w:t>10.1 Cadrul general</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_Toc489028764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69</w:t>
        </w:r>
        <w:r w:rsidR="00D63C1D" w:rsidRPr="00D63C1D">
          <w:rPr>
            <w:rFonts w:ascii="Times New Roman" w:hAnsi="Times New Roman"/>
            <w:noProof/>
            <w:webHidden/>
            <w:sz w:val="24"/>
            <w:szCs w:val="24"/>
          </w:rPr>
          <w:fldChar w:fldCharType="end"/>
        </w:r>
      </w:hyperlink>
    </w:p>
    <w:p w14:paraId="72E21E6C"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5" w:history="1">
        <w:r w:rsidR="00D63C1D" w:rsidRPr="00D63C1D">
          <w:rPr>
            <w:rStyle w:val="Hyperlink"/>
            <w:rFonts w:ascii="Times New Roman" w:hAnsi="Times New Roman"/>
            <w:noProof/>
            <w:sz w:val="24"/>
            <w:szCs w:val="24"/>
          </w:rPr>
          <w:t>10.2 Semnarea contractelor de finanțare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_Toc489028765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71</w:t>
        </w:r>
        <w:r w:rsidR="00D63C1D" w:rsidRPr="00D63C1D">
          <w:rPr>
            <w:rFonts w:ascii="Times New Roman" w:hAnsi="Times New Roman"/>
            <w:noProof/>
            <w:webHidden/>
            <w:sz w:val="24"/>
            <w:szCs w:val="24"/>
          </w:rPr>
          <w:fldChar w:fldCharType="end"/>
        </w:r>
      </w:hyperlink>
    </w:p>
    <w:p w14:paraId="67B61B0E"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6" w:history="1">
        <w:r w:rsidR="00D63C1D" w:rsidRPr="00D63C1D">
          <w:rPr>
            <w:rStyle w:val="Hyperlink"/>
            <w:rFonts w:ascii="Times New Roman" w:hAnsi="Times New Roman"/>
            <w:noProof/>
            <w:sz w:val="24"/>
            <w:szCs w:val="24"/>
          </w:rPr>
          <w:t>10.3 Precizări referitoare la modificarea Contractului de finanţare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_Toc489028766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75</w:t>
        </w:r>
        <w:r w:rsidR="00D63C1D" w:rsidRPr="00D63C1D">
          <w:rPr>
            <w:rFonts w:ascii="Times New Roman" w:hAnsi="Times New Roman"/>
            <w:noProof/>
            <w:webHidden/>
            <w:sz w:val="24"/>
            <w:szCs w:val="24"/>
          </w:rPr>
          <w:fldChar w:fldCharType="end"/>
        </w:r>
      </w:hyperlink>
    </w:p>
    <w:p w14:paraId="5038D1CF"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7" w:history="1">
        <w:r w:rsidR="00D63C1D" w:rsidRPr="00D63C1D">
          <w:rPr>
            <w:rStyle w:val="Hyperlink"/>
            <w:rFonts w:ascii="Times New Roman" w:hAnsi="Times New Roman"/>
            <w:noProof/>
            <w:sz w:val="24"/>
            <w:szCs w:val="24"/>
          </w:rPr>
          <w:t>Capitolul 11. AVANSURILE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_Toc489028767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82</w:t>
        </w:r>
        <w:r w:rsidR="00D63C1D" w:rsidRPr="00D63C1D">
          <w:rPr>
            <w:rFonts w:ascii="Times New Roman" w:hAnsi="Times New Roman"/>
            <w:noProof/>
            <w:webHidden/>
            <w:sz w:val="24"/>
            <w:szCs w:val="24"/>
          </w:rPr>
          <w:fldChar w:fldCharType="end"/>
        </w:r>
      </w:hyperlink>
    </w:p>
    <w:p w14:paraId="2ED5D75B"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8" w:history="1">
        <w:r w:rsidR="00D63C1D" w:rsidRPr="00D63C1D">
          <w:rPr>
            <w:rStyle w:val="Hyperlink"/>
            <w:rFonts w:ascii="Times New Roman" w:eastAsia="Calibri" w:hAnsi="Times New Roman"/>
            <w:noProof/>
            <w:sz w:val="24"/>
            <w:szCs w:val="24"/>
          </w:rPr>
          <w:t>Capitolul 12. ACHIZIȚIILE</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_Toc489028768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83</w:t>
        </w:r>
        <w:r w:rsidR="00D63C1D" w:rsidRPr="00D63C1D">
          <w:rPr>
            <w:rFonts w:ascii="Times New Roman" w:hAnsi="Times New Roman"/>
            <w:noProof/>
            <w:webHidden/>
            <w:sz w:val="24"/>
            <w:szCs w:val="24"/>
          </w:rPr>
          <w:fldChar w:fldCharType="end"/>
        </w:r>
      </w:hyperlink>
    </w:p>
    <w:p w14:paraId="5CB379C6"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69" w:history="1">
        <w:r w:rsidR="00D63C1D" w:rsidRPr="00D63C1D">
          <w:rPr>
            <w:rStyle w:val="Hyperlink"/>
            <w:rFonts w:ascii="Times New Roman" w:hAnsi="Times New Roman"/>
            <w:noProof/>
            <w:sz w:val="24"/>
            <w:szCs w:val="24"/>
          </w:rPr>
          <w:t>Capitolul 13. TERMENELE LIMITĂ ȘI CONDIȚIILE PENTRU DEPUNEREA CERERILOR DE PLATĂ A AVANSULUI ȘI A CELOR AFERENTE TRANȘELOR DE PLATĂ</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_Toc489028769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85</w:t>
        </w:r>
        <w:r w:rsidR="00D63C1D" w:rsidRPr="00D63C1D">
          <w:rPr>
            <w:rFonts w:ascii="Times New Roman" w:hAnsi="Times New Roman"/>
            <w:noProof/>
            <w:webHidden/>
            <w:sz w:val="24"/>
            <w:szCs w:val="24"/>
          </w:rPr>
          <w:fldChar w:fldCharType="end"/>
        </w:r>
      </w:hyperlink>
    </w:p>
    <w:p w14:paraId="6C539837"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70" w:history="1">
        <w:r w:rsidR="00D63C1D" w:rsidRPr="00D63C1D">
          <w:rPr>
            <w:rStyle w:val="Hyperlink"/>
            <w:rFonts w:ascii="Times New Roman" w:hAnsi="Times New Roman"/>
            <w:noProof/>
            <w:sz w:val="24"/>
            <w:szCs w:val="24"/>
          </w:rPr>
          <w:t>13.1 Avans</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_Toc489028770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85</w:t>
        </w:r>
        <w:r w:rsidR="00D63C1D" w:rsidRPr="00D63C1D">
          <w:rPr>
            <w:rFonts w:ascii="Times New Roman" w:hAnsi="Times New Roman"/>
            <w:noProof/>
            <w:webHidden/>
            <w:sz w:val="24"/>
            <w:szCs w:val="24"/>
          </w:rPr>
          <w:fldChar w:fldCharType="end"/>
        </w:r>
      </w:hyperlink>
    </w:p>
    <w:p w14:paraId="5E035669"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71" w:history="1">
        <w:r w:rsidR="00D63C1D" w:rsidRPr="00D63C1D">
          <w:rPr>
            <w:rStyle w:val="Hyperlink"/>
            <w:rFonts w:ascii="Times New Roman" w:hAnsi="Times New Roman"/>
            <w:noProof/>
            <w:sz w:val="24"/>
            <w:szCs w:val="24"/>
          </w:rPr>
          <w:t>13.2 Tranșe de plată</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_Toc489028771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86</w:t>
        </w:r>
        <w:r w:rsidR="00D63C1D" w:rsidRPr="00D63C1D">
          <w:rPr>
            <w:rFonts w:ascii="Times New Roman" w:hAnsi="Times New Roman"/>
            <w:noProof/>
            <w:webHidden/>
            <w:sz w:val="24"/>
            <w:szCs w:val="24"/>
          </w:rPr>
          <w:fldChar w:fldCharType="end"/>
        </w:r>
      </w:hyperlink>
    </w:p>
    <w:p w14:paraId="4116F1A8"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72" w:history="1">
        <w:r w:rsidR="00D63C1D" w:rsidRPr="00D63C1D">
          <w:rPr>
            <w:rStyle w:val="Hyperlink"/>
            <w:rFonts w:ascii="Times New Roman" w:hAnsi="Times New Roman"/>
            <w:noProof/>
            <w:sz w:val="24"/>
            <w:szCs w:val="24"/>
          </w:rPr>
          <w:t>Capitolul 14. MONITORIZAREA PROIECTULUI</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_Toc489028772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88</w:t>
        </w:r>
        <w:r w:rsidR="00D63C1D" w:rsidRPr="00D63C1D">
          <w:rPr>
            <w:rFonts w:ascii="Times New Roman" w:hAnsi="Times New Roman"/>
            <w:noProof/>
            <w:webHidden/>
            <w:sz w:val="24"/>
            <w:szCs w:val="24"/>
          </w:rPr>
          <w:fldChar w:fldCharType="end"/>
        </w:r>
      </w:hyperlink>
    </w:p>
    <w:p w14:paraId="28418902"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73" w:history="1">
        <w:r w:rsidR="00D63C1D" w:rsidRPr="00D63C1D">
          <w:rPr>
            <w:rStyle w:val="Hyperlink"/>
            <w:rFonts w:ascii="Times New Roman" w:hAnsi="Times New Roman"/>
            <w:noProof/>
            <w:sz w:val="24"/>
            <w:szCs w:val="24"/>
          </w:rPr>
          <w:t>PROCEDURA INTERNA GAL</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_Toc489028773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89</w:t>
        </w:r>
        <w:r w:rsidR="00D63C1D" w:rsidRPr="00D63C1D">
          <w:rPr>
            <w:rFonts w:ascii="Times New Roman" w:hAnsi="Times New Roman"/>
            <w:noProof/>
            <w:webHidden/>
            <w:sz w:val="24"/>
            <w:szCs w:val="24"/>
          </w:rPr>
          <w:fldChar w:fldCharType="end"/>
        </w:r>
      </w:hyperlink>
    </w:p>
    <w:p w14:paraId="7531D66F" w14:textId="77777777" w:rsidR="00D63C1D" w:rsidRPr="00D63C1D" w:rsidRDefault="00000000" w:rsidP="00D63C1D">
      <w:pPr>
        <w:pStyle w:val="TOC3"/>
        <w:tabs>
          <w:tab w:val="right" w:leader="dot" w:pos="9205"/>
        </w:tabs>
        <w:spacing w:before="0" w:afterAutospacing="1" w:line="360" w:lineRule="auto"/>
        <w:ind w:left="0"/>
        <w:jc w:val="both"/>
        <w:rPr>
          <w:rFonts w:eastAsia="Times New Roman"/>
          <w:noProof/>
          <w:szCs w:val="24"/>
          <w:lang w:eastAsia="ro-RO"/>
        </w:rPr>
      </w:pPr>
      <w:hyperlink w:anchor="_Toc489028774" w:history="1">
        <w:r w:rsidR="00D63C1D" w:rsidRPr="00D63C1D">
          <w:rPr>
            <w:rStyle w:val="Hyperlink"/>
            <w:rFonts w:eastAsia="Times New Roman"/>
            <w:bCs/>
            <w:noProof/>
            <w:szCs w:val="24"/>
          </w:rPr>
          <w:t>Rapoartele de selecție</w:t>
        </w:r>
        <w:r w:rsidR="00D63C1D" w:rsidRPr="00D63C1D">
          <w:rPr>
            <w:noProof/>
            <w:webHidden/>
            <w:szCs w:val="24"/>
          </w:rPr>
          <w:tab/>
        </w:r>
        <w:r w:rsidR="00D63C1D" w:rsidRPr="00D63C1D">
          <w:rPr>
            <w:noProof/>
            <w:webHidden/>
            <w:szCs w:val="24"/>
          </w:rPr>
          <w:fldChar w:fldCharType="begin"/>
        </w:r>
        <w:r w:rsidR="00D63C1D" w:rsidRPr="00D63C1D">
          <w:rPr>
            <w:noProof/>
            <w:webHidden/>
            <w:szCs w:val="24"/>
          </w:rPr>
          <w:instrText xml:space="preserve"> PAGEREF _Toc489028774 \h </w:instrText>
        </w:r>
        <w:r w:rsidR="00D63C1D" w:rsidRPr="00D63C1D">
          <w:rPr>
            <w:noProof/>
            <w:webHidden/>
            <w:szCs w:val="24"/>
          </w:rPr>
        </w:r>
        <w:r w:rsidR="00D63C1D" w:rsidRPr="00D63C1D">
          <w:rPr>
            <w:noProof/>
            <w:webHidden/>
            <w:szCs w:val="24"/>
          </w:rPr>
          <w:fldChar w:fldCharType="separate"/>
        </w:r>
        <w:r w:rsidR="00D63C1D" w:rsidRPr="00D63C1D">
          <w:rPr>
            <w:noProof/>
            <w:webHidden/>
            <w:szCs w:val="24"/>
          </w:rPr>
          <w:t>108</w:t>
        </w:r>
        <w:r w:rsidR="00D63C1D" w:rsidRPr="00D63C1D">
          <w:rPr>
            <w:noProof/>
            <w:webHidden/>
            <w:szCs w:val="24"/>
          </w:rPr>
          <w:fldChar w:fldCharType="end"/>
        </w:r>
      </w:hyperlink>
    </w:p>
    <w:p w14:paraId="13FC4FD2" w14:textId="77777777" w:rsidR="00D63C1D" w:rsidRPr="00D63C1D" w:rsidRDefault="00000000" w:rsidP="00D63C1D">
      <w:pPr>
        <w:pStyle w:val="TOC3"/>
        <w:tabs>
          <w:tab w:val="right" w:leader="dot" w:pos="9205"/>
        </w:tabs>
        <w:spacing w:before="0" w:afterAutospacing="1" w:line="360" w:lineRule="auto"/>
        <w:ind w:left="0"/>
        <w:jc w:val="both"/>
        <w:rPr>
          <w:rFonts w:eastAsia="Times New Roman"/>
          <w:noProof/>
          <w:szCs w:val="24"/>
          <w:lang w:eastAsia="ro-RO"/>
        </w:rPr>
      </w:pPr>
      <w:hyperlink w:anchor="_Toc489028775" w:history="1">
        <w:r w:rsidR="00D63C1D" w:rsidRPr="00D63C1D">
          <w:rPr>
            <w:rStyle w:val="Hyperlink"/>
            <w:rFonts w:eastAsia="Times New Roman"/>
            <w:bCs/>
            <w:noProof/>
            <w:szCs w:val="24"/>
          </w:rPr>
          <w:t>Rapoarte finale de selecție</w:t>
        </w:r>
        <w:r w:rsidR="00D63C1D" w:rsidRPr="00D63C1D">
          <w:rPr>
            <w:noProof/>
            <w:webHidden/>
            <w:szCs w:val="24"/>
          </w:rPr>
          <w:tab/>
        </w:r>
        <w:r w:rsidR="00D63C1D" w:rsidRPr="00D63C1D">
          <w:rPr>
            <w:noProof/>
            <w:webHidden/>
            <w:szCs w:val="24"/>
          </w:rPr>
          <w:fldChar w:fldCharType="begin"/>
        </w:r>
        <w:r w:rsidR="00D63C1D" w:rsidRPr="00D63C1D">
          <w:rPr>
            <w:noProof/>
            <w:webHidden/>
            <w:szCs w:val="24"/>
          </w:rPr>
          <w:instrText xml:space="preserve"> PAGEREF _Toc489028775 \h </w:instrText>
        </w:r>
        <w:r w:rsidR="00D63C1D" w:rsidRPr="00D63C1D">
          <w:rPr>
            <w:noProof/>
            <w:webHidden/>
            <w:szCs w:val="24"/>
          </w:rPr>
        </w:r>
        <w:r w:rsidR="00D63C1D" w:rsidRPr="00D63C1D">
          <w:rPr>
            <w:noProof/>
            <w:webHidden/>
            <w:szCs w:val="24"/>
          </w:rPr>
          <w:fldChar w:fldCharType="separate"/>
        </w:r>
        <w:r w:rsidR="00D63C1D" w:rsidRPr="00D63C1D">
          <w:rPr>
            <w:noProof/>
            <w:webHidden/>
            <w:szCs w:val="24"/>
          </w:rPr>
          <w:t>110</w:t>
        </w:r>
        <w:r w:rsidR="00D63C1D" w:rsidRPr="00D63C1D">
          <w:rPr>
            <w:noProof/>
            <w:webHidden/>
            <w:szCs w:val="24"/>
          </w:rPr>
          <w:fldChar w:fldCharType="end"/>
        </w:r>
      </w:hyperlink>
    </w:p>
    <w:p w14:paraId="518EE98E" w14:textId="77777777" w:rsidR="00D63C1D" w:rsidRPr="00D63C1D" w:rsidRDefault="00000000" w:rsidP="00D63C1D">
      <w:pPr>
        <w:pStyle w:val="TOC1"/>
        <w:tabs>
          <w:tab w:val="right" w:leader="dot" w:pos="9205"/>
        </w:tabs>
        <w:spacing w:before="0" w:afterAutospacing="1" w:line="360" w:lineRule="auto"/>
        <w:rPr>
          <w:rFonts w:ascii="Times New Roman" w:hAnsi="Times New Roman"/>
          <w:noProof/>
          <w:sz w:val="24"/>
          <w:szCs w:val="24"/>
          <w:lang w:val="ro-RO" w:eastAsia="ro-RO"/>
        </w:rPr>
      </w:pPr>
      <w:hyperlink w:anchor="_Toc489028776" w:history="1">
        <w:r w:rsidR="00D63C1D" w:rsidRPr="00D63C1D">
          <w:rPr>
            <w:rStyle w:val="Hyperlink"/>
            <w:rFonts w:ascii="Times New Roman" w:hAnsi="Times New Roman"/>
            <w:noProof/>
            <w:sz w:val="24"/>
            <w:szCs w:val="24"/>
          </w:rPr>
          <w:t>Depunerea dosarului Cererii de Finanţare la structurile AFIR</w:t>
        </w:r>
        <w:r w:rsidR="00D63C1D" w:rsidRPr="00D63C1D">
          <w:rPr>
            <w:rFonts w:ascii="Times New Roman" w:hAnsi="Times New Roman"/>
            <w:noProof/>
            <w:webHidden/>
            <w:sz w:val="24"/>
            <w:szCs w:val="24"/>
          </w:rPr>
          <w:tab/>
        </w:r>
        <w:r w:rsidR="00D63C1D" w:rsidRPr="00D63C1D">
          <w:rPr>
            <w:rFonts w:ascii="Times New Roman" w:hAnsi="Times New Roman"/>
            <w:noProof/>
            <w:webHidden/>
            <w:sz w:val="24"/>
            <w:szCs w:val="24"/>
          </w:rPr>
          <w:fldChar w:fldCharType="begin"/>
        </w:r>
        <w:r w:rsidR="00D63C1D" w:rsidRPr="00D63C1D">
          <w:rPr>
            <w:rFonts w:ascii="Times New Roman" w:hAnsi="Times New Roman"/>
            <w:noProof/>
            <w:webHidden/>
            <w:sz w:val="24"/>
            <w:szCs w:val="24"/>
          </w:rPr>
          <w:instrText xml:space="preserve"> PAGEREF _Toc489028776 \h </w:instrText>
        </w:r>
        <w:r w:rsidR="00D63C1D" w:rsidRPr="00D63C1D">
          <w:rPr>
            <w:rFonts w:ascii="Times New Roman" w:hAnsi="Times New Roman"/>
            <w:noProof/>
            <w:webHidden/>
            <w:sz w:val="24"/>
            <w:szCs w:val="24"/>
          </w:rPr>
        </w:r>
        <w:r w:rsidR="00D63C1D" w:rsidRPr="00D63C1D">
          <w:rPr>
            <w:rFonts w:ascii="Times New Roman" w:hAnsi="Times New Roman"/>
            <w:noProof/>
            <w:webHidden/>
            <w:sz w:val="24"/>
            <w:szCs w:val="24"/>
          </w:rPr>
          <w:fldChar w:fldCharType="separate"/>
        </w:r>
        <w:r w:rsidR="00D63C1D" w:rsidRPr="00D63C1D">
          <w:rPr>
            <w:rFonts w:ascii="Times New Roman" w:hAnsi="Times New Roman"/>
            <w:noProof/>
            <w:webHidden/>
            <w:sz w:val="24"/>
            <w:szCs w:val="24"/>
          </w:rPr>
          <w:t>111</w:t>
        </w:r>
        <w:r w:rsidR="00D63C1D" w:rsidRPr="00D63C1D">
          <w:rPr>
            <w:rFonts w:ascii="Times New Roman" w:hAnsi="Times New Roman"/>
            <w:noProof/>
            <w:webHidden/>
            <w:sz w:val="24"/>
            <w:szCs w:val="24"/>
          </w:rPr>
          <w:fldChar w:fldCharType="end"/>
        </w:r>
      </w:hyperlink>
    </w:p>
    <w:p w14:paraId="72A2C440" w14:textId="77777777" w:rsidR="00D63C1D" w:rsidRPr="00D63C1D" w:rsidRDefault="00D63C1D" w:rsidP="00D63C1D">
      <w:pPr>
        <w:tabs>
          <w:tab w:val="left" w:pos="5040"/>
        </w:tabs>
        <w:spacing w:after="100" w:afterAutospacing="1" w:line="360" w:lineRule="auto"/>
        <w:jc w:val="both"/>
        <w:rPr>
          <w:rFonts w:ascii="Times New Roman" w:hAnsi="Times New Roman" w:cs="Times New Roman"/>
          <w:bCs/>
          <w:noProof/>
          <w:szCs w:val="24"/>
        </w:rPr>
      </w:pPr>
      <w:r w:rsidRPr="00D63C1D">
        <w:rPr>
          <w:rFonts w:ascii="Times New Roman" w:hAnsi="Times New Roman" w:cs="Times New Roman"/>
          <w:bCs/>
          <w:noProof/>
          <w:szCs w:val="24"/>
        </w:rPr>
        <w:fldChar w:fldCharType="end"/>
      </w:r>
    </w:p>
    <w:p w14:paraId="694FB905" w14:textId="0F18595B" w:rsidR="00D63C1D" w:rsidRDefault="00D63C1D" w:rsidP="00D63C1D">
      <w:pPr>
        <w:tabs>
          <w:tab w:val="left" w:pos="5040"/>
        </w:tabs>
        <w:spacing w:after="100" w:afterAutospacing="1" w:line="360" w:lineRule="auto"/>
        <w:jc w:val="both"/>
        <w:rPr>
          <w:rFonts w:ascii="Times New Roman" w:hAnsi="Times New Roman" w:cs="Times New Roman"/>
          <w:bCs/>
          <w:noProof/>
          <w:szCs w:val="24"/>
        </w:rPr>
      </w:pPr>
    </w:p>
    <w:p w14:paraId="3428C084" w14:textId="1A6E543C" w:rsidR="00E8430E" w:rsidRDefault="00E8430E" w:rsidP="00D63C1D">
      <w:pPr>
        <w:tabs>
          <w:tab w:val="left" w:pos="5040"/>
        </w:tabs>
        <w:spacing w:after="100" w:afterAutospacing="1" w:line="360" w:lineRule="auto"/>
        <w:jc w:val="both"/>
        <w:rPr>
          <w:rFonts w:ascii="Times New Roman" w:hAnsi="Times New Roman" w:cs="Times New Roman"/>
          <w:bCs/>
          <w:noProof/>
          <w:szCs w:val="24"/>
        </w:rPr>
      </w:pPr>
    </w:p>
    <w:p w14:paraId="15A231D4" w14:textId="14F28CA5" w:rsidR="00E8430E" w:rsidRDefault="00E8430E" w:rsidP="00D63C1D">
      <w:pPr>
        <w:tabs>
          <w:tab w:val="left" w:pos="5040"/>
        </w:tabs>
        <w:spacing w:after="100" w:afterAutospacing="1" w:line="360" w:lineRule="auto"/>
        <w:jc w:val="both"/>
        <w:rPr>
          <w:rFonts w:ascii="Times New Roman" w:hAnsi="Times New Roman" w:cs="Times New Roman"/>
          <w:bCs/>
          <w:noProof/>
          <w:szCs w:val="24"/>
        </w:rPr>
      </w:pPr>
    </w:p>
    <w:p w14:paraId="380A43E0" w14:textId="0ADE13C4" w:rsidR="00E8430E" w:rsidRDefault="00E8430E" w:rsidP="00D63C1D">
      <w:pPr>
        <w:tabs>
          <w:tab w:val="left" w:pos="5040"/>
        </w:tabs>
        <w:spacing w:after="100" w:afterAutospacing="1" w:line="360" w:lineRule="auto"/>
        <w:jc w:val="both"/>
        <w:rPr>
          <w:rFonts w:ascii="Times New Roman" w:hAnsi="Times New Roman" w:cs="Times New Roman"/>
          <w:bCs/>
          <w:noProof/>
          <w:szCs w:val="24"/>
        </w:rPr>
      </w:pPr>
    </w:p>
    <w:p w14:paraId="04A8EAB2" w14:textId="4F556372" w:rsidR="00E8430E" w:rsidRDefault="00E8430E" w:rsidP="00D63C1D">
      <w:pPr>
        <w:tabs>
          <w:tab w:val="left" w:pos="5040"/>
        </w:tabs>
        <w:spacing w:after="100" w:afterAutospacing="1" w:line="360" w:lineRule="auto"/>
        <w:jc w:val="both"/>
        <w:rPr>
          <w:rFonts w:ascii="Times New Roman" w:hAnsi="Times New Roman" w:cs="Times New Roman"/>
          <w:bCs/>
          <w:noProof/>
          <w:szCs w:val="24"/>
        </w:rPr>
      </w:pPr>
    </w:p>
    <w:p w14:paraId="19D4E5F5" w14:textId="719A420E" w:rsidR="00E8430E" w:rsidRDefault="00E8430E" w:rsidP="00D63C1D">
      <w:pPr>
        <w:tabs>
          <w:tab w:val="left" w:pos="5040"/>
        </w:tabs>
        <w:spacing w:after="100" w:afterAutospacing="1" w:line="360" w:lineRule="auto"/>
        <w:jc w:val="both"/>
        <w:rPr>
          <w:rFonts w:ascii="Times New Roman" w:hAnsi="Times New Roman" w:cs="Times New Roman"/>
          <w:bCs/>
          <w:noProof/>
          <w:szCs w:val="24"/>
        </w:rPr>
      </w:pPr>
    </w:p>
    <w:p w14:paraId="45E5134A" w14:textId="345E02C6" w:rsidR="00E8430E" w:rsidRDefault="00E8430E" w:rsidP="00D63C1D">
      <w:pPr>
        <w:tabs>
          <w:tab w:val="left" w:pos="5040"/>
        </w:tabs>
        <w:spacing w:after="100" w:afterAutospacing="1" w:line="360" w:lineRule="auto"/>
        <w:jc w:val="both"/>
        <w:rPr>
          <w:rFonts w:ascii="Times New Roman" w:hAnsi="Times New Roman" w:cs="Times New Roman"/>
          <w:bCs/>
          <w:noProof/>
          <w:szCs w:val="24"/>
        </w:rPr>
      </w:pPr>
    </w:p>
    <w:p w14:paraId="159D2B04" w14:textId="4987FE10" w:rsidR="00CC179D" w:rsidRDefault="00CC179D" w:rsidP="00D63C1D">
      <w:pPr>
        <w:tabs>
          <w:tab w:val="left" w:pos="5040"/>
        </w:tabs>
        <w:spacing w:after="100" w:afterAutospacing="1" w:line="360" w:lineRule="auto"/>
        <w:jc w:val="both"/>
        <w:rPr>
          <w:rFonts w:ascii="Times New Roman" w:hAnsi="Times New Roman" w:cs="Times New Roman"/>
          <w:bCs/>
          <w:noProof/>
          <w:szCs w:val="24"/>
        </w:rPr>
      </w:pPr>
    </w:p>
    <w:p w14:paraId="012A7BD7" w14:textId="3070897E" w:rsidR="00CC179D" w:rsidRDefault="00CC179D" w:rsidP="00D63C1D">
      <w:pPr>
        <w:tabs>
          <w:tab w:val="left" w:pos="5040"/>
        </w:tabs>
        <w:spacing w:after="100" w:afterAutospacing="1" w:line="360" w:lineRule="auto"/>
        <w:jc w:val="both"/>
        <w:rPr>
          <w:rFonts w:ascii="Times New Roman" w:hAnsi="Times New Roman" w:cs="Times New Roman"/>
          <w:bCs/>
          <w:noProof/>
          <w:szCs w:val="24"/>
        </w:rPr>
      </w:pPr>
    </w:p>
    <w:p w14:paraId="685786E8" w14:textId="77777777" w:rsidR="00CC179D" w:rsidRDefault="00CC179D" w:rsidP="00D63C1D">
      <w:pPr>
        <w:tabs>
          <w:tab w:val="left" w:pos="5040"/>
        </w:tabs>
        <w:spacing w:after="100" w:afterAutospacing="1" w:line="360" w:lineRule="auto"/>
        <w:jc w:val="both"/>
        <w:rPr>
          <w:rFonts w:ascii="Times New Roman" w:hAnsi="Times New Roman" w:cs="Times New Roman"/>
          <w:bCs/>
          <w:noProof/>
          <w:szCs w:val="24"/>
        </w:rPr>
      </w:pPr>
    </w:p>
    <w:p w14:paraId="5CA832B3" w14:textId="39FF7F90" w:rsidR="00E8430E" w:rsidRDefault="00E8430E" w:rsidP="00D63C1D">
      <w:pPr>
        <w:tabs>
          <w:tab w:val="left" w:pos="5040"/>
        </w:tabs>
        <w:spacing w:after="100" w:afterAutospacing="1" w:line="360" w:lineRule="auto"/>
        <w:jc w:val="both"/>
        <w:rPr>
          <w:rFonts w:ascii="Times New Roman" w:hAnsi="Times New Roman" w:cs="Times New Roman"/>
          <w:bCs/>
          <w:noProof/>
          <w:szCs w:val="24"/>
        </w:rPr>
      </w:pPr>
    </w:p>
    <w:p w14:paraId="32568E79" w14:textId="77777777" w:rsidR="00E8430E" w:rsidRPr="00D63C1D" w:rsidRDefault="00E8430E" w:rsidP="00D63C1D">
      <w:pPr>
        <w:tabs>
          <w:tab w:val="left" w:pos="5040"/>
        </w:tabs>
        <w:spacing w:after="100" w:afterAutospacing="1" w:line="360" w:lineRule="auto"/>
        <w:jc w:val="both"/>
        <w:rPr>
          <w:rFonts w:ascii="Times New Roman" w:hAnsi="Times New Roman" w:cs="Times New Roman"/>
          <w:bCs/>
          <w:noProof/>
          <w:szCs w:val="24"/>
        </w:rPr>
      </w:pPr>
    </w:p>
    <w:p w14:paraId="76AF2821" w14:textId="77777777" w:rsidR="00D63C1D" w:rsidRPr="00604C2A" w:rsidRDefault="00D63C1D" w:rsidP="00D63C1D">
      <w:pPr>
        <w:pStyle w:val="Heading1"/>
        <w:spacing w:after="480"/>
        <w:rPr>
          <w:rFonts w:ascii="Times New Roman" w:hAnsi="Times New Roman" w:cs="Times New Roman"/>
          <w:sz w:val="32"/>
          <w:szCs w:val="32"/>
        </w:rPr>
      </w:pPr>
      <w:bookmarkStart w:id="1" w:name="_Toc489028723"/>
      <w:r w:rsidRPr="00604C2A">
        <w:rPr>
          <w:rFonts w:ascii="Times New Roman" w:hAnsi="Times New Roman" w:cs="Times New Roman"/>
          <w:sz w:val="32"/>
          <w:szCs w:val="32"/>
        </w:rPr>
        <w:lastRenderedPageBreak/>
        <w:t>Informaţii generale</w:t>
      </w:r>
      <w:bookmarkEnd w:id="1"/>
    </w:p>
    <w:p w14:paraId="38A3801C" w14:textId="00F2DF6B" w:rsidR="00D63C1D" w:rsidRPr="00636CE2" w:rsidRDefault="00D63C1D" w:rsidP="00D63C1D">
      <w:pPr>
        <w:autoSpaceDE w:val="0"/>
        <w:autoSpaceDN w:val="0"/>
        <w:adjustRightInd w:val="0"/>
        <w:spacing w:after="0" w:line="360" w:lineRule="auto"/>
        <w:ind w:firstLine="708"/>
        <w:jc w:val="both"/>
        <w:rPr>
          <w:rFonts w:ascii="Times New Roman" w:hAnsi="Times New Roman" w:cs="Times New Roman"/>
          <w:i/>
          <w:iCs/>
          <w:color w:val="000000"/>
          <w:sz w:val="24"/>
          <w:szCs w:val="24"/>
        </w:rPr>
      </w:pPr>
      <w:r w:rsidRPr="00636CE2">
        <w:rPr>
          <w:rFonts w:ascii="Times New Roman" w:hAnsi="Times New Roman" w:cs="Times New Roman"/>
          <w:i/>
          <w:iCs/>
          <w:color w:val="000000"/>
          <w:sz w:val="24"/>
          <w:szCs w:val="24"/>
        </w:rPr>
        <w:t xml:space="preserve">Ghidul Solicitantului este un material de informare tehnică a potenţialilor beneficiari ai </w:t>
      </w:r>
      <w:r w:rsidRPr="00636CE2">
        <w:rPr>
          <w:rFonts w:ascii="Times New Roman" w:hAnsi="Times New Roman" w:cs="Times New Roman"/>
          <w:b/>
          <w:i/>
          <w:iCs/>
          <w:color w:val="000000"/>
          <w:sz w:val="24"/>
          <w:szCs w:val="24"/>
        </w:rPr>
        <w:t>Măsurii M6B1 – „Rural 21”</w:t>
      </w:r>
      <w:r w:rsidRPr="00636CE2">
        <w:rPr>
          <w:rFonts w:ascii="Times New Roman" w:hAnsi="Times New Roman" w:cs="Times New Roman"/>
          <w:i/>
          <w:iCs/>
          <w:color w:val="000000"/>
          <w:sz w:val="24"/>
          <w:szCs w:val="24"/>
        </w:rPr>
        <w:t xml:space="preserve"> elaborat de Asociaţia Grupul de Acţiune Locală Napoca Porolissum, în cadrul Strategiei de Dezvoltare Locală 2014-2020, şi constituie un suport informativ pentru întocmirea proiectului conform cerinţelor specifice.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26B51774" w14:textId="77777777" w:rsidTr="00E935C6">
        <w:trPr>
          <w:trHeight w:val="24"/>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73769167" w14:textId="77777777" w:rsidR="00D63C1D" w:rsidRPr="00D63C1D" w:rsidRDefault="00D63C1D" w:rsidP="00E935C6">
            <w:pPr>
              <w:autoSpaceDE w:val="0"/>
              <w:autoSpaceDN w:val="0"/>
              <w:adjustRightInd w:val="0"/>
              <w:spacing w:after="0" w:line="360" w:lineRule="auto"/>
              <w:ind w:firstLine="708"/>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 Informațiile din fișele măsurilor din SDL 2014 – 2020 aprobată de către DGDR AM PNDR și cele din Regulamentul (UE) Nr. 1303/2013 și Regulamentul (UE) Nr. 1305/2013 prevalează asupra oricăror informații din prezentul document.</w:t>
            </w:r>
          </w:p>
        </w:tc>
      </w:tr>
    </w:tbl>
    <w:p w14:paraId="0C517A83" w14:textId="77777777" w:rsidR="00D63C1D" w:rsidRPr="00D63C1D" w:rsidRDefault="00D63C1D" w:rsidP="00D63C1D">
      <w:pPr>
        <w:autoSpaceDE w:val="0"/>
        <w:autoSpaceDN w:val="0"/>
        <w:adjustRightInd w:val="0"/>
        <w:spacing w:after="0" w:line="360" w:lineRule="auto"/>
        <w:ind w:firstLine="708"/>
        <w:rPr>
          <w:rFonts w:ascii="Times New Roman" w:hAnsi="Times New Roman" w:cs="Times New Roman"/>
          <w:i/>
          <w:iCs/>
          <w:color w:val="000000"/>
          <w:szCs w:val="24"/>
        </w:rPr>
      </w:pPr>
    </w:p>
    <w:p w14:paraId="2CD59E00" w14:textId="77777777" w:rsidR="00D63C1D" w:rsidRPr="00636CE2" w:rsidRDefault="00D63C1D" w:rsidP="00D63C1D">
      <w:pPr>
        <w:autoSpaceDE w:val="0"/>
        <w:autoSpaceDN w:val="0"/>
        <w:adjustRightInd w:val="0"/>
        <w:spacing w:after="0" w:line="360" w:lineRule="auto"/>
        <w:ind w:firstLine="708"/>
        <w:jc w:val="both"/>
        <w:rPr>
          <w:rFonts w:ascii="Times New Roman" w:hAnsi="Times New Roman" w:cs="Times New Roman"/>
          <w:color w:val="000000"/>
          <w:sz w:val="24"/>
          <w:szCs w:val="24"/>
        </w:rPr>
      </w:pPr>
      <w:r w:rsidRPr="00636CE2">
        <w:rPr>
          <w:rFonts w:ascii="Times New Roman" w:hAnsi="Times New Roman" w:cs="Times New Roman"/>
          <w:i/>
          <w:iCs/>
          <w:color w:val="000000"/>
          <w:sz w:val="24"/>
          <w:szCs w:val="24"/>
        </w:rPr>
        <w:t xml:space="preserve">Ghidul Solicitantului prezintă regulile pentru pregătirea, întocmirea și depunerea proiectului de investiţii, precum și modalitatea de selecţie, aprobare şi derulare a proiectului dumneavoastră. De asemenea, conţine lista indicativă a tipurilor de investiţii pentru care se acordă fonduri nerambursabile, documentele, avizele şi acordurile care trebuie prezentate, precum și alte informaţii utile realizării proiectului şi completării corecte a documentelor necesare. </w:t>
      </w:r>
    </w:p>
    <w:p w14:paraId="1A1B3880" w14:textId="77777777" w:rsidR="00D63C1D" w:rsidRPr="00636CE2" w:rsidRDefault="00D63C1D" w:rsidP="00D63C1D">
      <w:pPr>
        <w:autoSpaceDE w:val="0"/>
        <w:autoSpaceDN w:val="0"/>
        <w:adjustRightInd w:val="0"/>
        <w:spacing w:after="0" w:line="360" w:lineRule="auto"/>
        <w:ind w:left="3540"/>
        <w:jc w:val="both"/>
        <w:rPr>
          <w:rFonts w:ascii="Times New Roman" w:hAnsi="Times New Roman" w:cs="Times New Roman"/>
          <w:i/>
          <w:iCs/>
          <w:color w:val="000000"/>
          <w:sz w:val="24"/>
          <w:szCs w:val="24"/>
        </w:rPr>
      </w:pPr>
    </w:p>
    <w:p w14:paraId="21533974" w14:textId="77777777" w:rsidR="00D63C1D" w:rsidRPr="00636CE2" w:rsidRDefault="00D63C1D" w:rsidP="00D63C1D">
      <w:pPr>
        <w:spacing w:after="0" w:line="360" w:lineRule="auto"/>
        <w:ind w:firstLine="708"/>
        <w:jc w:val="both"/>
        <w:rPr>
          <w:rFonts w:ascii="Times New Roman" w:hAnsi="Times New Roman" w:cs="Times New Roman"/>
          <w:i/>
          <w:iCs/>
          <w:color w:val="000000"/>
          <w:sz w:val="24"/>
          <w:szCs w:val="24"/>
        </w:rPr>
      </w:pPr>
      <w:r w:rsidRPr="00636CE2">
        <w:rPr>
          <w:rFonts w:ascii="Times New Roman" w:hAnsi="Times New Roman" w:cs="Times New Roman"/>
          <w:i/>
          <w:iCs/>
          <w:color w:val="000000"/>
          <w:sz w:val="24"/>
          <w:szCs w:val="24"/>
        </w:rPr>
        <w:t xml:space="preserve">Ghidul Solicitantului, precum şi documentele anexate pot suferi rectificări din cauza modificărilor legislative naţionale şi comunitare sau procedurale – varianta actualizată urmând a fi publicată pe pagina de internet </w:t>
      </w:r>
      <w:hyperlink r:id="rId9" w:history="1">
        <w:r w:rsidRPr="00636CE2">
          <w:rPr>
            <w:rStyle w:val="Hyperlink"/>
            <w:rFonts w:ascii="Times New Roman" w:hAnsi="Times New Roman" w:cs="Times New Roman"/>
            <w:i/>
            <w:iCs/>
            <w:sz w:val="24"/>
            <w:szCs w:val="24"/>
          </w:rPr>
          <w:t>www.napocaporolissum.ro</w:t>
        </w:r>
      </w:hyperlink>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1193BEEE" w14:textId="77777777" w:rsidTr="00E935C6">
        <w:trPr>
          <w:trHeight w:val="24"/>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10CFDE67" w14:textId="77777777" w:rsidR="00D63C1D" w:rsidRPr="00D63C1D" w:rsidRDefault="00D63C1D" w:rsidP="00E935C6">
            <w:pPr>
              <w:autoSpaceDE w:val="0"/>
              <w:autoSpaceDN w:val="0"/>
              <w:adjustRightInd w:val="0"/>
              <w:spacing w:after="0" w:line="360" w:lineRule="auto"/>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 Prevederile prezentului ghid se completează cu reglementările cuprinse în Manualul de procedură pentru selecție, achiziții și plăti.</w:t>
            </w:r>
          </w:p>
        </w:tc>
      </w:tr>
    </w:tbl>
    <w:p w14:paraId="4F745637" w14:textId="77777777" w:rsidR="00D63C1D" w:rsidRPr="00604C2A" w:rsidRDefault="00D63C1D" w:rsidP="00D63C1D">
      <w:pPr>
        <w:pStyle w:val="Heading1"/>
        <w:spacing w:after="480"/>
        <w:rPr>
          <w:rFonts w:ascii="Times New Roman" w:hAnsi="Times New Roman" w:cs="Times New Roman"/>
          <w:sz w:val="32"/>
          <w:szCs w:val="32"/>
        </w:rPr>
      </w:pPr>
      <w:bookmarkStart w:id="2" w:name="_Toc489028724"/>
      <w:r w:rsidRPr="00604C2A">
        <w:rPr>
          <w:rFonts w:ascii="Times New Roman" w:hAnsi="Times New Roman" w:cs="Times New Roman"/>
          <w:sz w:val="32"/>
          <w:szCs w:val="32"/>
        </w:rPr>
        <w:lastRenderedPageBreak/>
        <w:t>Capitolul 1. DEFINIȚII ȘI ABREVIERI</w:t>
      </w:r>
      <w:bookmarkEnd w:id="2"/>
    </w:p>
    <w:p w14:paraId="3D1C651B" w14:textId="77777777" w:rsidR="00D63C1D" w:rsidRPr="009D16B6" w:rsidRDefault="00D63C1D" w:rsidP="00D63C1D">
      <w:pPr>
        <w:pStyle w:val="Subtitle"/>
        <w:spacing w:before="0" w:after="0" w:line="360" w:lineRule="auto"/>
        <w:ind w:firstLine="708"/>
        <w:rPr>
          <w:rFonts w:ascii="Times New Roman" w:hAnsi="Times New Roman" w:cs="Times New Roman"/>
          <w:b/>
          <w:bCs/>
          <w:i w:val="0"/>
          <w:color w:val="auto"/>
          <w:sz w:val="28"/>
          <w:szCs w:val="28"/>
        </w:rPr>
      </w:pPr>
      <w:bookmarkStart w:id="3" w:name="_Toc475087797"/>
      <w:r w:rsidRPr="009D16B6">
        <w:rPr>
          <w:rFonts w:ascii="Times New Roman" w:hAnsi="Times New Roman" w:cs="Times New Roman"/>
          <w:b/>
          <w:bCs/>
          <w:i w:val="0"/>
          <w:color w:val="auto"/>
          <w:sz w:val="28"/>
          <w:szCs w:val="28"/>
        </w:rPr>
        <w:t>Dicționar</w:t>
      </w:r>
      <w:bookmarkEnd w:id="3"/>
    </w:p>
    <w:p w14:paraId="055F9095"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 xml:space="preserve">Abordare „bottom up” (de jos în sus) - </w:t>
      </w:r>
      <w:r w:rsidRPr="00D63C1D">
        <w:rPr>
          <w:rFonts w:ascii="Times New Roman" w:hAnsi="Times New Roman" w:cs="Times New Roman"/>
          <w:color w:val="auto"/>
        </w:rPr>
        <w:t>Participarea activă a populației locale în procesul de planificare, luare a deciziilor și implementare a strategiilor necesare dezvoltării zonei;</w:t>
      </w:r>
    </w:p>
    <w:p w14:paraId="3E3A5A74"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 xml:space="preserve">An de execuţie - </w:t>
      </w:r>
      <w:r w:rsidRPr="00D63C1D">
        <w:rPr>
          <w:rFonts w:ascii="Times New Roman" w:hAnsi="Times New Roman" w:cs="Times New Roman"/>
          <w:color w:val="auto"/>
        </w:rPr>
        <w:t>Perioadă de 12 luni calculată începând cu data semnării contractului de finanţare în primul an sau actelor adiţionale în anii următori.</w:t>
      </w:r>
    </w:p>
    <w:p w14:paraId="5FACE210"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Beneficiar</w:t>
      </w:r>
      <w:r w:rsidRPr="00D63C1D">
        <w:rPr>
          <w:rFonts w:ascii="Times New Roman" w:hAnsi="Times New Roman" w:cs="Times New Roman"/>
          <w:color w:val="auto"/>
        </w:rPr>
        <w:t xml:space="preserve"> – persoană juridică / ONG care a realizat un proiect de investiţii şi care a încheiat un contract de finanţare cu AFIR pentru accesarea fondurilor europene prin FEADR;</w:t>
      </w:r>
    </w:p>
    <w:p w14:paraId="06697C6C"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Cerere de Finanţare</w:t>
      </w:r>
      <w:r w:rsidRPr="00D63C1D">
        <w:rPr>
          <w:rFonts w:ascii="Times New Roman" w:hAnsi="Times New Roman" w:cs="Times New Roman"/>
          <w:color w:val="auto"/>
        </w:rPr>
        <w:t xml:space="preserve"> – solicitarea completată electronic pe care potenţialul beneficiar o înaintează pentru aprobarea contractului de finanţare a proiectului de investiţii în vederea obţinerii finanţării nerambursabile;</w:t>
      </w:r>
    </w:p>
    <w:p w14:paraId="17D6F156"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Cofinanţare publică</w:t>
      </w:r>
      <w:r w:rsidRPr="00D63C1D">
        <w:rPr>
          <w:rFonts w:ascii="Times New Roman" w:hAnsi="Times New Roman" w:cs="Times New Roman"/>
          <w:color w:val="auto"/>
        </w:rPr>
        <w:t xml:space="preserve"> – fondurile nerambursabile alocate proiectelor de investiţie prin FEADR. Aceasta este asigurată prin contribuţia Uniunii Europene şi a Guvernului României;</w:t>
      </w:r>
    </w:p>
    <w:p w14:paraId="2BF52944"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Decizie de finanțare</w:t>
      </w:r>
      <w:r w:rsidRPr="00D63C1D">
        <w:rPr>
          <w:rFonts w:ascii="Times New Roman" w:hAnsi="Times New Roman" w:cs="Times New Roman"/>
          <w:color w:val="auto"/>
        </w:rPr>
        <w:t xml:space="preserve"> – document cadru care reglementează acordarea fondurilor nerambursabile între AFIR şi beneficiarul fondurilor nerambursabile;</w:t>
      </w:r>
    </w:p>
    <w:p w14:paraId="773CD1F1"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Derulare proiect</w:t>
      </w:r>
      <w:r w:rsidRPr="00D63C1D">
        <w:rPr>
          <w:rFonts w:ascii="Times New Roman" w:hAnsi="Times New Roman" w:cs="Times New Roman"/>
          <w:color w:val="auto"/>
        </w:rPr>
        <w:t xml:space="preserve"> - totalitatea activităților derulate de beneficiarul FEADR de la semnarea contractului/deciziei de finanțare până la finalul perioadei de monitorizare a proiectului.</w:t>
      </w:r>
    </w:p>
    <w:p w14:paraId="734F0C40"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Dosarul cererii de finanţare</w:t>
      </w:r>
      <w:r w:rsidRPr="00D63C1D">
        <w:rPr>
          <w:rFonts w:ascii="Times New Roman" w:hAnsi="Times New Roman" w:cs="Times New Roman"/>
          <w:color w:val="auto"/>
        </w:rPr>
        <w:t xml:space="preserve"> – cererea de finanţare împreună cu documentele anexate.</w:t>
      </w:r>
    </w:p>
    <w:p w14:paraId="3A95DD46"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Eligibilitate</w:t>
      </w:r>
      <w:r w:rsidRPr="00D63C1D">
        <w:rPr>
          <w:rFonts w:ascii="Times New Roman" w:hAnsi="Times New Roman" w:cs="Times New Roman"/>
          <w:color w:val="auto"/>
        </w:rPr>
        <w:t xml:space="preserve"> – îndeplinirea condiţiilor şi criteriilor minime de către un solicitant aşa cum sunt precizate în Ghidul Solicitantului, Cererea de Finanţare şi Contractul de finanţare pentru FEADR;</w:t>
      </w:r>
    </w:p>
    <w:p w14:paraId="2256A12C"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 xml:space="preserve">Evaluare </w:t>
      </w:r>
      <w:r w:rsidRPr="00D63C1D">
        <w:rPr>
          <w:rFonts w:ascii="Times New Roman" w:hAnsi="Times New Roman" w:cs="Times New Roman"/>
          <w:color w:val="auto"/>
        </w:rPr>
        <w:t>– acţiune procedurală prin care documentaţia ce însoţeşte cererea de finanţare este analizată pentru verificarea îndeplinirii criteriilor de eligibilitate şi pentru selectarea proiectului în vederea contractării;</w:t>
      </w:r>
    </w:p>
    <w:p w14:paraId="7071C72F"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Fişa măsurii</w:t>
      </w:r>
      <w:r w:rsidRPr="00D63C1D">
        <w:rPr>
          <w:rFonts w:ascii="Times New Roman" w:hAnsi="Times New Roman" w:cs="Times New Roman"/>
          <w:color w:val="auto"/>
        </w:rPr>
        <w:t xml:space="preserve"> – document ce descrie motivaţia sprijinului financiar nerambursabil oferit, obiectivele, aria de aplicare şi acţiunile prevăzute, tipurile de investiţie, categoriile de beneficiari eligibili şi tipul sprijinului;</w:t>
      </w:r>
    </w:p>
    <w:p w14:paraId="57F34ABD"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lastRenderedPageBreak/>
        <w:t>Fonduri nerambursabile</w:t>
      </w:r>
      <w:r w:rsidRPr="00D63C1D">
        <w:rPr>
          <w:rFonts w:ascii="Times New Roman" w:hAnsi="Times New Roman" w:cs="Times New Roman"/>
          <w:color w:val="auto"/>
        </w:rPr>
        <w:t xml:space="preserve"> – fonduri acordate unei persoane juridice în baza unor criterii de eligibilitate pentru realizarea unei investiţii încadrate în aria de finanţare a sub-măsurii şi care nu trebuie returnate – singurele excepţii sunt nerespectarea condiţiilor contractuale şi nerealizarea investiţiei conform proiectului aprobat de AFIR;</w:t>
      </w:r>
    </w:p>
    <w:p w14:paraId="2B870775" w14:textId="77777777" w:rsidR="00D63C1D" w:rsidRPr="00D63C1D" w:rsidRDefault="00D63C1D" w:rsidP="00E935C6">
      <w:pPr>
        <w:pStyle w:val="Default"/>
        <w:spacing w:before="0" w:after="0" w:line="360" w:lineRule="auto"/>
        <w:ind w:firstLine="708"/>
        <w:jc w:val="both"/>
        <w:rPr>
          <w:rFonts w:ascii="Times New Roman" w:hAnsi="Times New Roman" w:cs="Times New Roman"/>
          <w:b/>
          <w:color w:val="auto"/>
        </w:rPr>
      </w:pPr>
      <w:r w:rsidRPr="00D63C1D">
        <w:rPr>
          <w:rStyle w:val="Strong"/>
          <w:rFonts w:ascii="Times New Roman" w:hAnsi="Times New Roman" w:cs="Times New Roman"/>
        </w:rPr>
        <w:t>Grupurile vulnerabile</w:t>
      </w:r>
      <w:r w:rsidRPr="00D63C1D">
        <w:rPr>
          <w:rFonts w:ascii="Times New Roman" w:hAnsi="Times New Roman" w:cs="Times New Roman"/>
        </w:rPr>
        <w:t xml:space="preserve"> - copilul în situaţie de risc ridicat: sărăcie, vulnerabilitate la procesele de dezagregare socială, delincvenţa juvenilă; tinerii de peste 18 ani care nu mai sunt cuprinşi în sistemul de ocrotire a copiilor fără familie; persoanele cu handicap; persoanele aparţinând populaţiei de etnie romă aflate în situaţii de risc ridicat; vârstnicii în situaţie de risc ridicat şi persoanele fără adăpost; familii monoparentare; familii care traiesc din venitul minim garantat.</w:t>
      </w:r>
    </w:p>
    <w:p w14:paraId="7635E253"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Implementare proiect</w:t>
      </w:r>
      <w:r w:rsidRPr="00D63C1D">
        <w:rPr>
          <w:rFonts w:ascii="Times New Roman" w:hAnsi="Times New Roman" w:cs="Times New Roman"/>
          <w:color w:val="auto"/>
        </w:rPr>
        <w:t xml:space="preserve"> – totalitatea activităților derulate de beneficiarul FEADR de la semnarea contractului/deciziei de finanțare până la data depunerii ultimei tranșe de plată;</w:t>
      </w:r>
    </w:p>
    <w:p w14:paraId="0C388DA8"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Modernizare</w:t>
      </w:r>
      <w:r w:rsidRPr="00D63C1D">
        <w:rPr>
          <w:rFonts w:ascii="Times New Roman" w:hAnsi="Times New Roman" w:cs="Times New Roman"/>
          <w:color w:val="auto"/>
        </w:rPr>
        <w:t xml:space="preserve"> – cuprinde lucrările de construcții-montaj şi instalaţii privind reabilitarea infrastructurii şi/sau consolidarea construcţiilor, reutilarea/dotarea, extinderea (dacă este cazul) aparţinând tipurilor de investiţii derulate prin măsură, care se realizează pe amplasamentele existente, fără modificarea destinaţiei / funcţionalităţii iniţiale.</w:t>
      </w:r>
    </w:p>
    <w:p w14:paraId="709F111D"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Măsura</w:t>
      </w:r>
      <w:r w:rsidRPr="00D63C1D">
        <w:rPr>
          <w:rFonts w:ascii="Times New Roman" w:hAnsi="Times New Roman" w:cs="Times New Roman"/>
          <w:color w:val="auto"/>
        </w:rPr>
        <w:t xml:space="preserve"> - defineşte aria de finanţare prin care se poate realiza cofinanţarea proiectelor (reprezintă o sumă de activităţi cofinanţate prin fonduri nerambursabile);</w:t>
      </w:r>
    </w:p>
    <w:p w14:paraId="21607063"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Patrimoniu cultural național -</w:t>
      </w:r>
      <w:r w:rsidRPr="00D63C1D">
        <w:rPr>
          <w:rFonts w:ascii="Times New Roman" w:hAnsi="Times New Roman" w:cs="Times New Roman"/>
          <w:color w:val="auto"/>
        </w:rPr>
        <w:t xml:space="preserve"> ansamblul de creaţii umane, materiale sau spirituale, care prin valoarea lor constituie identitatea culturală naţională. Sunt incluse aici şi acele peisaje sau situri naturale care sunt semnificative pentru istorie sau pentru caracterul zonei în care se află. Exemplu: Asocierea peisajului cu bisericile din lemn maramureşene, peisajul de la Rudăria în care se înscrie o serie de mori de apă sau locul unei bătălii (Selimbar, Oarba de Mures etc.). Mai există şi o categorie aparte, a patrimoniului necunoscut încă în sensul în care valorile nu au fost încă descoperite sau certificate de experţi şi ca urmare directă nu au fost încă protejate legal.</w:t>
      </w:r>
    </w:p>
    <w:p w14:paraId="0BC43A58" w14:textId="77777777" w:rsidR="00D63C1D" w:rsidRPr="00D63C1D" w:rsidRDefault="00D63C1D" w:rsidP="00E935C6">
      <w:pPr>
        <w:pStyle w:val="Default"/>
        <w:spacing w:before="0" w:after="0" w:line="360" w:lineRule="auto"/>
        <w:ind w:firstLine="708"/>
        <w:jc w:val="both"/>
        <w:rPr>
          <w:rFonts w:ascii="Times New Roman" w:hAnsi="Times New Roman" w:cs="Times New Roman"/>
          <w:b/>
          <w:color w:val="auto"/>
          <w:lang w:val="it-IT"/>
        </w:rPr>
      </w:pPr>
      <w:r w:rsidRPr="00D63C1D">
        <w:rPr>
          <w:rFonts w:ascii="Times New Roman" w:hAnsi="Times New Roman" w:cs="Times New Roman"/>
          <w:b/>
          <w:color w:val="auto"/>
          <w:lang w:val="it-IT"/>
        </w:rPr>
        <w:t>Patrimoniu natural - a</w:t>
      </w:r>
      <w:r w:rsidRPr="00D63C1D">
        <w:rPr>
          <w:rFonts w:ascii="Times New Roman" w:hAnsi="Times New Roman" w:cs="Times New Roman"/>
          <w:color w:val="auto"/>
          <w:lang w:val="it-IT"/>
        </w:rPr>
        <w:t xml:space="preserve">nsamblul componentelor si structurilor fizico-geografice, floristice, faunistice si biocenotice ale mediului natural a caror importanta si valoare ecologica, economica, stiintifica, biogena, sanogena, peisagistica, recreativa si cultural-istorica au o semnificatie relevanta sub aspectul conservarii diversitatii biologice floristice si faunistice, al integritatii </w:t>
      </w:r>
      <w:r w:rsidRPr="00D63C1D">
        <w:rPr>
          <w:rFonts w:ascii="Times New Roman" w:hAnsi="Times New Roman" w:cs="Times New Roman"/>
          <w:color w:val="auto"/>
          <w:lang w:val="it-IT"/>
        </w:rPr>
        <w:lastRenderedPageBreak/>
        <w:t>functionale a ecosistemelor, conservarii patrimoniului genetic, vegetal si animal, precum si pentru satisfacerea cerintelor de viata, bunastare, cultura si civilizatie ale generatiilor prezente si viitoare;</w:t>
      </w:r>
    </w:p>
    <w:p w14:paraId="01FEF42D"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Proiect generator de venit</w:t>
      </w:r>
      <w:r w:rsidRPr="00D63C1D">
        <w:rPr>
          <w:rFonts w:ascii="Times New Roman" w:hAnsi="Times New Roman" w:cs="Times New Roman"/>
          <w:color w:val="auto"/>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w:t>
      </w:r>
    </w:p>
    <w:p w14:paraId="2CEA0A49"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Reprezentantul legal</w:t>
      </w:r>
      <w:r w:rsidRPr="00D63C1D">
        <w:rPr>
          <w:rFonts w:ascii="Times New Roman" w:hAnsi="Times New Roman" w:cs="Times New Roman"/>
          <w:color w:val="auto"/>
        </w:rPr>
        <w:t xml:space="preserve"> – persoana desemnată să reprezinte solicitantul în relatia contractuală cu AFIR, conform legislatiei în vigoare.</w:t>
      </w:r>
    </w:p>
    <w:p w14:paraId="2999653F"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Renovare</w:t>
      </w:r>
      <w:r w:rsidRPr="00D63C1D">
        <w:rPr>
          <w:rFonts w:ascii="Times New Roman" w:hAnsi="Times New Roman" w:cs="Times New Roman"/>
          <w:color w:val="auto"/>
        </w:rPr>
        <w:t xml:space="preserve"> – toate acele intervenții care sporesc gradul de îmbunătățire al finisajelor și al accesoriilor tehnice (vopsitorii, zugraveli, schimbarea instalațiilor interioare și exterioare din incintă, etc.) precum și lucrări de recompartimentare, modificări ce duc lasporirea confortului (iluminat, echipare electrică, termică, securitate, etc.) și al siguranțeiîn exploatare (căi de acces și de circulație, sisteme de protecție la foc, etc.) în general,intervenții ce conduc la un mod mai funcțional și mai economic de folosire a unei construcții, fără posibilitatea de schimbare volumetricăși planimetrică sau modificareadestinației inițiale.</w:t>
      </w:r>
    </w:p>
    <w:p w14:paraId="7CCDDA61" w14:textId="77777777" w:rsidR="00D63C1D" w:rsidRPr="00D63C1D" w:rsidRDefault="00D63C1D" w:rsidP="00E935C6">
      <w:pPr>
        <w:pStyle w:val="Default"/>
        <w:spacing w:before="0" w:after="0" w:line="360" w:lineRule="auto"/>
        <w:ind w:firstLine="708"/>
        <w:jc w:val="both"/>
        <w:rPr>
          <w:rFonts w:ascii="Times New Roman" w:hAnsi="Times New Roman" w:cs="Times New Roman"/>
          <w:b/>
          <w:color w:val="auto"/>
        </w:rPr>
      </w:pPr>
      <w:r w:rsidRPr="00D63C1D">
        <w:rPr>
          <w:rFonts w:ascii="Times New Roman" w:hAnsi="Times New Roman" w:cs="Times New Roman"/>
          <w:b/>
          <w:color w:val="auto"/>
        </w:rPr>
        <w:t xml:space="preserve">Risc de excluziune socială </w:t>
      </w:r>
      <w:r w:rsidRPr="00D63C1D">
        <w:rPr>
          <w:rFonts w:ascii="Times New Roman" w:hAnsi="Times New Roman" w:cs="Times New Roman"/>
          <w:color w:val="auto"/>
        </w:rPr>
        <w:t xml:space="preserve">- proces prin care grupuri sau indivizi sunt în întregime sau parţial excluşi de la participarea activa in cadrul societatii în care trăiesc. </w:t>
      </w:r>
    </w:p>
    <w:p w14:paraId="003FB9CC"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 xml:space="preserve">Solicitant </w:t>
      </w:r>
      <w:r w:rsidRPr="00D63C1D">
        <w:rPr>
          <w:rFonts w:ascii="Times New Roman" w:hAnsi="Times New Roman" w:cs="Times New Roman"/>
          <w:color w:val="auto"/>
        </w:rPr>
        <w:t>– persoană juridică / ONG, potenţial beneficiar al sprijinului nerambursabil din FEADR;</w:t>
      </w:r>
    </w:p>
    <w:p w14:paraId="27C772A5"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Sustenabilitate</w:t>
      </w:r>
      <w:r w:rsidRPr="00D63C1D">
        <w:rPr>
          <w:rFonts w:ascii="Times New Roman" w:hAnsi="Times New Roman" w:cs="Times New Roman"/>
          <w:color w:val="auto"/>
        </w:rPr>
        <w:t xml:space="preserve"> - calitate a unei activități antropice de a se desfășura fără a epuiza resursele disponibile și fără a distruge mediul, deci fără a compromite posibilitățile de satisfacere a nevoilor generațiilor următoare;</w:t>
      </w:r>
    </w:p>
    <w:p w14:paraId="2985EBE0"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Valoare eligibilă a proiectului</w:t>
      </w:r>
      <w:r w:rsidRPr="00D63C1D">
        <w:rPr>
          <w:rFonts w:ascii="Times New Roman" w:hAnsi="Times New Roman" w:cs="Times New Roman"/>
          <w:color w:val="auto"/>
        </w:rPr>
        <w:t xml:space="preserve"> – suma cheltuielilor pentru bunuri, servicii, lucrări care se încadrează în Lista cheltuielilor eligibile precizată în prezentul manual și care pot fi decontate prin FEADR; procentul de confinanţare publică și privată se calculează prin raportare la valoarea eligibilă a proiectului;</w:t>
      </w:r>
    </w:p>
    <w:p w14:paraId="11B6C0A0"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Valoarea neeligibilă a proiectului</w:t>
      </w:r>
      <w:r w:rsidRPr="00D63C1D">
        <w:rPr>
          <w:rFonts w:ascii="Times New Roman" w:hAnsi="Times New Roman" w:cs="Times New Roman"/>
          <w:color w:val="auto"/>
        </w:rPr>
        <w:t xml:space="preserve"> – reprezintă suma cheltuielilor pentru bunuri, servicii şi / sau lucrări care sunt încadrate în Lista cheltuielilor neeligibile precizată în prezentul manual şi, ca atare, nu pot fi decontate prin FEADR; cheltuielile neeligibile nu vor fi luate în calcul pentru </w:t>
      </w:r>
      <w:r w:rsidRPr="00D63C1D">
        <w:rPr>
          <w:rFonts w:ascii="Times New Roman" w:hAnsi="Times New Roman" w:cs="Times New Roman"/>
          <w:color w:val="auto"/>
        </w:rPr>
        <w:lastRenderedPageBreak/>
        <w:t>stabilirea procentului de cofinanţare publică; cheltuielile neeligibile vor fi suportate financiar integral de către beneficiarul proiectului;</w:t>
      </w:r>
    </w:p>
    <w:p w14:paraId="2B088235" w14:textId="77777777" w:rsidR="00D63C1D" w:rsidRPr="00D63C1D" w:rsidRDefault="00D63C1D" w:rsidP="00E935C6">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Valoare totală a proiectului</w:t>
      </w:r>
      <w:r w:rsidRPr="00D63C1D">
        <w:rPr>
          <w:rFonts w:ascii="Times New Roman" w:hAnsi="Times New Roman" w:cs="Times New Roman"/>
          <w:color w:val="auto"/>
        </w:rPr>
        <w:t xml:space="preserve"> – suma cheltuielilor eligibile şi neeligibile pentru bunuri, servicii, lucrări;</w:t>
      </w:r>
    </w:p>
    <w:p w14:paraId="3CF678C0" w14:textId="56833B8F" w:rsidR="008E29FA" w:rsidRDefault="008E29FA" w:rsidP="008E29FA">
      <w:bookmarkStart w:id="4" w:name="_Toc475087798"/>
    </w:p>
    <w:p w14:paraId="154520B6" w14:textId="77777777" w:rsidR="00A32D77" w:rsidRDefault="00A32D77" w:rsidP="00A32D77">
      <w:pPr>
        <w:pStyle w:val="Subtitle"/>
        <w:spacing w:before="0" w:after="0" w:line="360" w:lineRule="auto"/>
        <w:rPr>
          <w:rFonts w:ascii="Calibri" w:eastAsia="Calibri" w:hAnsi="Calibri" w:cs="Calibri"/>
          <w:i w:val="0"/>
          <w:color w:val="auto"/>
          <w:sz w:val="22"/>
          <w:szCs w:val="22"/>
        </w:rPr>
      </w:pPr>
    </w:p>
    <w:p w14:paraId="15E70CB9" w14:textId="4A550151" w:rsidR="00D63C1D" w:rsidRPr="009D16B6" w:rsidRDefault="00D63C1D" w:rsidP="00A32D77">
      <w:pPr>
        <w:pStyle w:val="Subtitle"/>
        <w:spacing w:before="0" w:after="0" w:line="360" w:lineRule="auto"/>
        <w:rPr>
          <w:rStyle w:val="SubtleEmphasis"/>
          <w:rFonts w:cs="Times New Roman"/>
          <w:b/>
          <w:bCs/>
          <w:i/>
          <w:iCs w:val="0"/>
          <w:sz w:val="28"/>
          <w:szCs w:val="28"/>
        </w:rPr>
      </w:pPr>
      <w:r w:rsidRPr="009D16B6">
        <w:rPr>
          <w:rFonts w:ascii="Times New Roman" w:hAnsi="Times New Roman" w:cs="Times New Roman"/>
          <w:b/>
          <w:bCs/>
          <w:i w:val="0"/>
          <w:color w:val="auto"/>
          <w:sz w:val="28"/>
          <w:szCs w:val="28"/>
        </w:rPr>
        <w:t>Abrevier</w:t>
      </w:r>
      <w:bookmarkEnd w:id="4"/>
      <w:r w:rsidR="009D16B6" w:rsidRPr="009D16B6">
        <w:rPr>
          <w:rFonts w:ascii="Times New Roman" w:hAnsi="Times New Roman" w:cs="Times New Roman"/>
          <w:b/>
          <w:bCs/>
          <w:i w:val="0"/>
          <w:color w:val="auto"/>
          <w:sz w:val="28"/>
          <w:szCs w:val="28"/>
        </w:rPr>
        <w:t>i:</w:t>
      </w:r>
    </w:p>
    <w:p w14:paraId="5BDFD75E" w14:textId="77777777" w:rsidR="00D63C1D" w:rsidRPr="00D63C1D" w:rsidRDefault="00D63C1D" w:rsidP="00D63C1D">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 xml:space="preserve">AFIR </w:t>
      </w:r>
      <w:r w:rsidRPr="00D63C1D">
        <w:rPr>
          <w:rFonts w:ascii="Times New Roman" w:hAnsi="Times New Roman" w:cs="Times New Roman"/>
          <w:color w:val="auto"/>
        </w:rPr>
        <w:t>–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14:paraId="35562567" w14:textId="77777777" w:rsidR="00D63C1D" w:rsidRPr="00D63C1D" w:rsidRDefault="00D63C1D" w:rsidP="00D63C1D">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 xml:space="preserve">CRFIR </w:t>
      </w:r>
      <w:r w:rsidRPr="00D63C1D">
        <w:rPr>
          <w:rFonts w:ascii="Times New Roman" w:hAnsi="Times New Roman" w:cs="Times New Roman"/>
          <w:color w:val="auto"/>
        </w:rPr>
        <w:t>– Centrele Regionale pentru Finanţarea Investiţiilor Rurale, structură organizatorică la nivelul regiunilor de dezvoltare ale României a AFIR (la nivel naţional există 8 centre regionale);</w:t>
      </w:r>
    </w:p>
    <w:p w14:paraId="44E59FF5" w14:textId="77777777" w:rsidR="00D63C1D" w:rsidRPr="00D63C1D" w:rsidRDefault="00D63C1D" w:rsidP="00D63C1D">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GAL –</w:t>
      </w:r>
      <w:r w:rsidRPr="00D63C1D">
        <w:rPr>
          <w:rFonts w:ascii="Times New Roman" w:hAnsi="Times New Roman" w:cs="Times New Roman"/>
          <w:color w:val="auto"/>
        </w:rPr>
        <w:t xml:space="preserve"> (Grup de Acțiune Locală) parteneriate public-private alcătuite din reprezentanți ai sectoarelor public, privat și societatea civilă;</w:t>
      </w:r>
    </w:p>
    <w:p w14:paraId="3836550B" w14:textId="77777777" w:rsidR="00D63C1D" w:rsidRPr="00D63C1D" w:rsidRDefault="00D63C1D" w:rsidP="00D63C1D">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OJFIR</w:t>
      </w:r>
      <w:r w:rsidRPr="00D63C1D">
        <w:rPr>
          <w:rFonts w:ascii="Times New Roman" w:hAnsi="Times New Roman" w:cs="Times New Roman"/>
          <w:color w:val="auto"/>
        </w:rPr>
        <w:t xml:space="preserve"> – Oficiile Judeţene pentru Finanţarea Investiţiilor Rurale, structură organizatorică la nivel judeţean a AFIR (la nivel naţional există 41 Oficii judeţene);</w:t>
      </w:r>
    </w:p>
    <w:p w14:paraId="17695513" w14:textId="77777777" w:rsidR="00D63C1D" w:rsidRPr="00D63C1D" w:rsidRDefault="00D63C1D" w:rsidP="00D63C1D">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FEADR –</w:t>
      </w:r>
      <w:r w:rsidRPr="00D63C1D">
        <w:rPr>
          <w:rFonts w:ascii="Times New Roman" w:hAnsi="Times New Roman" w:cs="Times New Roman"/>
          <w:color w:val="auto"/>
        </w:rPr>
        <w:t xml:space="preserve"> Fondul European Agricol pentru Dezvoltare Rurală, este un instrument de finanţare creat de Uniunea Europeană pentru implementarea Politicii Agricole Comune.</w:t>
      </w:r>
    </w:p>
    <w:p w14:paraId="3EF177B8" w14:textId="77777777" w:rsidR="00D63C1D" w:rsidRPr="00D63C1D" w:rsidRDefault="00D63C1D" w:rsidP="00D63C1D">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 xml:space="preserve">LEADER – </w:t>
      </w:r>
      <w:r w:rsidRPr="00D63C1D">
        <w:rPr>
          <w:rFonts w:ascii="Times New Roman" w:hAnsi="Times New Roman" w:cs="Times New Roman"/>
          <w:color w:val="auto"/>
        </w:rPr>
        <w:t>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w:t>
      </w:r>
    </w:p>
    <w:p w14:paraId="508AA210" w14:textId="77777777" w:rsidR="00D63C1D" w:rsidRPr="00D63C1D" w:rsidRDefault="00D63C1D" w:rsidP="00D63C1D">
      <w:pPr>
        <w:pStyle w:val="Default"/>
        <w:spacing w:before="0" w:after="0"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MADR</w:t>
      </w:r>
      <w:r w:rsidRPr="00D63C1D">
        <w:rPr>
          <w:rFonts w:ascii="Times New Roman" w:hAnsi="Times New Roman" w:cs="Times New Roman"/>
          <w:color w:val="auto"/>
        </w:rPr>
        <w:t xml:space="preserve"> – Ministerul Agriculturii şi Dezvoltării Rurale;</w:t>
      </w:r>
    </w:p>
    <w:p w14:paraId="71781FF1" w14:textId="77777777" w:rsidR="00D63C1D" w:rsidRPr="00D63C1D" w:rsidRDefault="00D63C1D" w:rsidP="00D63C1D">
      <w:pPr>
        <w:pStyle w:val="Default"/>
        <w:spacing w:line="360" w:lineRule="auto"/>
        <w:ind w:firstLine="708"/>
        <w:jc w:val="both"/>
        <w:rPr>
          <w:rFonts w:ascii="Times New Roman" w:hAnsi="Times New Roman" w:cs="Times New Roman"/>
          <w:color w:val="auto"/>
        </w:rPr>
      </w:pPr>
      <w:r w:rsidRPr="00D63C1D">
        <w:rPr>
          <w:rFonts w:ascii="Times New Roman" w:hAnsi="Times New Roman" w:cs="Times New Roman"/>
          <w:b/>
          <w:color w:val="auto"/>
        </w:rPr>
        <w:t>PNDR</w:t>
      </w:r>
      <w:r w:rsidRPr="00D63C1D">
        <w:rPr>
          <w:rFonts w:ascii="Times New Roman" w:hAnsi="Times New Roman" w:cs="Times New Roman"/>
          <w:color w:val="auto"/>
        </w:rPr>
        <w:t xml:space="preserve"> – Programul Naţional de Dezvoltare Rurală este documentul pe baza căruia va putea fi accesat Fondul European Agricol pentru Dezvoltare Rurală şi care respectă liniile directoare strategice de dezvoltare rurală ale Uniunii Europene.</w:t>
      </w:r>
    </w:p>
    <w:p w14:paraId="286E627A" w14:textId="77777777" w:rsidR="00D63C1D" w:rsidRPr="00604C2A" w:rsidRDefault="00D63C1D" w:rsidP="00D63C1D">
      <w:pPr>
        <w:pStyle w:val="Heading1"/>
        <w:spacing w:after="480"/>
        <w:rPr>
          <w:rFonts w:ascii="Times New Roman" w:hAnsi="Times New Roman" w:cs="Times New Roman"/>
          <w:sz w:val="32"/>
          <w:szCs w:val="32"/>
        </w:rPr>
      </w:pPr>
      <w:bookmarkStart w:id="5" w:name="_Toc475087765"/>
      <w:bookmarkStart w:id="6" w:name="_Toc489028725"/>
      <w:r w:rsidRPr="00604C2A">
        <w:rPr>
          <w:rFonts w:ascii="Times New Roman" w:hAnsi="Times New Roman" w:cs="Times New Roman"/>
          <w:sz w:val="32"/>
          <w:szCs w:val="32"/>
        </w:rPr>
        <w:t>Capitolul 2. PREVEDERI GENERALE</w:t>
      </w:r>
      <w:bookmarkEnd w:id="5"/>
      <w:bookmarkEnd w:id="6"/>
    </w:p>
    <w:p w14:paraId="2DC4BAF6" w14:textId="77777777" w:rsidR="00D63C1D" w:rsidRPr="00636CE2" w:rsidRDefault="00D63C1D" w:rsidP="00D63C1D">
      <w:pPr>
        <w:spacing w:after="0" w:line="360" w:lineRule="auto"/>
        <w:ind w:firstLine="708"/>
        <w:jc w:val="both"/>
        <w:rPr>
          <w:rFonts w:ascii="Times New Roman" w:hAnsi="Times New Roman" w:cs="Times New Roman"/>
          <w:sz w:val="24"/>
          <w:szCs w:val="24"/>
        </w:rPr>
      </w:pPr>
      <w:r w:rsidRPr="00636CE2">
        <w:rPr>
          <w:rFonts w:ascii="Times New Roman" w:hAnsi="Times New Roman" w:cs="Times New Roman"/>
          <w:sz w:val="24"/>
          <w:szCs w:val="24"/>
        </w:rPr>
        <w:t xml:space="preserve">Abordarea LEADER urmărește aceleași obiective generale și specifice ale Politicii Agricole Comune ale U.E. și ale PNDR și presupune dezvoltarea comunităților locale într-o manieră specifică, adaptată nevoilor și priorităților acestora. Valoarea adăugată a abordării LEADER derivă din acele inițiative locale care combină soluții ce răspund problematicii existente la nivelul comunităților locale, reflectate în acțiuni specifice acestor nevoi. </w:t>
      </w:r>
    </w:p>
    <w:p w14:paraId="65F48241" w14:textId="77777777" w:rsidR="0045139C" w:rsidRPr="00636CE2" w:rsidRDefault="00D63C1D" w:rsidP="0045139C">
      <w:pPr>
        <w:spacing w:after="0" w:line="360" w:lineRule="auto"/>
        <w:ind w:firstLine="708"/>
        <w:jc w:val="both"/>
        <w:rPr>
          <w:rFonts w:ascii="Times New Roman" w:hAnsi="Times New Roman" w:cs="Times New Roman"/>
          <w:sz w:val="24"/>
          <w:szCs w:val="24"/>
        </w:rPr>
      </w:pPr>
      <w:r w:rsidRPr="00636CE2">
        <w:rPr>
          <w:rFonts w:ascii="Times New Roman" w:hAnsi="Times New Roman" w:cs="Times New Roman"/>
          <w:sz w:val="24"/>
          <w:szCs w:val="24"/>
        </w:rPr>
        <w:t>Pentru teritoriul GAL, abordarea LEADER este importantă deoarece creează premisele unei dezvoltări durabile, bazate pe nevoi/ oportunități concrete de la nivel local, cu soluții care să funcționeze în acest context. Din acest motiv, un parteneriat între actorii relevanți de la nivel local, care să prioritizeze în mod pertinent nevoile de dezvoltare, este cea mai bună soluție de dezvoltare, iar LEADER oferă tocmai acest tip de abordare prin planificare și implementare coerentă.</w:t>
      </w:r>
    </w:p>
    <w:p w14:paraId="4F66EFD0" w14:textId="55C9F263" w:rsidR="00D63C1D" w:rsidRPr="00636CE2" w:rsidRDefault="00D63C1D" w:rsidP="0045139C">
      <w:pPr>
        <w:spacing w:after="0" w:line="360" w:lineRule="auto"/>
        <w:ind w:firstLine="708"/>
        <w:jc w:val="both"/>
        <w:rPr>
          <w:rFonts w:ascii="Times New Roman" w:hAnsi="Times New Roman" w:cs="Times New Roman"/>
          <w:sz w:val="24"/>
          <w:szCs w:val="24"/>
        </w:rPr>
      </w:pPr>
      <w:r w:rsidRPr="00636CE2">
        <w:rPr>
          <w:rFonts w:ascii="Times New Roman" w:hAnsi="Times New Roman"/>
          <w:sz w:val="24"/>
          <w:szCs w:val="24"/>
        </w:rPr>
        <w:t xml:space="preserve">Cea mai relevantă prioritate pentru dezvoltarea teritoriului GAL este „P6 Promovarea incluziunii sociale, a reducerii sărăciei și a dezvoltării economice în zonele rurale” deoarece: dorește atât să capitalizeze punctele forte al teritoriului, cât şi să ofere sprijin pentru abordarea unora dintre punctele slabe ale teritoriului, respectiv lipsa unor investiții </w:t>
      </w:r>
      <w:r w:rsidR="00AA24BB" w:rsidRPr="00636CE2">
        <w:rPr>
          <w:rFonts w:ascii="Times New Roman" w:hAnsi="Times New Roman"/>
          <w:sz w:val="24"/>
          <w:szCs w:val="24"/>
        </w:rPr>
        <w:t>î</w:t>
      </w:r>
      <w:r w:rsidRPr="00636CE2">
        <w:rPr>
          <w:rFonts w:ascii="Times New Roman" w:hAnsi="Times New Roman"/>
          <w:sz w:val="24"/>
          <w:szCs w:val="24"/>
        </w:rPr>
        <w:t>n infrastructur</w:t>
      </w:r>
      <w:r w:rsidR="00AA24BB" w:rsidRPr="00636CE2">
        <w:rPr>
          <w:rFonts w:ascii="Times New Roman" w:hAnsi="Times New Roman"/>
          <w:sz w:val="24"/>
          <w:szCs w:val="24"/>
        </w:rPr>
        <w:t>ă</w:t>
      </w:r>
      <w:r w:rsidRPr="00636CE2">
        <w:rPr>
          <w:rFonts w:ascii="Times New Roman" w:hAnsi="Times New Roman"/>
          <w:sz w:val="24"/>
          <w:szCs w:val="24"/>
        </w:rPr>
        <w:t>,</w:t>
      </w:r>
      <w:r w:rsidR="00AA24BB" w:rsidRPr="00636CE2">
        <w:rPr>
          <w:rFonts w:ascii="Times New Roman" w:hAnsi="Times New Roman"/>
          <w:sz w:val="24"/>
          <w:szCs w:val="24"/>
        </w:rPr>
        <w:t xml:space="preserve"> </w:t>
      </w:r>
      <w:r w:rsidRPr="00636CE2">
        <w:rPr>
          <w:rFonts w:ascii="Times New Roman" w:hAnsi="Times New Roman"/>
          <w:sz w:val="24"/>
          <w:szCs w:val="24"/>
        </w:rPr>
        <w:t xml:space="preserve">serviciile de bază şi urbanismul teritoriului, astfel </w:t>
      </w:r>
      <w:r w:rsidRPr="00636CE2">
        <w:rPr>
          <w:rFonts w:ascii="Times New Roman" w:hAnsi="Times New Roman"/>
          <w:b/>
          <w:sz w:val="24"/>
          <w:szCs w:val="24"/>
        </w:rPr>
        <w:t>M6B1 – Rural 21</w:t>
      </w:r>
      <w:r w:rsidRPr="00636CE2">
        <w:rPr>
          <w:rFonts w:ascii="Times New Roman" w:hAnsi="Times New Roman"/>
          <w:sz w:val="24"/>
          <w:szCs w:val="24"/>
        </w:rPr>
        <w:t xml:space="preserve">, </w:t>
      </w:r>
      <w:r w:rsidRPr="00636CE2">
        <w:rPr>
          <w:rFonts w:ascii="Times New Roman" w:hAnsi="Times New Roman"/>
          <w:b/>
          <w:sz w:val="24"/>
          <w:szCs w:val="24"/>
        </w:rPr>
        <w:t xml:space="preserve">este menită să </w:t>
      </w:r>
      <w:r w:rsidR="00AA24BB" w:rsidRPr="00636CE2">
        <w:rPr>
          <w:rFonts w:ascii="Times New Roman" w:hAnsi="Times New Roman"/>
          <w:b/>
          <w:sz w:val="24"/>
          <w:szCs w:val="24"/>
        </w:rPr>
        <w:t>î</w:t>
      </w:r>
      <w:r w:rsidRPr="00636CE2">
        <w:rPr>
          <w:rFonts w:ascii="Times New Roman" w:hAnsi="Times New Roman"/>
          <w:b/>
          <w:sz w:val="24"/>
          <w:szCs w:val="24"/>
        </w:rPr>
        <w:t xml:space="preserve">ncurajeze dezvoltarea locală </w:t>
      </w:r>
      <w:r w:rsidR="00AA24BB" w:rsidRPr="00636CE2">
        <w:rPr>
          <w:rFonts w:ascii="Times New Roman" w:hAnsi="Times New Roman"/>
          <w:b/>
          <w:sz w:val="24"/>
          <w:szCs w:val="24"/>
        </w:rPr>
        <w:t>î</w:t>
      </w:r>
      <w:r w:rsidRPr="00636CE2">
        <w:rPr>
          <w:rFonts w:ascii="Times New Roman" w:hAnsi="Times New Roman"/>
          <w:b/>
          <w:sz w:val="24"/>
          <w:szCs w:val="24"/>
        </w:rPr>
        <w:t>n zonele rurale ale teritoriului</w:t>
      </w:r>
      <w:r w:rsidR="00AA24BB" w:rsidRPr="00636CE2">
        <w:rPr>
          <w:rFonts w:ascii="Times New Roman" w:hAnsi="Times New Roman"/>
          <w:b/>
          <w:sz w:val="24"/>
          <w:szCs w:val="24"/>
        </w:rPr>
        <w:t xml:space="preserve"> </w:t>
      </w:r>
      <w:r w:rsidRPr="00636CE2">
        <w:rPr>
          <w:rFonts w:ascii="Times New Roman" w:hAnsi="Times New Roman"/>
          <w:b/>
          <w:sz w:val="24"/>
          <w:szCs w:val="24"/>
        </w:rPr>
        <w:t xml:space="preserve">Asociației Grupul de Acțiune Locală Napoca Porolissum, prin </w:t>
      </w:r>
      <w:r w:rsidR="00AA24BB" w:rsidRPr="00636CE2">
        <w:rPr>
          <w:rFonts w:ascii="Times New Roman" w:hAnsi="Times New Roman"/>
          <w:b/>
          <w:sz w:val="24"/>
          <w:szCs w:val="24"/>
        </w:rPr>
        <w:t>î</w:t>
      </w:r>
      <w:r w:rsidRPr="00636CE2">
        <w:rPr>
          <w:rFonts w:ascii="Times New Roman" w:hAnsi="Times New Roman"/>
          <w:b/>
          <w:sz w:val="24"/>
          <w:szCs w:val="24"/>
        </w:rPr>
        <w:t>ncurajarea unor serii de ac</w:t>
      </w:r>
      <w:r w:rsidR="00AA24BB" w:rsidRPr="00636CE2">
        <w:rPr>
          <w:rFonts w:ascii="Times New Roman" w:hAnsi="Times New Roman"/>
          <w:b/>
          <w:sz w:val="24"/>
          <w:szCs w:val="24"/>
        </w:rPr>
        <w:t>ț</w:t>
      </w:r>
      <w:r w:rsidRPr="00636CE2">
        <w:rPr>
          <w:rFonts w:ascii="Times New Roman" w:hAnsi="Times New Roman"/>
          <w:b/>
          <w:sz w:val="24"/>
          <w:szCs w:val="24"/>
        </w:rPr>
        <w:t>iuni menite s</w:t>
      </w:r>
      <w:r w:rsidR="00AA24BB" w:rsidRPr="00636CE2">
        <w:rPr>
          <w:rFonts w:ascii="Times New Roman" w:hAnsi="Times New Roman"/>
          <w:b/>
          <w:sz w:val="24"/>
          <w:szCs w:val="24"/>
        </w:rPr>
        <w:t>ă</w:t>
      </w:r>
      <w:r w:rsidRPr="00636CE2">
        <w:rPr>
          <w:rFonts w:ascii="Times New Roman" w:hAnsi="Times New Roman"/>
          <w:b/>
          <w:sz w:val="24"/>
          <w:szCs w:val="24"/>
        </w:rPr>
        <w:t xml:space="preserve"> îmbunătățeac</w:t>
      </w:r>
      <w:r w:rsidR="00AA24BB" w:rsidRPr="00636CE2">
        <w:rPr>
          <w:rFonts w:ascii="Times New Roman" w:hAnsi="Times New Roman"/>
          <w:b/>
          <w:sz w:val="24"/>
          <w:szCs w:val="24"/>
        </w:rPr>
        <w:t>ă</w:t>
      </w:r>
      <w:r w:rsidRPr="00636CE2">
        <w:rPr>
          <w:rFonts w:ascii="Times New Roman" w:hAnsi="Times New Roman"/>
          <w:b/>
          <w:sz w:val="24"/>
          <w:szCs w:val="24"/>
        </w:rPr>
        <w:t xml:space="preserve"> managementul urbanistic și s</w:t>
      </w:r>
      <w:r w:rsidR="00AA24BB" w:rsidRPr="00636CE2">
        <w:rPr>
          <w:rFonts w:ascii="Times New Roman" w:hAnsi="Times New Roman"/>
          <w:b/>
          <w:sz w:val="24"/>
          <w:szCs w:val="24"/>
        </w:rPr>
        <w:t>ă</w:t>
      </w:r>
      <w:r w:rsidRPr="00636CE2">
        <w:rPr>
          <w:rFonts w:ascii="Times New Roman" w:hAnsi="Times New Roman"/>
          <w:b/>
          <w:sz w:val="24"/>
          <w:szCs w:val="24"/>
        </w:rPr>
        <w:t xml:space="preserve"> creasc</w:t>
      </w:r>
      <w:r w:rsidR="00AA24BB" w:rsidRPr="00636CE2">
        <w:rPr>
          <w:rFonts w:ascii="Times New Roman" w:hAnsi="Times New Roman"/>
          <w:b/>
          <w:sz w:val="24"/>
          <w:szCs w:val="24"/>
        </w:rPr>
        <w:t>ă</w:t>
      </w:r>
      <w:r w:rsidRPr="00636CE2">
        <w:rPr>
          <w:rFonts w:ascii="Times New Roman" w:hAnsi="Times New Roman"/>
          <w:b/>
          <w:sz w:val="24"/>
          <w:szCs w:val="24"/>
        </w:rPr>
        <w:t xml:space="preserve"> eficiența administrației locale: Cadastrare/întăbulare blocuri fizice/tarlale și proprietăți publice, Re-denumirea străzilor (având inclusă și partea de montaj semne), Elaborarea de manuale de tradiționalism pentru disciplina în construcții, Ecologizare a domeniului public, Dotare</w:t>
      </w:r>
      <w:r w:rsidR="00AA24BB" w:rsidRPr="00636CE2">
        <w:rPr>
          <w:rFonts w:ascii="Times New Roman" w:hAnsi="Times New Roman"/>
          <w:b/>
          <w:sz w:val="24"/>
          <w:szCs w:val="24"/>
        </w:rPr>
        <w:t>a</w:t>
      </w:r>
      <w:r w:rsidRPr="00636CE2">
        <w:rPr>
          <w:rFonts w:ascii="Times New Roman" w:hAnsi="Times New Roman"/>
          <w:b/>
          <w:sz w:val="24"/>
          <w:szCs w:val="24"/>
        </w:rPr>
        <w:t xml:space="preserve"> cu echipament </w:t>
      </w:r>
      <w:r w:rsidR="00AA24BB" w:rsidRPr="00636CE2">
        <w:rPr>
          <w:rFonts w:ascii="Times New Roman" w:hAnsi="Times New Roman"/>
          <w:b/>
          <w:sz w:val="24"/>
          <w:szCs w:val="24"/>
        </w:rPr>
        <w:t>de</w:t>
      </w:r>
      <w:r w:rsidRPr="00636CE2">
        <w:rPr>
          <w:rFonts w:ascii="Times New Roman" w:hAnsi="Times New Roman"/>
          <w:b/>
          <w:sz w:val="24"/>
          <w:szCs w:val="24"/>
        </w:rPr>
        <w:t xml:space="preserve"> colectare selectivă a deșeurilor din instituțiile publice, Eficientizare</w:t>
      </w:r>
      <w:r w:rsidR="00AA24BB" w:rsidRPr="00636CE2">
        <w:rPr>
          <w:rFonts w:ascii="Times New Roman" w:hAnsi="Times New Roman"/>
          <w:b/>
          <w:sz w:val="24"/>
          <w:szCs w:val="24"/>
        </w:rPr>
        <w:t>a</w:t>
      </w:r>
      <w:r w:rsidRPr="00636CE2">
        <w:rPr>
          <w:rFonts w:ascii="Times New Roman" w:hAnsi="Times New Roman"/>
          <w:b/>
          <w:sz w:val="24"/>
          <w:szCs w:val="24"/>
        </w:rPr>
        <w:t xml:space="preserve"> energetică a clădirilor publice/domeniului public, Terenuri de sport autosustenabile</w:t>
      </w:r>
      <w:r w:rsidR="00AA24BB" w:rsidRPr="00636CE2">
        <w:rPr>
          <w:rFonts w:ascii="Times New Roman" w:hAnsi="Times New Roman"/>
          <w:b/>
          <w:sz w:val="24"/>
          <w:szCs w:val="24"/>
        </w:rPr>
        <w:t>, Patinoar autosustenabil, Iluminat public cu leduri, Utilaj de desz</w:t>
      </w:r>
      <w:r w:rsidR="0045139C" w:rsidRPr="00636CE2">
        <w:rPr>
          <w:rFonts w:ascii="Times New Roman" w:hAnsi="Times New Roman"/>
          <w:b/>
          <w:sz w:val="24"/>
          <w:szCs w:val="24"/>
        </w:rPr>
        <w:t>ă</w:t>
      </w:r>
      <w:r w:rsidR="00AA24BB" w:rsidRPr="00636CE2">
        <w:rPr>
          <w:rFonts w:ascii="Times New Roman" w:hAnsi="Times New Roman"/>
          <w:b/>
          <w:sz w:val="24"/>
          <w:szCs w:val="24"/>
        </w:rPr>
        <w:t>pezire, Ma</w:t>
      </w:r>
      <w:r w:rsidR="0045139C" w:rsidRPr="00636CE2">
        <w:rPr>
          <w:rFonts w:ascii="Times New Roman" w:hAnsi="Times New Roman"/>
          <w:b/>
          <w:sz w:val="24"/>
          <w:szCs w:val="24"/>
        </w:rPr>
        <w:t>ș</w:t>
      </w:r>
      <w:r w:rsidR="00AA24BB" w:rsidRPr="00636CE2">
        <w:rPr>
          <w:rFonts w:ascii="Times New Roman" w:hAnsi="Times New Roman"/>
          <w:b/>
          <w:sz w:val="24"/>
          <w:szCs w:val="24"/>
        </w:rPr>
        <w:t>in</w:t>
      </w:r>
      <w:r w:rsidR="0045139C" w:rsidRPr="00636CE2">
        <w:rPr>
          <w:rFonts w:ascii="Times New Roman" w:hAnsi="Times New Roman"/>
          <w:b/>
          <w:sz w:val="24"/>
          <w:szCs w:val="24"/>
        </w:rPr>
        <w:t>ă</w:t>
      </w:r>
      <w:r w:rsidR="00AA24BB" w:rsidRPr="00636CE2">
        <w:rPr>
          <w:rFonts w:ascii="Times New Roman" w:hAnsi="Times New Roman"/>
          <w:b/>
          <w:sz w:val="24"/>
          <w:szCs w:val="24"/>
        </w:rPr>
        <w:t xml:space="preserve"> pentru stingerea incendiilor</w:t>
      </w:r>
      <w:r w:rsidRPr="00636CE2">
        <w:rPr>
          <w:rFonts w:ascii="Times New Roman" w:hAnsi="Times New Roman"/>
          <w:b/>
          <w:sz w:val="24"/>
          <w:szCs w:val="24"/>
        </w:rPr>
        <w:t>.</w:t>
      </w:r>
    </w:p>
    <w:p w14:paraId="3B0AED3B" w14:textId="77777777" w:rsidR="00D63C1D" w:rsidRPr="00604C2A" w:rsidRDefault="00D63C1D" w:rsidP="00D63C1D">
      <w:pPr>
        <w:pStyle w:val="Heading1"/>
        <w:spacing w:after="480"/>
        <w:rPr>
          <w:rFonts w:ascii="Times New Roman" w:hAnsi="Times New Roman" w:cs="Times New Roman"/>
          <w:sz w:val="32"/>
          <w:szCs w:val="32"/>
        </w:rPr>
      </w:pPr>
      <w:bookmarkStart w:id="7" w:name="_Toc489028726"/>
      <w:r w:rsidRPr="00604C2A">
        <w:rPr>
          <w:rFonts w:ascii="Times New Roman" w:hAnsi="Times New Roman" w:cs="Times New Roman"/>
          <w:sz w:val="32"/>
          <w:szCs w:val="32"/>
        </w:rPr>
        <w:t>2.1 Contribuția măsurii din SDL la domeniile de intervenție</w:t>
      </w:r>
      <w:bookmarkEnd w:id="7"/>
    </w:p>
    <w:p w14:paraId="26379B2C" w14:textId="3E596E35" w:rsidR="00B61402" w:rsidRPr="00995E26" w:rsidRDefault="00B61402"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bCs/>
          <w:iCs/>
          <w:sz w:val="24"/>
          <w:szCs w:val="24"/>
        </w:rPr>
        <w:t xml:space="preserve">Măsura are ca scop </w:t>
      </w:r>
      <w:r w:rsidR="005F4239">
        <w:rPr>
          <w:rFonts w:ascii="Times New Roman" w:hAnsi="Times New Roman" w:cs="Times New Roman"/>
          <w:bCs/>
          <w:iCs/>
          <w:sz w:val="24"/>
          <w:szCs w:val="24"/>
        </w:rPr>
        <w:t>î</w:t>
      </w:r>
      <w:r w:rsidRPr="00B61402">
        <w:rPr>
          <w:rFonts w:ascii="Times New Roman" w:hAnsi="Times New Roman" w:cs="Times New Roman"/>
          <w:bCs/>
          <w:iCs/>
          <w:sz w:val="24"/>
          <w:szCs w:val="24"/>
        </w:rPr>
        <w:t>mbun</w:t>
      </w:r>
      <w:r w:rsidR="005F4239">
        <w:rPr>
          <w:rFonts w:ascii="Times New Roman" w:hAnsi="Times New Roman" w:cs="Times New Roman"/>
          <w:bCs/>
          <w:iCs/>
          <w:sz w:val="24"/>
          <w:szCs w:val="24"/>
        </w:rPr>
        <w:t>ă</w:t>
      </w:r>
      <w:r w:rsidRPr="00B61402">
        <w:rPr>
          <w:rFonts w:ascii="Times New Roman" w:hAnsi="Times New Roman" w:cs="Times New Roman"/>
          <w:bCs/>
          <w:iCs/>
          <w:sz w:val="24"/>
          <w:szCs w:val="24"/>
        </w:rPr>
        <w:t>t</w:t>
      </w:r>
      <w:r w:rsidR="005F4239">
        <w:rPr>
          <w:rFonts w:ascii="Times New Roman" w:hAnsi="Times New Roman" w:cs="Times New Roman"/>
          <w:bCs/>
          <w:iCs/>
          <w:sz w:val="24"/>
          <w:szCs w:val="24"/>
        </w:rPr>
        <w:t>ăț</w:t>
      </w:r>
      <w:r w:rsidRPr="00B61402">
        <w:rPr>
          <w:rFonts w:ascii="Times New Roman" w:hAnsi="Times New Roman" w:cs="Times New Roman"/>
          <w:bCs/>
          <w:iCs/>
          <w:sz w:val="24"/>
          <w:szCs w:val="24"/>
        </w:rPr>
        <w:t>irea nivelului de trai a locuitorilor de pe teritoriul Asociației Grupul de Acțiune Locală Napoca Porolissum printr-un management urbanistic adecvat și contribuie la Domeniul de Intervenție 6B prevăzut la art. 5, al. 6, lit. (b)  din Reg. (UE) 1305/2013, „Încurajarea dezvoltării locale în zonele rurale”.</w:t>
      </w:r>
    </w:p>
    <w:p w14:paraId="315F26B0" w14:textId="189A3FDC" w:rsidR="00847055" w:rsidRPr="00604C2A" w:rsidRDefault="00D63C1D" w:rsidP="00847055">
      <w:pPr>
        <w:pStyle w:val="Heading1"/>
        <w:spacing w:after="480"/>
        <w:rPr>
          <w:rFonts w:ascii="Times New Roman" w:hAnsi="Times New Roman" w:cs="Times New Roman"/>
          <w:sz w:val="32"/>
          <w:szCs w:val="32"/>
        </w:rPr>
      </w:pPr>
      <w:bookmarkStart w:id="8" w:name="_Toc489028727"/>
      <w:r w:rsidRPr="00604C2A">
        <w:rPr>
          <w:rFonts w:ascii="Times New Roman" w:hAnsi="Times New Roman" w:cs="Times New Roman"/>
          <w:sz w:val="32"/>
          <w:szCs w:val="32"/>
        </w:rPr>
        <w:t>2.2 Obiectivele generale și specifice ale măsurii</w:t>
      </w:r>
      <w:bookmarkEnd w:id="8"/>
    </w:p>
    <w:p w14:paraId="79B173ED" w14:textId="6E2EE87F" w:rsidR="00847055" w:rsidRPr="00847055" w:rsidRDefault="00847055" w:rsidP="00995E26">
      <w:pPr>
        <w:spacing w:after="0" w:line="360" w:lineRule="auto"/>
        <w:ind w:firstLine="708"/>
        <w:jc w:val="both"/>
        <w:rPr>
          <w:rFonts w:ascii="Times New Roman" w:hAnsi="Times New Roman" w:cs="Times New Roman"/>
          <w:bCs/>
          <w:sz w:val="24"/>
          <w:szCs w:val="24"/>
        </w:rPr>
      </w:pPr>
      <w:r w:rsidRPr="00847055">
        <w:rPr>
          <w:rFonts w:ascii="Times New Roman" w:hAnsi="Times New Roman" w:cs="Times New Roman"/>
          <w:b/>
          <w:sz w:val="24"/>
          <w:szCs w:val="24"/>
        </w:rPr>
        <w:t>Obiectiv de dezvoltare rurală</w:t>
      </w:r>
      <w:r w:rsidRPr="00847055">
        <w:rPr>
          <w:rFonts w:ascii="Times New Roman" w:hAnsi="Times New Roman" w:cs="Times New Roman"/>
          <w:bCs/>
          <w:sz w:val="24"/>
          <w:szCs w:val="24"/>
        </w:rPr>
        <w:t xml:space="preserve"> „obținerea unei dezvoltări teritoriale echilibrate a economiilor și comunităților rurale, inclusiv crearea și menținerea de locuri de muncă” din Regulamentul 1305 din 2013, art. 4, lit. (c).</w:t>
      </w:r>
    </w:p>
    <w:p w14:paraId="4F308AF2" w14:textId="77777777" w:rsidR="00847055" w:rsidRPr="00847055" w:rsidRDefault="00847055" w:rsidP="00D63C1D">
      <w:pPr>
        <w:spacing w:after="0" w:line="360" w:lineRule="auto"/>
        <w:ind w:firstLine="708"/>
        <w:jc w:val="both"/>
        <w:rPr>
          <w:rFonts w:ascii="Times New Roman" w:hAnsi="Times New Roman" w:cs="Times New Roman"/>
          <w:sz w:val="24"/>
          <w:szCs w:val="24"/>
        </w:rPr>
      </w:pPr>
      <w:r w:rsidRPr="00847055">
        <w:rPr>
          <w:rFonts w:ascii="Times New Roman" w:hAnsi="Times New Roman" w:cs="Times New Roman"/>
          <w:b/>
          <w:bCs/>
          <w:sz w:val="24"/>
          <w:szCs w:val="24"/>
        </w:rPr>
        <w:t xml:space="preserve">Obiectivul specific </w:t>
      </w:r>
      <w:r w:rsidRPr="00847055">
        <w:rPr>
          <w:rFonts w:ascii="Times New Roman" w:hAnsi="Times New Roman" w:cs="Times New Roman"/>
          <w:sz w:val="24"/>
          <w:szCs w:val="24"/>
        </w:rPr>
        <w:t>al măsurii 6 este facilitarea unei dezvoltări urbanistice corespunzătoare în comunele de pe teritoriul GAL Napoca Porolissum.</w:t>
      </w:r>
    </w:p>
    <w:p w14:paraId="2BEA246D" w14:textId="77777777" w:rsidR="00D25F71" w:rsidRPr="00D25F71" w:rsidRDefault="00D25F71" w:rsidP="00D25F71">
      <w:pPr>
        <w:spacing w:after="0" w:line="360" w:lineRule="auto"/>
        <w:ind w:firstLine="708"/>
        <w:jc w:val="both"/>
        <w:rPr>
          <w:rFonts w:ascii="Times New Roman" w:hAnsi="Times New Roman" w:cs="Times New Roman"/>
          <w:sz w:val="24"/>
          <w:szCs w:val="24"/>
        </w:rPr>
      </w:pPr>
      <w:r w:rsidRPr="00D25F71">
        <w:rPr>
          <w:rFonts w:ascii="Times New Roman" w:hAnsi="Times New Roman" w:cs="Times New Roman"/>
          <w:sz w:val="24"/>
          <w:szCs w:val="24"/>
        </w:rPr>
        <w:t>Măsura contribuie la prioritatea prevăzută la art. 5, Reg. (UE) nr. 1305/2013 numărul 6 Promovarea incluziunii sociale, a reducerii sărăciei și a dezvoltării economice în zonele rurale”.</w:t>
      </w:r>
    </w:p>
    <w:p w14:paraId="50842BD5" w14:textId="347BF3EB" w:rsidR="00D25F71" w:rsidRPr="00D25F71" w:rsidRDefault="00D25F71" w:rsidP="00D25F71">
      <w:pPr>
        <w:spacing w:after="0" w:line="360" w:lineRule="auto"/>
        <w:ind w:firstLine="708"/>
        <w:jc w:val="both"/>
        <w:rPr>
          <w:rFonts w:ascii="Times New Roman" w:hAnsi="Times New Roman" w:cs="Times New Roman"/>
          <w:sz w:val="24"/>
          <w:szCs w:val="24"/>
        </w:rPr>
      </w:pPr>
      <w:r w:rsidRPr="00D25F71">
        <w:rPr>
          <w:rFonts w:ascii="Times New Roman" w:hAnsi="Times New Roman" w:cs="Times New Roman"/>
          <w:sz w:val="24"/>
          <w:szCs w:val="24"/>
        </w:rPr>
        <w:t>Măsura corespunde obiectivelor art. 20 din Reg. (UE) 1305/2013 „Servicii de bază și reînnoirea satelor în zonele rurale”, din Reg. (UE) 1305/2013, aliniatul 1, litera (b).</w:t>
      </w:r>
    </w:p>
    <w:p w14:paraId="46BA1FE2" w14:textId="79927A18" w:rsidR="00D63C1D" w:rsidRPr="00995E26" w:rsidRDefault="00D25F71" w:rsidP="00D25F71">
      <w:pPr>
        <w:spacing w:after="0" w:line="360" w:lineRule="auto"/>
        <w:ind w:firstLine="708"/>
        <w:jc w:val="both"/>
        <w:rPr>
          <w:rFonts w:ascii="Times New Roman" w:hAnsi="Times New Roman" w:cs="Times New Roman"/>
          <w:sz w:val="24"/>
          <w:szCs w:val="24"/>
        </w:rPr>
      </w:pPr>
      <w:r w:rsidRPr="00D25F71">
        <w:rPr>
          <w:rFonts w:ascii="Times New Roman" w:hAnsi="Times New Roman" w:cs="Times New Roman"/>
          <w:sz w:val="24"/>
          <w:szCs w:val="24"/>
        </w:rPr>
        <w:t>Măsura contribuie la Domeniul de Intervenție 6B prevăzut la art. 5, al. 6, lit. (b) din Reg. (UE) 1305/2013, „Încurajarea dezvoltării locale în zonele rurale”, prin finanțarea proiectelor cu impact asupra urbanismului teritoriului, care să valorifice specificul local și care, în același timp, să ofere soluții adecvate problemelor cu care se confruntă spațiul public rural.</w:t>
      </w:r>
    </w:p>
    <w:p w14:paraId="6D65FFBC" w14:textId="77777777" w:rsidR="00D63C1D" w:rsidRPr="00995E26" w:rsidRDefault="00D63C1D" w:rsidP="00D63C1D">
      <w:pPr>
        <w:spacing w:after="0" w:line="360" w:lineRule="auto"/>
        <w:ind w:firstLine="708"/>
        <w:jc w:val="both"/>
        <w:rPr>
          <w:rFonts w:ascii="Times New Roman" w:hAnsi="Times New Roman" w:cs="Times New Roman"/>
          <w:sz w:val="24"/>
          <w:szCs w:val="24"/>
        </w:rPr>
      </w:pPr>
      <w:r w:rsidRPr="00995E26">
        <w:rPr>
          <w:rFonts w:ascii="Times New Roman" w:hAnsi="Times New Roman" w:cs="Times New Roman"/>
          <w:sz w:val="24"/>
          <w:szCs w:val="24"/>
        </w:rPr>
        <w:t xml:space="preserve">Măsura contribuie la </w:t>
      </w:r>
      <w:r w:rsidRPr="00995E26">
        <w:rPr>
          <w:rFonts w:ascii="Times New Roman" w:hAnsi="Times New Roman" w:cs="Times New Roman"/>
          <w:b/>
          <w:sz w:val="24"/>
          <w:szCs w:val="24"/>
        </w:rPr>
        <w:t>obiectivele transversale ale Reg. (UE) nr. 1305/2013</w:t>
      </w:r>
      <w:r w:rsidRPr="00995E26">
        <w:rPr>
          <w:rFonts w:ascii="Times New Roman" w:hAnsi="Times New Roman" w:cs="Times New Roman"/>
          <w:sz w:val="24"/>
          <w:szCs w:val="24"/>
        </w:rPr>
        <w:t>:</w:t>
      </w:r>
    </w:p>
    <w:p w14:paraId="7D10B8F1" w14:textId="303763DB" w:rsidR="00D63C1D" w:rsidRPr="00995E26" w:rsidRDefault="00D63C1D" w:rsidP="00D63C1D">
      <w:pPr>
        <w:pStyle w:val="ListParagraph"/>
        <w:numPr>
          <w:ilvl w:val="0"/>
          <w:numId w:val="1"/>
        </w:numPr>
        <w:spacing w:before="0" w:after="0" w:line="360" w:lineRule="auto"/>
        <w:ind w:left="709" w:hanging="709"/>
        <w:jc w:val="both"/>
        <w:rPr>
          <w:rFonts w:ascii="Times New Roman" w:hAnsi="Times New Roman"/>
          <w:sz w:val="24"/>
          <w:szCs w:val="24"/>
        </w:rPr>
      </w:pPr>
      <w:r w:rsidRPr="00995E26">
        <w:rPr>
          <w:rFonts w:ascii="Times New Roman" w:hAnsi="Times New Roman"/>
          <w:b/>
          <w:sz w:val="24"/>
          <w:szCs w:val="24"/>
        </w:rPr>
        <w:t>Inovare</w:t>
      </w:r>
      <w:r w:rsidRPr="00995E26">
        <w:rPr>
          <w:rFonts w:ascii="Times New Roman" w:hAnsi="Times New Roman"/>
          <w:sz w:val="24"/>
          <w:szCs w:val="24"/>
        </w:rPr>
        <w:t xml:space="preserve"> – prin interpretarea oferită termenului de "inovare" de către PNDR 2014 – 2020, termenul se referă la ceva ce nu a mai fost făcut în teritoriul de intervenție. Având în vedere lipsurile din teritoriu enunțate anterior, aproape fiecare proiect va fi inovativ.</w:t>
      </w:r>
      <w:r w:rsidR="00D25F71">
        <w:rPr>
          <w:rFonts w:ascii="Times New Roman" w:hAnsi="Times New Roman"/>
          <w:sz w:val="24"/>
          <w:szCs w:val="24"/>
        </w:rPr>
        <w:t xml:space="preserve"> </w:t>
      </w:r>
      <w:r w:rsidRPr="00995E26">
        <w:rPr>
          <w:rFonts w:ascii="Times New Roman" w:hAnsi="Times New Roman"/>
          <w:sz w:val="24"/>
          <w:szCs w:val="24"/>
        </w:rPr>
        <w:t xml:space="preserve">Măsura </w:t>
      </w:r>
      <w:r w:rsidR="00D25F71">
        <w:rPr>
          <w:rFonts w:ascii="Times New Roman" w:hAnsi="Times New Roman"/>
          <w:sz w:val="24"/>
          <w:szCs w:val="24"/>
        </w:rPr>
        <w:t>î</w:t>
      </w:r>
      <w:r w:rsidRPr="00995E26">
        <w:rPr>
          <w:rFonts w:ascii="Times New Roman" w:hAnsi="Times New Roman"/>
          <w:sz w:val="24"/>
          <w:szCs w:val="24"/>
        </w:rPr>
        <w:t>n sine este adresată proiectelor care aduc rezolvări noi la probleme vechi,</w:t>
      </w:r>
      <w:r w:rsidR="00D25F71">
        <w:rPr>
          <w:rFonts w:ascii="Times New Roman" w:hAnsi="Times New Roman"/>
          <w:sz w:val="24"/>
          <w:szCs w:val="24"/>
        </w:rPr>
        <w:t xml:space="preserve"> </w:t>
      </w:r>
      <w:r w:rsidRPr="00995E26">
        <w:rPr>
          <w:rFonts w:ascii="Times New Roman" w:hAnsi="Times New Roman"/>
          <w:sz w:val="24"/>
          <w:szCs w:val="24"/>
        </w:rPr>
        <w:t xml:space="preserve">astfel că gradul de inovare este </w:t>
      </w:r>
      <w:r w:rsidR="00D25F71">
        <w:rPr>
          <w:rFonts w:ascii="Times New Roman" w:hAnsi="Times New Roman"/>
          <w:sz w:val="24"/>
          <w:szCs w:val="24"/>
        </w:rPr>
        <w:t>î</w:t>
      </w:r>
      <w:r w:rsidRPr="00995E26">
        <w:rPr>
          <w:rFonts w:ascii="Times New Roman" w:hAnsi="Times New Roman"/>
          <w:sz w:val="24"/>
          <w:szCs w:val="24"/>
        </w:rPr>
        <w:t>n mare parte asigurat de acest aspect, plus de punctarea sa suplimentară la criteriile de selecție.</w:t>
      </w:r>
    </w:p>
    <w:p w14:paraId="0593FA41" w14:textId="77777777" w:rsidR="00D63C1D" w:rsidRPr="00995E26" w:rsidRDefault="00D63C1D" w:rsidP="00D63C1D">
      <w:pPr>
        <w:pStyle w:val="ListParagraph"/>
        <w:numPr>
          <w:ilvl w:val="0"/>
          <w:numId w:val="1"/>
        </w:numPr>
        <w:spacing w:before="0" w:after="0" w:line="360" w:lineRule="auto"/>
        <w:ind w:left="709" w:hanging="709"/>
        <w:jc w:val="both"/>
        <w:rPr>
          <w:rFonts w:ascii="Times New Roman" w:hAnsi="Times New Roman"/>
          <w:sz w:val="24"/>
          <w:szCs w:val="24"/>
        </w:rPr>
      </w:pPr>
      <w:r w:rsidRPr="00995E26">
        <w:rPr>
          <w:rFonts w:ascii="Times New Roman" w:hAnsi="Times New Roman"/>
          <w:b/>
          <w:sz w:val="24"/>
          <w:szCs w:val="24"/>
        </w:rPr>
        <w:t>Protecția mediului</w:t>
      </w:r>
      <w:r w:rsidRPr="00995E26">
        <w:rPr>
          <w:rFonts w:ascii="Times New Roman" w:hAnsi="Times New Roman"/>
          <w:sz w:val="24"/>
          <w:szCs w:val="24"/>
        </w:rPr>
        <w:t xml:space="preserve"> – prin încurajarea unor proiecte care să aibă un impact cât mai scăzut asupra mediului înconjurător (un aspect important fiind limitarea materialelor informative/  încurajarea utilizării de materiale reciclate și găsirea de soluții ecologice pentru proiectele cu componente de construcții-montaj).</w:t>
      </w:r>
    </w:p>
    <w:p w14:paraId="18F4371A" w14:textId="594546E3" w:rsidR="00D63C1D" w:rsidRPr="00995E26" w:rsidRDefault="00D63C1D" w:rsidP="00D63C1D">
      <w:pPr>
        <w:pStyle w:val="ListParagraph"/>
        <w:numPr>
          <w:ilvl w:val="0"/>
          <w:numId w:val="1"/>
        </w:numPr>
        <w:spacing w:before="0" w:after="0" w:line="360" w:lineRule="auto"/>
        <w:ind w:left="709" w:hanging="709"/>
        <w:jc w:val="both"/>
        <w:rPr>
          <w:rFonts w:ascii="Times New Roman" w:hAnsi="Times New Roman"/>
          <w:sz w:val="24"/>
          <w:szCs w:val="24"/>
        </w:rPr>
      </w:pPr>
      <w:r w:rsidRPr="00995E26">
        <w:rPr>
          <w:rFonts w:ascii="Times New Roman" w:hAnsi="Times New Roman"/>
          <w:b/>
          <w:sz w:val="24"/>
          <w:szCs w:val="24"/>
        </w:rPr>
        <w:t>Complementaritatea cu alte măsuri din SDL</w:t>
      </w:r>
      <w:r w:rsidRPr="00995E26">
        <w:rPr>
          <w:rFonts w:ascii="Times New Roman" w:hAnsi="Times New Roman"/>
          <w:sz w:val="24"/>
          <w:szCs w:val="24"/>
        </w:rPr>
        <w:t>: această măsură este complementară cu M6B2 - Ruralul Atractiv deoarece Beneficiarii acestei măsuri au prioritate la selecție în cazul în care sunt Sol</w:t>
      </w:r>
      <w:r w:rsidR="00C801F6">
        <w:rPr>
          <w:rFonts w:ascii="Times New Roman" w:hAnsi="Times New Roman"/>
          <w:sz w:val="24"/>
          <w:szCs w:val="24"/>
        </w:rPr>
        <w:t>icitanți pe măsura M6B2. Astfel</w:t>
      </w:r>
      <w:r w:rsidRPr="00995E26">
        <w:rPr>
          <w:rFonts w:ascii="Times New Roman" w:hAnsi="Times New Roman"/>
          <w:sz w:val="24"/>
          <w:szCs w:val="24"/>
        </w:rPr>
        <w:t>, se realizează o dezvoltare integrată a teritoriului, deoarece pasul următor după realizarea unei infrastructuri și a unor servicii de bază locale funcționale și adecvate este încercarea de a valorifica pe cât posibil resursele locale, iar potențialul turistic este unul dintre ele.</w:t>
      </w:r>
    </w:p>
    <w:p w14:paraId="6BF2AFB8" w14:textId="2FFBF08E" w:rsidR="00D63C1D" w:rsidRPr="00995E26" w:rsidRDefault="00D63C1D" w:rsidP="00D63C1D">
      <w:pPr>
        <w:pStyle w:val="ListParagraph"/>
        <w:numPr>
          <w:ilvl w:val="0"/>
          <w:numId w:val="1"/>
        </w:numPr>
        <w:spacing w:before="0" w:after="0" w:line="360" w:lineRule="auto"/>
        <w:ind w:left="709" w:hanging="709"/>
        <w:jc w:val="both"/>
        <w:rPr>
          <w:rFonts w:ascii="Times New Roman" w:hAnsi="Times New Roman"/>
          <w:sz w:val="24"/>
          <w:szCs w:val="24"/>
        </w:rPr>
      </w:pPr>
      <w:r w:rsidRPr="00995E26">
        <w:rPr>
          <w:rFonts w:ascii="Times New Roman" w:hAnsi="Times New Roman"/>
          <w:b/>
          <w:sz w:val="24"/>
          <w:szCs w:val="24"/>
        </w:rPr>
        <w:t>Sinergia cu alte măsuri din SDL</w:t>
      </w:r>
      <w:r w:rsidRPr="00995E26">
        <w:rPr>
          <w:rFonts w:ascii="Times New Roman" w:hAnsi="Times New Roman"/>
          <w:sz w:val="24"/>
          <w:szCs w:val="24"/>
        </w:rPr>
        <w:t xml:space="preserve">: M6B1 creează sinergie cu </w:t>
      </w:r>
      <w:r w:rsidR="00D25F71" w:rsidRPr="00D25F71">
        <w:rPr>
          <w:rFonts w:ascii="Times New Roman" w:hAnsi="Times New Roman"/>
          <w:sz w:val="24"/>
          <w:szCs w:val="24"/>
        </w:rPr>
        <w:t>M6A1, M6B2, M6B3, M6B4, M6C1, deoarece contribuie la aceeași prioritate 6.</w:t>
      </w:r>
    </w:p>
    <w:p w14:paraId="584C066D" w14:textId="77777777" w:rsidR="00D63C1D" w:rsidRPr="00604C2A" w:rsidRDefault="00D63C1D" w:rsidP="00D63C1D">
      <w:pPr>
        <w:pStyle w:val="Heading1"/>
        <w:spacing w:after="480"/>
        <w:rPr>
          <w:rFonts w:ascii="Times New Roman" w:hAnsi="Times New Roman" w:cs="Times New Roman"/>
          <w:sz w:val="32"/>
          <w:szCs w:val="32"/>
        </w:rPr>
      </w:pPr>
      <w:bookmarkStart w:id="9" w:name="_Toc475087767"/>
      <w:bookmarkStart w:id="10" w:name="_Toc489028728"/>
      <w:r w:rsidRPr="00604C2A">
        <w:rPr>
          <w:rFonts w:ascii="Times New Roman" w:hAnsi="Times New Roman" w:cs="Times New Roman"/>
          <w:sz w:val="32"/>
          <w:szCs w:val="32"/>
        </w:rPr>
        <w:t>2.3 Corelare SWOT</w:t>
      </w:r>
      <w:bookmarkEnd w:id="9"/>
      <w:bookmarkEnd w:id="10"/>
    </w:p>
    <w:p w14:paraId="779F62AE" w14:textId="77777777" w:rsidR="00D63C1D" w:rsidRPr="00604C2A" w:rsidRDefault="00D63C1D" w:rsidP="00D63C1D">
      <w:pPr>
        <w:spacing w:after="0" w:line="360" w:lineRule="auto"/>
        <w:ind w:firstLine="708"/>
        <w:jc w:val="both"/>
        <w:rPr>
          <w:rFonts w:ascii="Times New Roman" w:hAnsi="Times New Roman" w:cs="Times New Roman"/>
          <w:sz w:val="24"/>
          <w:szCs w:val="24"/>
        </w:rPr>
      </w:pPr>
      <w:r w:rsidRPr="00604C2A">
        <w:rPr>
          <w:rFonts w:ascii="Times New Roman" w:hAnsi="Times New Roman" w:cs="Times New Roman"/>
          <w:b/>
          <w:sz w:val="24"/>
          <w:szCs w:val="24"/>
        </w:rPr>
        <w:t>Puncte slabe</w:t>
      </w:r>
      <w:r w:rsidRPr="00604C2A">
        <w:rPr>
          <w:rFonts w:ascii="Times New Roman" w:hAnsi="Times New Roman" w:cs="Times New Roman"/>
          <w:sz w:val="24"/>
          <w:szCs w:val="24"/>
        </w:rPr>
        <w:t xml:space="preserve"> și modul în care măsura va contribui la rezolvarea lor:</w:t>
      </w:r>
    </w:p>
    <w:p w14:paraId="6A88DBD7" w14:textId="77777777" w:rsidR="00604C2A" w:rsidRDefault="00604C2A" w:rsidP="00D63C1D">
      <w:pPr>
        <w:pStyle w:val="ListParagraph"/>
        <w:spacing w:after="0" w:line="360" w:lineRule="auto"/>
        <w:ind w:left="709"/>
        <w:jc w:val="both"/>
        <w:rPr>
          <w:rFonts w:ascii="Times New Roman" w:hAnsi="Times New Roman"/>
          <w:sz w:val="24"/>
          <w:szCs w:val="24"/>
        </w:rPr>
      </w:pPr>
      <w:r w:rsidRPr="00604C2A">
        <w:rPr>
          <w:rFonts w:ascii="Times New Roman" w:hAnsi="Times New Roman"/>
          <w:sz w:val="24"/>
          <w:szCs w:val="24"/>
        </w:rPr>
        <w:t>probleme legate de managementul urbanistic inadecvat au fost discutate la mai multe consultări publice, de către locuitorii comunei/ agenții economici locali/ reprezentanți ai administrației locale. Cea mai mare problemă este absența întăbulării blocurilor fizice, ce afectează și proprietarii publici, și cei privați. O altă problemă este dezvoltarea lentă a PUG, ceea ce va ridica problema actualității la finalizare. Deși această măsură nu poate susține/ accelera elaborarea PUG, ea încearcă să rezolve probleme adiacente/ complementare acestuia. De asemenea, administrația locală are dificultăți în a comunica eficient cu locuitorii, de a crea și întreține spiritul de comunitate, iar această măsură vine în sprijinul acestei nevoi, prin susținerea unor proiecte de eficientizare a serviciilor publice.</w:t>
      </w:r>
    </w:p>
    <w:p w14:paraId="77C18E28" w14:textId="55A65E9F" w:rsidR="00D63C1D" w:rsidRPr="00D63C1D" w:rsidRDefault="00D63C1D" w:rsidP="00D63C1D">
      <w:pPr>
        <w:pStyle w:val="ListParagraph"/>
        <w:spacing w:after="0" w:line="360" w:lineRule="auto"/>
        <w:ind w:left="709"/>
        <w:jc w:val="both"/>
        <w:rPr>
          <w:rFonts w:ascii="Times New Roman" w:hAnsi="Times New Roman"/>
          <w:sz w:val="24"/>
          <w:szCs w:val="24"/>
        </w:rPr>
      </w:pPr>
      <w:r w:rsidRPr="00D63C1D">
        <w:rPr>
          <w:rFonts w:ascii="Times New Roman" w:hAnsi="Times New Roman"/>
          <w:b/>
          <w:sz w:val="24"/>
          <w:szCs w:val="24"/>
        </w:rPr>
        <w:t>Puncte tari</w:t>
      </w:r>
      <w:r w:rsidRPr="00D63C1D">
        <w:rPr>
          <w:rFonts w:ascii="Times New Roman" w:hAnsi="Times New Roman"/>
          <w:sz w:val="24"/>
          <w:szCs w:val="24"/>
        </w:rPr>
        <w:t xml:space="preserve"> și modul în care măsura le va valorifica:</w:t>
      </w:r>
    </w:p>
    <w:p w14:paraId="57777CFB" w14:textId="77777777" w:rsidR="00D63C1D" w:rsidRPr="00D63C1D" w:rsidRDefault="00D63C1D" w:rsidP="00D63C1D">
      <w:pPr>
        <w:pStyle w:val="ListParagraph"/>
        <w:numPr>
          <w:ilvl w:val="0"/>
          <w:numId w:val="1"/>
        </w:numPr>
        <w:spacing w:after="0" w:line="360" w:lineRule="auto"/>
        <w:ind w:left="709" w:hanging="709"/>
        <w:jc w:val="both"/>
        <w:rPr>
          <w:rFonts w:ascii="Times New Roman" w:hAnsi="Times New Roman"/>
          <w:sz w:val="24"/>
          <w:szCs w:val="24"/>
        </w:rPr>
      </w:pPr>
      <w:r w:rsidRPr="00D63C1D">
        <w:rPr>
          <w:rFonts w:ascii="Times New Roman" w:hAnsi="Times New Roman"/>
          <w:sz w:val="24"/>
          <w:szCs w:val="24"/>
        </w:rPr>
        <w:t>Potențial turistic ridicat și datorită elementelor de patrimoniu natural (Arii protejate, biodiversitate mare a florei/ faunei etc.), patrimoniu uman construit și patrimoniu imaterial.</w:t>
      </w:r>
    </w:p>
    <w:p w14:paraId="1E028B1E" w14:textId="0209B24A" w:rsidR="00D63C1D" w:rsidRPr="00D63C1D" w:rsidRDefault="00D63C1D" w:rsidP="00D63C1D">
      <w:pPr>
        <w:pStyle w:val="ListParagraph"/>
        <w:numPr>
          <w:ilvl w:val="0"/>
          <w:numId w:val="1"/>
        </w:numPr>
        <w:spacing w:after="0" w:line="360" w:lineRule="auto"/>
        <w:ind w:left="709" w:hanging="709"/>
        <w:jc w:val="both"/>
        <w:rPr>
          <w:rFonts w:ascii="Times New Roman" w:hAnsi="Times New Roman"/>
          <w:sz w:val="24"/>
          <w:szCs w:val="24"/>
        </w:rPr>
      </w:pPr>
      <w:r w:rsidRPr="00D63C1D">
        <w:rPr>
          <w:rFonts w:ascii="Times New Roman" w:hAnsi="Times New Roman"/>
          <w:sz w:val="24"/>
          <w:szCs w:val="24"/>
        </w:rPr>
        <w:t>O bună reprezentare a societății civile, cel puțin din punct de vedere cantitativ, care sprijinite corespunzător pot reprezenta un generator de schimbare economică și socială</w:t>
      </w:r>
      <w:r w:rsidR="00604C2A">
        <w:rPr>
          <w:rFonts w:ascii="Times New Roman" w:hAnsi="Times New Roman"/>
          <w:sz w:val="24"/>
          <w:szCs w:val="24"/>
        </w:rPr>
        <w:t>.</w:t>
      </w:r>
    </w:p>
    <w:p w14:paraId="629FC0E2" w14:textId="30889004" w:rsidR="00D63C1D" w:rsidRPr="00D63C1D" w:rsidRDefault="00D63C1D" w:rsidP="00D63C1D">
      <w:pPr>
        <w:pStyle w:val="ListParagraph"/>
        <w:spacing w:after="0" w:line="360" w:lineRule="auto"/>
        <w:ind w:left="709"/>
        <w:jc w:val="both"/>
        <w:rPr>
          <w:rFonts w:ascii="Times New Roman" w:hAnsi="Times New Roman"/>
          <w:b/>
          <w:sz w:val="24"/>
          <w:szCs w:val="24"/>
        </w:rPr>
      </w:pPr>
      <w:r w:rsidRPr="00D63C1D">
        <w:rPr>
          <w:rFonts w:ascii="Times New Roman" w:hAnsi="Times New Roman"/>
          <w:b/>
          <w:sz w:val="24"/>
          <w:szCs w:val="24"/>
        </w:rPr>
        <w:t>Oportunit</w:t>
      </w:r>
      <w:r w:rsidR="00604C2A">
        <w:rPr>
          <w:rFonts w:ascii="Times New Roman" w:hAnsi="Times New Roman"/>
          <w:b/>
          <w:sz w:val="24"/>
          <w:szCs w:val="24"/>
        </w:rPr>
        <w:t>ăț</w:t>
      </w:r>
      <w:r w:rsidRPr="00D63C1D">
        <w:rPr>
          <w:rFonts w:ascii="Times New Roman" w:hAnsi="Times New Roman"/>
          <w:b/>
          <w:sz w:val="24"/>
          <w:szCs w:val="24"/>
        </w:rPr>
        <w:t>i</w:t>
      </w:r>
    </w:p>
    <w:p w14:paraId="25B786C7" w14:textId="49096346" w:rsidR="00D63C1D" w:rsidRPr="00D63C1D" w:rsidRDefault="00D63C1D" w:rsidP="00D63C1D">
      <w:pPr>
        <w:pStyle w:val="ListParagraph"/>
        <w:numPr>
          <w:ilvl w:val="0"/>
          <w:numId w:val="1"/>
        </w:numPr>
        <w:spacing w:after="0" w:line="360" w:lineRule="auto"/>
        <w:ind w:left="709" w:hanging="709"/>
        <w:jc w:val="both"/>
        <w:rPr>
          <w:rFonts w:ascii="Times New Roman" w:hAnsi="Times New Roman"/>
          <w:sz w:val="24"/>
          <w:szCs w:val="24"/>
        </w:rPr>
      </w:pPr>
      <w:r w:rsidRPr="00D63C1D">
        <w:rPr>
          <w:rFonts w:ascii="Times New Roman" w:hAnsi="Times New Roman"/>
          <w:sz w:val="24"/>
          <w:szCs w:val="24"/>
        </w:rPr>
        <w:t>Dezvoltarea unui turism de agrement, cu accent pe peisajul natural neatins</w:t>
      </w:r>
      <w:r w:rsidR="00604C2A">
        <w:rPr>
          <w:rFonts w:ascii="Times New Roman" w:hAnsi="Times New Roman"/>
          <w:sz w:val="24"/>
          <w:szCs w:val="24"/>
        </w:rPr>
        <w:t>.</w:t>
      </w:r>
    </w:p>
    <w:p w14:paraId="0CBA509F" w14:textId="08325C96" w:rsidR="00D63C1D" w:rsidRPr="00D63C1D" w:rsidRDefault="00D63C1D" w:rsidP="00D63C1D">
      <w:pPr>
        <w:pStyle w:val="ListParagraph"/>
        <w:numPr>
          <w:ilvl w:val="0"/>
          <w:numId w:val="1"/>
        </w:numPr>
        <w:spacing w:after="0" w:line="360" w:lineRule="auto"/>
        <w:ind w:left="709" w:hanging="709"/>
        <w:jc w:val="both"/>
        <w:rPr>
          <w:rFonts w:ascii="Times New Roman" w:hAnsi="Times New Roman"/>
          <w:sz w:val="24"/>
          <w:szCs w:val="24"/>
        </w:rPr>
      </w:pPr>
      <w:r w:rsidRPr="00D63C1D">
        <w:rPr>
          <w:rFonts w:ascii="Times New Roman" w:hAnsi="Times New Roman"/>
          <w:sz w:val="24"/>
          <w:szCs w:val="24"/>
        </w:rPr>
        <w:t>Valorificarea potențialului turistic cu focalizarea pe obiectivele naturale și turism rural tradițional</w:t>
      </w:r>
      <w:r w:rsidR="00604C2A">
        <w:rPr>
          <w:rFonts w:ascii="Times New Roman" w:hAnsi="Times New Roman"/>
          <w:sz w:val="24"/>
          <w:szCs w:val="24"/>
        </w:rPr>
        <w:t>.</w:t>
      </w:r>
    </w:p>
    <w:p w14:paraId="62B38C72" w14:textId="5888D5E8" w:rsidR="00D63C1D" w:rsidRPr="00D63C1D" w:rsidRDefault="00D63C1D" w:rsidP="00D63C1D">
      <w:pPr>
        <w:pStyle w:val="ListParagraph"/>
        <w:spacing w:after="0" w:line="360" w:lineRule="auto"/>
        <w:ind w:left="709"/>
        <w:jc w:val="both"/>
        <w:rPr>
          <w:rFonts w:ascii="Times New Roman" w:hAnsi="Times New Roman"/>
          <w:b/>
          <w:sz w:val="24"/>
          <w:szCs w:val="24"/>
        </w:rPr>
      </w:pPr>
      <w:r w:rsidRPr="00D63C1D">
        <w:rPr>
          <w:rFonts w:ascii="Times New Roman" w:hAnsi="Times New Roman"/>
          <w:b/>
          <w:sz w:val="24"/>
          <w:szCs w:val="24"/>
        </w:rPr>
        <w:t>Amenin</w:t>
      </w:r>
      <w:r w:rsidR="00604C2A">
        <w:rPr>
          <w:rFonts w:ascii="Times New Roman" w:hAnsi="Times New Roman"/>
          <w:b/>
          <w:sz w:val="24"/>
          <w:szCs w:val="24"/>
        </w:rPr>
        <w:t>ță</w:t>
      </w:r>
      <w:r w:rsidRPr="00D63C1D">
        <w:rPr>
          <w:rFonts w:ascii="Times New Roman" w:hAnsi="Times New Roman"/>
          <w:b/>
          <w:sz w:val="24"/>
          <w:szCs w:val="24"/>
        </w:rPr>
        <w:t>ri</w:t>
      </w:r>
    </w:p>
    <w:p w14:paraId="1D1FE375" w14:textId="1483080A" w:rsidR="00D63C1D" w:rsidRPr="00D63C1D" w:rsidRDefault="00D63C1D" w:rsidP="00D63C1D">
      <w:pPr>
        <w:pStyle w:val="ListParagraph"/>
        <w:numPr>
          <w:ilvl w:val="0"/>
          <w:numId w:val="1"/>
        </w:numPr>
        <w:spacing w:after="0" w:line="360" w:lineRule="auto"/>
        <w:ind w:left="709" w:hanging="709"/>
        <w:jc w:val="both"/>
        <w:rPr>
          <w:rFonts w:ascii="Times New Roman" w:hAnsi="Times New Roman"/>
          <w:sz w:val="24"/>
          <w:szCs w:val="24"/>
        </w:rPr>
      </w:pPr>
      <w:r w:rsidRPr="00D63C1D">
        <w:rPr>
          <w:rFonts w:ascii="Times New Roman" w:hAnsi="Times New Roman"/>
          <w:sz w:val="24"/>
          <w:szCs w:val="24"/>
        </w:rPr>
        <w:t>Managementul forestier defectuos afectează siturile Natura 2000 și ariile HNV, periclitând potențialul turistic</w:t>
      </w:r>
      <w:r w:rsidR="00604C2A">
        <w:rPr>
          <w:rFonts w:ascii="Times New Roman" w:hAnsi="Times New Roman"/>
          <w:sz w:val="24"/>
          <w:szCs w:val="24"/>
        </w:rPr>
        <w:t>.</w:t>
      </w:r>
    </w:p>
    <w:p w14:paraId="6B65C483" w14:textId="77777777" w:rsidR="00D63C1D" w:rsidRPr="00604C2A" w:rsidRDefault="00D63C1D" w:rsidP="00D63C1D">
      <w:pPr>
        <w:pStyle w:val="Heading1"/>
        <w:spacing w:after="480"/>
        <w:rPr>
          <w:rFonts w:ascii="Times New Roman" w:hAnsi="Times New Roman" w:cs="Times New Roman"/>
          <w:sz w:val="32"/>
          <w:szCs w:val="32"/>
        </w:rPr>
      </w:pPr>
      <w:bookmarkStart w:id="11" w:name="_Toc489028729"/>
      <w:r w:rsidRPr="00604C2A">
        <w:rPr>
          <w:rFonts w:ascii="Times New Roman" w:hAnsi="Times New Roman" w:cs="Times New Roman"/>
          <w:sz w:val="32"/>
          <w:szCs w:val="32"/>
        </w:rPr>
        <w:t>2.4 Contribuția publică totală a măsurii</w:t>
      </w:r>
      <w:bookmarkEnd w:id="11"/>
    </w:p>
    <w:p w14:paraId="383C3F97" w14:textId="69E0A5F8" w:rsidR="00604C2A" w:rsidRDefault="00D63C1D" w:rsidP="00D63C1D">
      <w:pPr>
        <w:spacing w:after="0" w:line="360" w:lineRule="auto"/>
        <w:ind w:firstLine="708"/>
        <w:rPr>
          <w:rFonts w:ascii="Times New Roman" w:hAnsi="Times New Roman" w:cs="Times New Roman"/>
          <w:b/>
          <w:szCs w:val="24"/>
        </w:rPr>
      </w:pPr>
      <w:r w:rsidRPr="00D63C1D">
        <w:rPr>
          <w:rFonts w:ascii="Times New Roman" w:hAnsi="Times New Roman" w:cs="Times New Roman"/>
          <w:szCs w:val="24"/>
        </w:rPr>
        <w:t xml:space="preserve">Cheltuiala publică totală pentru Măsura M6B1 – Rural 21 este </w:t>
      </w:r>
      <w:r w:rsidRPr="000342CB">
        <w:rPr>
          <w:rFonts w:ascii="Times New Roman" w:hAnsi="Times New Roman" w:cs="Times New Roman"/>
          <w:szCs w:val="24"/>
        </w:rPr>
        <w:t xml:space="preserve">de </w:t>
      </w:r>
      <w:r w:rsidR="00DC3BDA" w:rsidRPr="00B05B10">
        <w:rPr>
          <w:rFonts w:ascii="Times New Roman" w:hAnsi="Times New Roman" w:cs="Times New Roman"/>
          <w:b/>
          <w:color w:val="FF0000"/>
          <w:szCs w:val="24"/>
        </w:rPr>
        <w:t>20</w:t>
      </w:r>
      <w:r w:rsidR="00B05B10">
        <w:rPr>
          <w:rFonts w:ascii="Times New Roman" w:hAnsi="Times New Roman" w:cs="Times New Roman"/>
          <w:b/>
          <w:color w:val="FF0000"/>
          <w:szCs w:val="24"/>
        </w:rPr>
        <w:t>0.000</w:t>
      </w:r>
      <w:r w:rsidR="00344233" w:rsidRPr="00B05B10">
        <w:rPr>
          <w:rFonts w:ascii="Times New Roman" w:hAnsi="Times New Roman" w:cs="Times New Roman"/>
          <w:b/>
          <w:color w:val="FF0000"/>
          <w:szCs w:val="24"/>
        </w:rPr>
        <w:t xml:space="preserve"> </w:t>
      </w:r>
      <w:r w:rsidR="00344233" w:rsidRPr="00B05B10">
        <w:rPr>
          <w:rFonts w:ascii="Times New Roman" w:hAnsi="Times New Roman" w:cs="Times New Roman"/>
          <w:bCs/>
          <w:color w:val="FF0000"/>
          <w:szCs w:val="24"/>
        </w:rPr>
        <w:t>€</w:t>
      </w:r>
      <w:r w:rsidR="00604C2A" w:rsidRPr="00B05B10">
        <w:rPr>
          <w:rFonts w:ascii="Times New Roman" w:hAnsi="Times New Roman" w:cs="Times New Roman"/>
          <w:b/>
          <w:color w:val="FF0000"/>
          <w:szCs w:val="24"/>
        </w:rPr>
        <w:t>.</w:t>
      </w:r>
    </w:p>
    <w:p w14:paraId="7C16A762" w14:textId="07E0D8BD" w:rsidR="00F56E70" w:rsidRPr="00042147" w:rsidRDefault="00F56E70" w:rsidP="00D63C1D">
      <w:pPr>
        <w:spacing w:after="0" w:line="360" w:lineRule="auto"/>
        <w:ind w:firstLine="708"/>
        <w:rPr>
          <w:rFonts w:ascii="Times New Roman" w:hAnsi="Times New Roman" w:cs="Times New Roman"/>
          <w:b/>
          <w:szCs w:val="24"/>
        </w:rPr>
      </w:pPr>
      <w:r w:rsidRPr="00F56E70">
        <w:rPr>
          <w:rFonts w:ascii="Times New Roman" w:hAnsi="Times New Roman" w:cs="Times New Roman"/>
          <w:bCs/>
          <w:szCs w:val="24"/>
        </w:rPr>
        <w:t>Valoarea alocată pentru sesiunea a V</w:t>
      </w:r>
      <w:r w:rsidR="00F9664D">
        <w:rPr>
          <w:rFonts w:ascii="Times New Roman" w:hAnsi="Times New Roman" w:cs="Times New Roman"/>
          <w:bCs/>
          <w:szCs w:val="24"/>
        </w:rPr>
        <w:t>I</w:t>
      </w:r>
      <w:r w:rsidR="00375269">
        <w:rPr>
          <w:rFonts w:ascii="Times New Roman" w:hAnsi="Times New Roman" w:cs="Times New Roman"/>
          <w:bCs/>
          <w:szCs w:val="24"/>
        </w:rPr>
        <w:t>I</w:t>
      </w:r>
      <w:r w:rsidRPr="00F56E70">
        <w:rPr>
          <w:rFonts w:ascii="Times New Roman" w:hAnsi="Times New Roman" w:cs="Times New Roman"/>
          <w:bCs/>
          <w:szCs w:val="24"/>
        </w:rPr>
        <w:t>-a/202</w:t>
      </w:r>
      <w:r w:rsidR="00375269">
        <w:rPr>
          <w:rFonts w:ascii="Times New Roman" w:hAnsi="Times New Roman" w:cs="Times New Roman"/>
          <w:bCs/>
          <w:szCs w:val="24"/>
        </w:rPr>
        <w:t>2</w:t>
      </w:r>
      <w:r w:rsidRPr="00F56E70">
        <w:rPr>
          <w:rFonts w:ascii="Times New Roman" w:hAnsi="Times New Roman" w:cs="Times New Roman"/>
          <w:bCs/>
          <w:szCs w:val="24"/>
        </w:rPr>
        <w:t xml:space="preserve"> este de</w:t>
      </w:r>
      <w:r w:rsidR="000342CB">
        <w:rPr>
          <w:rFonts w:ascii="Times New Roman" w:hAnsi="Times New Roman" w:cs="Times New Roman"/>
          <w:bCs/>
          <w:szCs w:val="24"/>
        </w:rPr>
        <w:t xml:space="preserve"> </w:t>
      </w:r>
      <w:r w:rsidR="00F9664D">
        <w:rPr>
          <w:rFonts w:ascii="Times New Roman" w:hAnsi="Times New Roman" w:cs="Times New Roman"/>
          <w:b/>
          <w:szCs w:val="24"/>
        </w:rPr>
        <w:t>2</w:t>
      </w:r>
      <w:r w:rsidR="00375269">
        <w:rPr>
          <w:rFonts w:ascii="Times New Roman" w:hAnsi="Times New Roman" w:cs="Times New Roman"/>
          <w:b/>
          <w:szCs w:val="24"/>
        </w:rPr>
        <w:t>0</w:t>
      </w:r>
      <w:r w:rsidR="00B05B10">
        <w:rPr>
          <w:rFonts w:ascii="Times New Roman" w:hAnsi="Times New Roman" w:cs="Times New Roman"/>
          <w:b/>
          <w:szCs w:val="24"/>
        </w:rPr>
        <w:t>1.935,75</w:t>
      </w:r>
      <w:r w:rsidR="0047615B" w:rsidRPr="00042147">
        <w:rPr>
          <w:rFonts w:ascii="Times New Roman" w:hAnsi="Times New Roman" w:cs="Times New Roman"/>
          <w:b/>
          <w:szCs w:val="24"/>
        </w:rPr>
        <w:t xml:space="preserve"> </w:t>
      </w:r>
      <w:r w:rsidRPr="00042147">
        <w:rPr>
          <w:rFonts w:ascii="Times New Roman" w:hAnsi="Times New Roman" w:cs="Times New Roman"/>
          <w:b/>
          <w:szCs w:val="24"/>
        </w:rPr>
        <w:t>€.</w:t>
      </w:r>
    </w:p>
    <w:p w14:paraId="5FDD2655" w14:textId="42147EDE" w:rsidR="00604C2A" w:rsidRPr="00604C2A" w:rsidRDefault="00D63C1D" w:rsidP="00604C2A">
      <w:pPr>
        <w:pStyle w:val="Heading1"/>
        <w:spacing w:after="480"/>
        <w:rPr>
          <w:rFonts w:ascii="Times New Roman" w:hAnsi="Times New Roman" w:cs="Times New Roman"/>
          <w:sz w:val="32"/>
          <w:szCs w:val="32"/>
        </w:rPr>
      </w:pPr>
      <w:bookmarkStart w:id="12" w:name="_Toc489028730"/>
      <w:r w:rsidRPr="00604C2A">
        <w:rPr>
          <w:rFonts w:ascii="Times New Roman" w:hAnsi="Times New Roman" w:cs="Times New Roman"/>
          <w:sz w:val="32"/>
          <w:szCs w:val="32"/>
        </w:rPr>
        <w:t>2.5 Tipul sprijinului</w:t>
      </w:r>
      <w:bookmarkEnd w:id="12"/>
    </w:p>
    <w:p w14:paraId="2FA021F3" w14:textId="77777777" w:rsidR="00D63C1D" w:rsidRPr="00D63C1D" w:rsidRDefault="00D63C1D" w:rsidP="00D63C1D">
      <w:pPr>
        <w:pStyle w:val="ListParagraph"/>
        <w:numPr>
          <w:ilvl w:val="0"/>
          <w:numId w:val="2"/>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Rambursarea costurilor eligibile suportate și plătite efectiv; </w:t>
      </w:r>
    </w:p>
    <w:p w14:paraId="090BE33A" w14:textId="30896E48" w:rsidR="00D63C1D" w:rsidRPr="00E7292E" w:rsidRDefault="00D63C1D" w:rsidP="00D63C1D">
      <w:pPr>
        <w:pStyle w:val="ListParagraph"/>
        <w:numPr>
          <w:ilvl w:val="0"/>
          <w:numId w:val="2"/>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Plăți în avans, cu condiția constituirii unei garanții bancare sau a unei garanții echivalente corespunzătoare procentului de 100% din valoarea avansului, în conformitate cu art. 45 (4) și art. 63 ale Reg. (UE) nr. 1305/2013.</w:t>
      </w:r>
    </w:p>
    <w:p w14:paraId="2818EAAF" w14:textId="77777777" w:rsidR="00D63C1D" w:rsidRPr="00604C2A" w:rsidRDefault="00D63C1D" w:rsidP="00D63C1D">
      <w:pPr>
        <w:pStyle w:val="Heading1"/>
        <w:spacing w:after="480"/>
        <w:rPr>
          <w:rFonts w:ascii="Times New Roman" w:hAnsi="Times New Roman" w:cs="Times New Roman"/>
          <w:sz w:val="32"/>
          <w:szCs w:val="32"/>
        </w:rPr>
      </w:pPr>
      <w:bookmarkStart w:id="13" w:name="_Toc489028731"/>
      <w:r w:rsidRPr="00604C2A">
        <w:rPr>
          <w:rFonts w:ascii="Times New Roman" w:hAnsi="Times New Roman" w:cs="Times New Roman"/>
          <w:sz w:val="32"/>
          <w:szCs w:val="32"/>
        </w:rPr>
        <w:t>2.6 Sume aplicabile și rata sprijinului</w:t>
      </w:r>
      <w:bookmarkEnd w:id="13"/>
    </w:p>
    <w:p w14:paraId="5EF00168" w14:textId="0A8BC8B3" w:rsidR="00D63C1D" w:rsidRPr="00D63C1D" w:rsidRDefault="00D63C1D" w:rsidP="00671EC2">
      <w:pPr>
        <w:pStyle w:val="ListParagraph"/>
        <w:numPr>
          <w:ilvl w:val="0"/>
          <w:numId w:val="2"/>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Valoarea eligibilă minimă pentru un proiect pe această măsură trebuie să fie </w:t>
      </w:r>
      <w:r w:rsidR="00F9664D">
        <w:rPr>
          <w:rFonts w:ascii="Times New Roman" w:hAnsi="Times New Roman"/>
          <w:sz w:val="24"/>
          <w:szCs w:val="24"/>
        </w:rPr>
        <w:t>8</w:t>
      </w:r>
      <w:r w:rsidRPr="00D63C1D">
        <w:rPr>
          <w:rFonts w:ascii="Times New Roman" w:hAnsi="Times New Roman"/>
          <w:sz w:val="24"/>
          <w:szCs w:val="24"/>
        </w:rPr>
        <w:t>.000</w:t>
      </w:r>
      <w:r w:rsidR="00E7292E">
        <w:rPr>
          <w:rFonts w:ascii="Times New Roman" w:hAnsi="Times New Roman"/>
          <w:sz w:val="24"/>
          <w:szCs w:val="24"/>
        </w:rPr>
        <w:t xml:space="preserve"> </w:t>
      </w:r>
      <w:r w:rsidRPr="00D63C1D">
        <w:rPr>
          <w:rFonts w:ascii="Times New Roman" w:hAnsi="Times New Roman"/>
          <w:sz w:val="24"/>
          <w:szCs w:val="24"/>
        </w:rPr>
        <w:t>€.</w:t>
      </w:r>
    </w:p>
    <w:p w14:paraId="19A54B71" w14:textId="15FF4101" w:rsidR="00671EC2" w:rsidRDefault="00671EC2" w:rsidP="00671EC2">
      <w:pPr>
        <w:pStyle w:val="ListParagraph"/>
        <w:numPr>
          <w:ilvl w:val="0"/>
          <w:numId w:val="2"/>
        </w:numPr>
        <w:spacing w:before="0" w:after="0" w:line="360" w:lineRule="auto"/>
        <w:ind w:hanging="720"/>
        <w:jc w:val="both"/>
        <w:rPr>
          <w:rFonts w:ascii="Times New Roman" w:hAnsi="Times New Roman"/>
          <w:sz w:val="24"/>
          <w:szCs w:val="24"/>
        </w:rPr>
      </w:pPr>
      <w:r w:rsidRPr="00671EC2">
        <w:rPr>
          <w:rFonts w:ascii="Times New Roman" w:hAnsi="Times New Roman"/>
          <w:sz w:val="24"/>
          <w:szCs w:val="24"/>
        </w:rPr>
        <w:t>Valoarea maximă a finanțării nerambursabile solicitate pentru un proiect este de 200.000</w:t>
      </w:r>
      <w:r w:rsidR="00E7292E">
        <w:rPr>
          <w:rFonts w:ascii="Times New Roman" w:hAnsi="Times New Roman"/>
          <w:sz w:val="24"/>
          <w:szCs w:val="24"/>
        </w:rPr>
        <w:t xml:space="preserve"> </w:t>
      </w:r>
      <w:r w:rsidRPr="00671EC2">
        <w:rPr>
          <w:rFonts w:ascii="Times New Roman" w:hAnsi="Times New Roman"/>
          <w:sz w:val="24"/>
          <w:szCs w:val="24"/>
        </w:rPr>
        <w:t>€, respectându-se prevederile schemei de minimis, în limita alocării financiare totale a măsurii.</w:t>
      </w:r>
    </w:p>
    <w:p w14:paraId="59DB0E1C" w14:textId="77808CC5" w:rsidR="00671EC2" w:rsidRPr="00D63C1D" w:rsidRDefault="00671EC2" w:rsidP="00671EC2">
      <w:pPr>
        <w:pStyle w:val="ListParagraph"/>
        <w:numPr>
          <w:ilvl w:val="0"/>
          <w:numId w:val="2"/>
        </w:numPr>
        <w:spacing w:before="0" w:after="0" w:line="360" w:lineRule="auto"/>
        <w:ind w:hanging="720"/>
        <w:jc w:val="both"/>
        <w:rPr>
          <w:rFonts w:ascii="Times New Roman" w:hAnsi="Times New Roman"/>
          <w:sz w:val="24"/>
          <w:szCs w:val="24"/>
        </w:rPr>
      </w:pPr>
      <w:r w:rsidRPr="00671EC2">
        <w:rPr>
          <w:rFonts w:ascii="Times New Roman" w:hAnsi="Times New Roman"/>
          <w:sz w:val="24"/>
          <w:szCs w:val="24"/>
        </w:rPr>
        <w:t>Intensitatea sprijinului va fi de 100% din totalul cheltuielilor eligibile.</w:t>
      </w:r>
    </w:p>
    <w:p w14:paraId="6F5ED087" w14:textId="77777777" w:rsidR="00D63C1D" w:rsidRPr="00604C2A" w:rsidRDefault="00D63C1D" w:rsidP="00D63C1D">
      <w:pPr>
        <w:pStyle w:val="Heading1"/>
        <w:spacing w:after="480"/>
        <w:rPr>
          <w:rFonts w:ascii="Times New Roman" w:hAnsi="Times New Roman" w:cs="Times New Roman"/>
          <w:sz w:val="32"/>
          <w:szCs w:val="32"/>
        </w:rPr>
      </w:pPr>
      <w:bookmarkStart w:id="14" w:name="_Toc489028732"/>
      <w:r w:rsidRPr="00604C2A">
        <w:rPr>
          <w:rFonts w:ascii="Times New Roman" w:hAnsi="Times New Roman" w:cs="Times New Roman"/>
          <w:sz w:val="32"/>
          <w:szCs w:val="32"/>
        </w:rPr>
        <w:t>2.7 Valoarea adăugată a măsurii</w:t>
      </w:r>
      <w:bookmarkEnd w:id="14"/>
    </w:p>
    <w:p w14:paraId="2372D0B8" w14:textId="77777777" w:rsidR="00D63C1D" w:rsidRPr="00636CE2" w:rsidRDefault="00D63C1D" w:rsidP="00D63C1D">
      <w:pPr>
        <w:spacing w:after="0" w:line="360" w:lineRule="auto"/>
        <w:jc w:val="both"/>
        <w:rPr>
          <w:rFonts w:ascii="Times New Roman" w:hAnsi="Times New Roman" w:cs="Times New Roman"/>
          <w:sz w:val="24"/>
          <w:szCs w:val="24"/>
        </w:rPr>
      </w:pPr>
      <w:r w:rsidRPr="00636CE2">
        <w:rPr>
          <w:rFonts w:ascii="Times New Roman" w:hAnsi="Times New Roman" w:cs="Times New Roman"/>
          <w:sz w:val="24"/>
          <w:szCs w:val="24"/>
        </w:rPr>
        <w:t xml:space="preserve">Valoarea adăugată a acestei măsuri este dată de creșterea atractivității teritoriului, pe 2 paliere: </w:t>
      </w:r>
    </w:p>
    <w:p w14:paraId="48FACBD8" w14:textId="77777777" w:rsidR="00671EC2" w:rsidRPr="00636CE2" w:rsidRDefault="00671EC2" w:rsidP="00D63C1D">
      <w:pPr>
        <w:numPr>
          <w:ilvl w:val="0"/>
          <w:numId w:val="11"/>
        </w:numPr>
        <w:spacing w:after="0" w:line="360" w:lineRule="auto"/>
        <w:jc w:val="both"/>
        <w:rPr>
          <w:rFonts w:ascii="Times New Roman" w:hAnsi="Times New Roman" w:cs="Times New Roman"/>
          <w:sz w:val="24"/>
          <w:szCs w:val="24"/>
        </w:rPr>
      </w:pPr>
      <w:r w:rsidRPr="00636CE2">
        <w:rPr>
          <w:rFonts w:ascii="Times New Roman" w:hAnsi="Times New Roman" w:cs="Times New Roman"/>
          <w:sz w:val="24"/>
          <w:szCs w:val="24"/>
        </w:rPr>
        <w:t>pe de o parte, proiectele care vizează investiții în infrastructura locală la scară mică au un impact direct asupra esteticii locale, și deci fac teritoriul mai atractiv pentru turiști, vizitatori etc.;</w:t>
      </w:r>
    </w:p>
    <w:p w14:paraId="7E7E3C4B" w14:textId="77777777" w:rsidR="00636CE2" w:rsidRDefault="00D63C1D" w:rsidP="00636CE2">
      <w:pPr>
        <w:numPr>
          <w:ilvl w:val="0"/>
          <w:numId w:val="11"/>
        </w:numPr>
        <w:spacing w:after="0" w:line="360" w:lineRule="auto"/>
        <w:jc w:val="both"/>
        <w:rPr>
          <w:rFonts w:ascii="Times New Roman" w:hAnsi="Times New Roman" w:cs="Times New Roman"/>
          <w:sz w:val="24"/>
          <w:szCs w:val="24"/>
        </w:rPr>
      </w:pPr>
      <w:r w:rsidRPr="00636CE2">
        <w:rPr>
          <w:rFonts w:ascii="Times New Roman" w:hAnsi="Times New Roman" w:cs="Times New Roman"/>
          <w:sz w:val="24"/>
          <w:szCs w:val="24"/>
        </w:rPr>
        <w:t xml:space="preserve">pe </w:t>
      </w:r>
      <w:r w:rsidR="00671EC2" w:rsidRPr="00636CE2">
        <w:rPr>
          <w:rFonts w:ascii="Times New Roman" w:hAnsi="Times New Roman" w:cs="Times New Roman"/>
          <w:sz w:val="24"/>
          <w:szCs w:val="24"/>
        </w:rPr>
        <w:t xml:space="preserve">de altă parte, proiectele care vizează eficientizarea administrației publice locale cresc atractivitatea teritoriului pentru potențialii investitori, care au încrederea că pot dezvolta o activitate economică durabilă. </w:t>
      </w:r>
    </w:p>
    <w:p w14:paraId="751A101E" w14:textId="11D0489C" w:rsidR="00671EC2" w:rsidRPr="00636CE2" w:rsidRDefault="00671EC2" w:rsidP="00636CE2">
      <w:pPr>
        <w:spacing w:after="0" w:line="360" w:lineRule="auto"/>
        <w:jc w:val="both"/>
        <w:rPr>
          <w:rFonts w:ascii="Times New Roman" w:hAnsi="Times New Roman" w:cs="Times New Roman"/>
          <w:sz w:val="24"/>
          <w:szCs w:val="24"/>
        </w:rPr>
      </w:pPr>
      <w:r w:rsidRPr="00636CE2">
        <w:rPr>
          <w:rFonts w:ascii="Times New Roman" w:hAnsi="Times New Roman" w:cs="Times New Roman"/>
          <w:sz w:val="24"/>
          <w:szCs w:val="24"/>
        </w:rPr>
        <w:t>De asemenea, pe termen lung, aceste rezultate cresc atractivitatea teritoriului la nivel general, oferind argumente în plus pentru stoparea migrării către urban și, de ce nu, întoarcerea în mediul rural a persoanelor.</w:t>
      </w:r>
    </w:p>
    <w:p w14:paraId="14100012" w14:textId="77777777" w:rsidR="00D63C1D" w:rsidRPr="00671EC2" w:rsidRDefault="00D63C1D" w:rsidP="00D63C1D">
      <w:pPr>
        <w:pStyle w:val="Heading1"/>
        <w:spacing w:after="480"/>
        <w:rPr>
          <w:rFonts w:ascii="Times New Roman" w:hAnsi="Times New Roman" w:cs="Times New Roman"/>
          <w:sz w:val="32"/>
          <w:szCs w:val="32"/>
        </w:rPr>
      </w:pPr>
      <w:bookmarkStart w:id="15" w:name="_Toc489028733"/>
      <w:r w:rsidRPr="00671EC2">
        <w:rPr>
          <w:rFonts w:ascii="Times New Roman" w:hAnsi="Times New Roman" w:cs="Times New Roman"/>
          <w:sz w:val="32"/>
          <w:szCs w:val="32"/>
        </w:rPr>
        <w:t>2.8 Legislația națională și europeană aplicabilă măsurii</w:t>
      </w:r>
      <w:bookmarkEnd w:id="1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4BD1DCAC"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44DF7680" w14:textId="77777777" w:rsidR="00D63C1D" w:rsidRPr="00D63C1D" w:rsidRDefault="00D63C1D" w:rsidP="00E935C6">
            <w:pPr>
              <w:spacing w:after="0" w:line="360" w:lineRule="auto"/>
              <w:jc w:val="both"/>
              <w:rPr>
                <w:rFonts w:ascii="Times New Roman" w:hAnsi="Times New Roman" w:cs="Times New Roman"/>
                <w:b/>
                <w:i/>
                <w:color w:val="F2F2F2"/>
                <w:szCs w:val="24"/>
              </w:rPr>
            </w:pPr>
            <w:r w:rsidRPr="00D63C1D">
              <w:rPr>
                <w:rFonts w:ascii="Times New Roman" w:hAnsi="Times New Roman" w:cs="Times New Roman"/>
                <w:b/>
                <w:i/>
                <w:color w:val="F2F2F2"/>
                <w:szCs w:val="24"/>
              </w:rPr>
              <w:t>IMPORTANT!Reglementările legislației naționale și europene primează reglementărilor prezentului manual de procedură. În situația în care survin modificări în cadrul unor acte normative în vigoare sau completărilor și modificărilor aduse acestora, personalul Asociației Grupul de Acțiune Locală Napoca Porolissum și al celorlalte organisme implicate în derularea măsurilor cuprinse în prezentul ghid vor aplica prevederile legislației în vigoare până în momentul modificării prezentului ghid în conformitate cu acestea.</w:t>
            </w:r>
          </w:p>
        </w:tc>
      </w:tr>
    </w:tbl>
    <w:p w14:paraId="4D0B99F6" w14:textId="77777777" w:rsidR="00D63C1D" w:rsidRPr="00D63C1D" w:rsidRDefault="00D63C1D" w:rsidP="00D63C1D">
      <w:pPr>
        <w:pStyle w:val="ListParagraph"/>
        <w:spacing w:before="0" w:after="0" w:line="360" w:lineRule="auto"/>
        <w:ind w:left="709"/>
        <w:jc w:val="both"/>
        <w:rPr>
          <w:rFonts w:ascii="Times New Roman" w:hAnsi="Times New Roman"/>
          <w:sz w:val="24"/>
          <w:szCs w:val="24"/>
        </w:rPr>
      </w:pPr>
    </w:p>
    <w:p w14:paraId="511E4649"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Hotărârea Guvernului nr. 226/2015</w:t>
      </w:r>
      <w:r w:rsidRPr="00D63C1D">
        <w:rPr>
          <w:rFonts w:ascii="Times New Roman" w:hAnsi="Times New Roman"/>
          <w:sz w:val="24"/>
          <w:szCs w:val="24"/>
        </w:rPr>
        <w:t xml:space="preserve"> - privind stabilirea cadrului general de implementare a măsurilor programului naţional de dezvoltare rurală cofinanţate din Fondul European Agricol pentru Dezvoltare Rurală şi de la bugetul de stat;</w:t>
      </w:r>
    </w:p>
    <w:p w14:paraId="117B4925"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Hotărârea Guvernului nr. 395/2016</w:t>
      </w:r>
      <w:r w:rsidRPr="00D63C1D">
        <w:rPr>
          <w:rFonts w:ascii="Times New Roman" w:hAnsi="Times New Roman"/>
          <w:sz w:val="24"/>
          <w:szCs w:val="24"/>
        </w:rPr>
        <w:t xml:space="preserve">  - pentru aprobarea normelor metodologice de aplicare a prevederilor referitoare la atribuirea contractului de achiziţie publică/acordului-cadru din Legea nr. 98/2016 privind achiziţiile publice</w:t>
      </w:r>
    </w:p>
    <w:p w14:paraId="41B1D620"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Legea nr. 98/2016</w:t>
      </w:r>
      <w:r w:rsidRPr="00D63C1D">
        <w:rPr>
          <w:rFonts w:ascii="Times New Roman" w:hAnsi="Times New Roman"/>
          <w:sz w:val="24"/>
          <w:szCs w:val="24"/>
        </w:rPr>
        <w:t xml:space="preserve"> </w:t>
      </w:r>
      <w:r w:rsidRPr="00D63C1D">
        <w:rPr>
          <w:rFonts w:ascii="Times New Roman" w:hAnsi="Times New Roman"/>
          <w:b/>
          <w:sz w:val="24"/>
          <w:szCs w:val="24"/>
        </w:rPr>
        <w:t>-</w:t>
      </w:r>
      <w:r w:rsidRPr="00D63C1D">
        <w:rPr>
          <w:rFonts w:ascii="Times New Roman" w:hAnsi="Times New Roman"/>
          <w:sz w:val="24"/>
          <w:szCs w:val="24"/>
        </w:rPr>
        <w:t xml:space="preserve"> privind achizițiile publice</w:t>
      </w:r>
    </w:p>
    <w:p w14:paraId="5E70609D"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Ordonanța Guvernului nr. 26/2000</w:t>
      </w:r>
      <w:r w:rsidRPr="00D63C1D">
        <w:rPr>
          <w:rFonts w:ascii="Times New Roman" w:hAnsi="Times New Roman"/>
          <w:sz w:val="24"/>
          <w:szCs w:val="24"/>
        </w:rPr>
        <w:t xml:space="preserve"> - cu privire la asociații si fundații, cu modificările și completările ulterioare;</w:t>
      </w:r>
    </w:p>
    <w:p w14:paraId="183762D2"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Legea nr. 215/2001</w:t>
      </w:r>
      <w:r w:rsidRPr="00D63C1D">
        <w:rPr>
          <w:rFonts w:ascii="Times New Roman" w:hAnsi="Times New Roman"/>
          <w:sz w:val="24"/>
          <w:szCs w:val="24"/>
        </w:rPr>
        <w:t xml:space="preserve"> -Legea administraţiei publice locale;</w:t>
      </w:r>
    </w:p>
    <w:p w14:paraId="1FD6C877"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Legea nr. 161/2003</w:t>
      </w:r>
      <w:r w:rsidRPr="00D63C1D">
        <w:rPr>
          <w:rFonts w:ascii="Times New Roman" w:hAnsi="Times New Roman"/>
          <w:sz w:val="24"/>
          <w:szCs w:val="24"/>
        </w:rPr>
        <w:t xml:space="preserve"> - privind unele măsuri pentru asigurarea transparenţei în exercitarea demnităţilor publice, a funcţiilor publice şi în mediul de afaceri, prevenirea şi sancţionarea corupţiei;</w:t>
      </w:r>
    </w:p>
    <w:p w14:paraId="0DD53D39"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Legea nr. 393/ 2004</w:t>
      </w:r>
      <w:r w:rsidRPr="00D63C1D">
        <w:rPr>
          <w:rFonts w:ascii="Times New Roman" w:hAnsi="Times New Roman"/>
          <w:sz w:val="24"/>
          <w:szCs w:val="24"/>
        </w:rPr>
        <w:t xml:space="preserve"> -  privind Statutul aleşilor locali;</w:t>
      </w:r>
    </w:p>
    <w:p w14:paraId="489A6BD4"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Legea nr. 176/2010</w:t>
      </w:r>
      <w:r w:rsidRPr="00D63C1D">
        <w:rPr>
          <w:rFonts w:ascii="Times New Roman" w:hAnsi="Times New Roman"/>
          <w:sz w:val="24"/>
          <w:szCs w:val="24"/>
        </w:rPr>
        <w:t>-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w:t>
      </w:r>
    </w:p>
    <w:p w14:paraId="67277FBA"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Hotărârea Guvernului nr. 907/2016</w:t>
      </w:r>
      <w:r w:rsidRPr="00D63C1D">
        <w:rPr>
          <w:rFonts w:ascii="Times New Roman" w:hAnsi="Times New Roman"/>
          <w:sz w:val="24"/>
          <w:szCs w:val="24"/>
        </w:rPr>
        <w:t xml:space="preserve"> - privind etapele de elaborare şi conţinutul-cadru al documentaţiilor tehnico-economice aferente obiectivelor/proiectelor de investiţii finanţate din fonduri publice.</w:t>
      </w:r>
    </w:p>
    <w:p w14:paraId="715BE8FF"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Programul Național de Dezvoltare Rurală 2014 – 2020</w:t>
      </w:r>
      <w:r w:rsidRPr="00D63C1D">
        <w:rPr>
          <w:rFonts w:ascii="Times New Roman" w:hAnsi="Times New Roman"/>
          <w:sz w:val="24"/>
          <w:szCs w:val="24"/>
        </w:rPr>
        <w:t>, aprobat prin Decizia de punere în aplicare a Comisiei Europene nr. C(2015)3508 din 26 mai 2015, cu modificările ulterioare, Subcap. 8.1/8.2.15.3.2.</w:t>
      </w:r>
    </w:p>
    <w:p w14:paraId="6E066416"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Regulamentul (UE) nr. 1303/2013</w:t>
      </w:r>
      <w:r w:rsidRPr="00D63C1D">
        <w:rPr>
          <w:rFonts w:ascii="Times New Roman" w:hAnsi="Times New Roman"/>
          <w:sz w:val="24"/>
          <w:szCs w:val="24"/>
        </w:rPr>
        <w:t xml:space="preserve"> din 17 decembrie 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063A9E1A"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Regulamentul (UE) Nr. 1305/2013</w:t>
      </w:r>
      <w:r w:rsidRPr="00D63C1D">
        <w:rPr>
          <w:rFonts w:ascii="Times New Roman" w:hAnsi="Times New Roman"/>
          <w:sz w:val="24"/>
          <w:szCs w:val="24"/>
        </w:rPr>
        <w:t xml:space="preserve"> din 17 decembrie 2013 al Parlamentului European și al Consiliului privind sprijinul pentru dezvoltare rurală acordat din Fondul european agricol pentru dezvoltare rurală (FEADR) şi de abrogare a Regulamentului (CE) nr.1698/2005 al Consiliului, cu modificările și completările ulterioare;</w:t>
      </w:r>
    </w:p>
    <w:p w14:paraId="11CFF389"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Regulamentul delegat (UE) nr. 807/2014</w:t>
      </w:r>
      <w:r w:rsidRPr="00D63C1D">
        <w:rPr>
          <w:rFonts w:ascii="Times New Roman" w:hAnsi="Times New Roman"/>
          <w:sz w:val="24"/>
          <w:szCs w:val="24"/>
        </w:rPr>
        <w:t xml:space="preserve"> al Comisiei din 11 martie 2014 de completare a Regulamentului (UE) nr. 1305/2013 al Parlamentului European și al Consiliului privind sprijinul pentru dezvoltare rurală acordat din Fondul european agricol pentru dezvoltare rurală (FEADR) și de introducere a unor dispoziții tranzitorii; </w:t>
      </w:r>
    </w:p>
    <w:p w14:paraId="71BE8910"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Regulamentul (UE) nr. 1407/2013</w:t>
      </w:r>
      <w:r w:rsidRPr="00D63C1D">
        <w:rPr>
          <w:rFonts w:ascii="Times New Roman" w:hAnsi="Times New Roman"/>
          <w:sz w:val="24"/>
          <w:szCs w:val="24"/>
        </w:rPr>
        <w:t xml:space="preserve"> al Comisiei din 18 decembrie 2013 privind aplicarea articolelor 107 și 108 din Tratatul privind funcționarea Uniunii Europene ajutoarelor de minimis;</w:t>
      </w:r>
    </w:p>
    <w:p w14:paraId="359D10CA"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bCs/>
          <w:sz w:val="24"/>
          <w:szCs w:val="24"/>
        </w:rPr>
        <w:t xml:space="preserve">Ordinul ministrului agriculturii și dezvoltării rurale nr. 1.571/2014 </w:t>
      </w:r>
      <w:r w:rsidRPr="00D63C1D">
        <w:rPr>
          <w:rFonts w:ascii="Times New Roman" w:hAnsi="Times New Roman"/>
          <w:sz w:val="24"/>
          <w:szCs w:val="24"/>
        </w:rPr>
        <w:t>privind aprobarea Bazei de date cu preturi de referință pentru masini, utilaje si echipamente agricole specializate ce va fi utilizată în cadrul Programului Național de Dezvoltare Rurală, cu modificările și completările ulterioare;</w:t>
      </w:r>
    </w:p>
    <w:p w14:paraId="6599F776"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sz w:val="24"/>
          <w:szCs w:val="24"/>
        </w:rPr>
      </w:pPr>
      <w:r w:rsidRPr="00D63C1D">
        <w:rPr>
          <w:rFonts w:ascii="Times New Roman" w:hAnsi="Times New Roman"/>
          <w:b/>
          <w:bCs/>
          <w:sz w:val="24"/>
          <w:szCs w:val="24"/>
        </w:rPr>
        <w:t xml:space="preserve">Ordonanţa de urgenţă a Guvernului nr. 66/2011 </w:t>
      </w:r>
      <w:r w:rsidRPr="00D63C1D">
        <w:rPr>
          <w:rFonts w:ascii="Times New Roman" w:hAnsi="Times New Roman"/>
          <w:sz w:val="24"/>
          <w:szCs w:val="24"/>
        </w:rPr>
        <w:t>privind prevenirea, constatarea şi sancţionarea neregulilor apărute în obţinerea şi utilizarea fondurilor europene şi/sau a fondurilor publice naţionale aferente acestora, cu modificările şi completările ulterioare.</w:t>
      </w:r>
    </w:p>
    <w:p w14:paraId="5EB76127" w14:textId="77777777" w:rsidR="00D63C1D" w:rsidRPr="00671EC2" w:rsidRDefault="00D63C1D" w:rsidP="00D63C1D">
      <w:pPr>
        <w:pStyle w:val="Heading1"/>
        <w:spacing w:after="480"/>
        <w:rPr>
          <w:rFonts w:ascii="Times New Roman" w:hAnsi="Times New Roman" w:cs="Times New Roman"/>
          <w:sz w:val="32"/>
          <w:szCs w:val="32"/>
        </w:rPr>
      </w:pPr>
      <w:bookmarkStart w:id="16" w:name="_Toc489028734"/>
      <w:r w:rsidRPr="00671EC2">
        <w:rPr>
          <w:rFonts w:ascii="Times New Roman" w:hAnsi="Times New Roman" w:cs="Times New Roman"/>
          <w:sz w:val="32"/>
          <w:szCs w:val="32"/>
        </w:rPr>
        <w:t>2.9 Indicatori:</w:t>
      </w:r>
      <w:bookmarkEnd w:id="16"/>
    </w:p>
    <w:p w14:paraId="3C16F59A" w14:textId="07F1F83E" w:rsidR="00D63C1D" w:rsidRPr="00636CE2" w:rsidRDefault="00D63C1D" w:rsidP="00D63C1D">
      <w:pPr>
        <w:spacing w:after="0" w:line="360" w:lineRule="auto"/>
        <w:ind w:firstLine="708"/>
        <w:jc w:val="both"/>
        <w:rPr>
          <w:rFonts w:ascii="Times New Roman" w:hAnsi="Times New Roman" w:cs="Times New Roman"/>
          <w:b/>
          <w:iCs/>
          <w:sz w:val="24"/>
          <w:szCs w:val="24"/>
        </w:rPr>
      </w:pPr>
      <w:r w:rsidRPr="00636CE2">
        <w:rPr>
          <w:rFonts w:ascii="Times New Roman" w:hAnsi="Times New Roman" w:cs="Times New Roman"/>
          <w:b/>
          <w:iCs/>
          <w:sz w:val="24"/>
          <w:szCs w:val="24"/>
        </w:rPr>
        <w:t>Indicatori de monitorizare: (date din fi</w:t>
      </w:r>
      <w:r w:rsidR="00671EC2" w:rsidRPr="00636CE2">
        <w:rPr>
          <w:rFonts w:ascii="Times New Roman" w:hAnsi="Times New Roman" w:cs="Times New Roman"/>
          <w:b/>
          <w:iCs/>
          <w:sz w:val="24"/>
          <w:szCs w:val="24"/>
        </w:rPr>
        <w:t>ș</w:t>
      </w:r>
      <w:r w:rsidRPr="00636CE2">
        <w:rPr>
          <w:rFonts w:ascii="Times New Roman" w:hAnsi="Times New Roman" w:cs="Times New Roman"/>
          <w:b/>
          <w:iCs/>
          <w:sz w:val="24"/>
          <w:szCs w:val="24"/>
        </w:rPr>
        <w:t>a m</w:t>
      </w:r>
      <w:r w:rsidR="00671EC2" w:rsidRPr="00636CE2">
        <w:rPr>
          <w:rFonts w:ascii="Times New Roman" w:hAnsi="Times New Roman" w:cs="Times New Roman"/>
          <w:b/>
          <w:iCs/>
          <w:sz w:val="24"/>
          <w:szCs w:val="24"/>
        </w:rPr>
        <w:t>ăs</w:t>
      </w:r>
      <w:r w:rsidRPr="00636CE2">
        <w:rPr>
          <w:rFonts w:ascii="Times New Roman" w:hAnsi="Times New Roman" w:cs="Times New Roman"/>
          <w:b/>
          <w:iCs/>
          <w:sz w:val="24"/>
          <w:szCs w:val="24"/>
        </w:rPr>
        <w:t>urii)</w:t>
      </w:r>
    </w:p>
    <w:p w14:paraId="57D8E604" w14:textId="455E6E62"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bCs/>
          <w:sz w:val="24"/>
          <w:szCs w:val="24"/>
        </w:rPr>
      </w:pPr>
      <w:r w:rsidRPr="00D63C1D">
        <w:rPr>
          <w:rFonts w:ascii="Times New Roman" w:hAnsi="Times New Roman"/>
          <w:bCs/>
          <w:sz w:val="24"/>
          <w:szCs w:val="24"/>
        </w:rPr>
        <w:t>Cheltuieli publice totale:</w:t>
      </w:r>
      <w:r w:rsidR="003E677E">
        <w:rPr>
          <w:rFonts w:ascii="Times New Roman" w:hAnsi="Times New Roman"/>
          <w:bCs/>
          <w:sz w:val="24"/>
          <w:szCs w:val="24"/>
        </w:rPr>
        <w:t xml:space="preserve"> </w:t>
      </w:r>
      <w:r w:rsidR="00920D1F">
        <w:rPr>
          <w:rFonts w:ascii="Times New Roman" w:hAnsi="Times New Roman"/>
          <w:bCs/>
          <w:sz w:val="24"/>
          <w:szCs w:val="24"/>
        </w:rPr>
        <w:t>200.000</w:t>
      </w:r>
      <w:r w:rsidRPr="00D63C1D">
        <w:rPr>
          <w:rFonts w:ascii="Times New Roman" w:hAnsi="Times New Roman"/>
          <w:bCs/>
          <w:sz w:val="24"/>
          <w:szCs w:val="24"/>
        </w:rPr>
        <w:t xml:space="preserve"> €;</w:t>
      </w:r>
    </w:p>
    <w:p w14:paraId="36FD15D3" w14:textId="77777777"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bCs/>
          <w:sz w:val="24"/>
          <w:szCs w:val="24"/>
        </w:rPr>
      </w:pPr>
      <w:r w:rsidRPr="00D63C1D">
        <w:rPr>
          <w:rFonts w:ascii="Times New Roman" w:hAnsi="Times New Roman"/>
          <w:bCs/>
          <w:sz w:val="24"/>
          <w:szCs w:val="24"/>
        </w:rPr>
        <w:t>Numărul de locuri de muncă create: 0;</w:t>
      </w:r>
    </w:p>
    <w:p w14:paraId="263B087C" w14:textId="19D1086D" w:rsidR="00D63C1D" w:rsidRPr="00D63C1D" w:rsidRDefault="00D63C1D" w:rsidP="00D63C1D">
      <w:pPr>
        <w:pStyle w:val="ListParagraph"/>
        <w:numPr>
          <w:ilvl w:val="0"/>
          <w:numId w:val="3"/>
        </w:numPr>
        <w:spacing w:before="0" w:after="0" w:line="360" w:lineRule="auto"/>
        <w:ind w:left="709" w:hanging="709"/>
        <w:jc w:val="both"/>
        <w:rPr>
          <w:rFonts w:ascii="Times New Roman" w:hAnsi="Times New Roman"/>
          <w:bCs/>
          <w:sz w:val="24"/>
          <w:szCs w:val="24"/>
        </w:rPr>
      </w:pPr>
      <w:r w:rsidRPr="00D63C1D">
        <w:rPr>
          <w:rFonts w:ascii="Times New Roman" w:hAnsi="Times New Roman"/>
          <w:bCs/>
          <w:sz w:val="24"/>
          <w:szCs w:val="24"/>
        </w:rPr>
        <w:t>Populație netă care beneficiază de servicii/ infr</w:t>
      </w:r>
      <w:r w:rsidR="001679EC">
        <w:rPr>
          <w:rFonts w:ascii="Times New Roman" w:hAnsi="Times New Roman"/>
          <w:bCs/>
          <w:sz w:val="24"/>
          <w:szCs w:val="24"/>
        </w:rPr>
        <w:t>astructuri îmbunătățite: 15.000</w:t>
      </w:r>
    </w:p>
    <w:p w14:paraId="41C145CD" w14:textId="77777777" w:rsidR="00D63C1D" w:rsidRPr="00671EC2" w:rsidRDefault="00D63C1D" w:rsidP="00D63C1D">
      <w:pPr>
        <w:pStyle w:val="Heading1"/>
        <w:spacing w:after="480"/>
        <w:rPr>
          <w:rFonts w:ascii="Times New Roman" w:hAnsi="Times New Roman" w:cs="Times New Roman"/>
          <w:sz w:val="32"/>
          <w:szCs w:val="32"/>
        </w:rPr>
      </w:pPr>
      <w:bookmarkStart w:id="17" w:name="_Toc489028735"/>
      <w:r w:rsidRPr="00671EC2">
        <w:rPr>
          <w:rFonts w:ascii="Times New Roman" w:hAnsi="Times New Roman" w:cs="Times New Roman"/>
          <w:sz w:val="32"/>
          <w:szCs w:val="32"/>
        </w:rPr>
        <w:t>Capitolul 3. CATEGORII DE BENEFICIARI ELIGIBILI</w:t>
      </w:r>
      <w:bookmarkEnd w:id="17"/>
    </w:p>
    <w:p w14:paraId="2E9FB1A0" w14:textId="77777777" w:rsidR="00D63C1D" w:rsidRPr="00D63C1D" w:rsidRDefault="00D63C1D" w:rsidP="00D63C1D">
      <w:pPr>
        <w:rPr>
          <w:rFonts w:ascii="Times New Roman" w:hAnsi="Times New Roman" w:cs="Times New Roman"/>
          <w:i/>
        </w:rPr>
      </w:pPr>
      <w:r w:rsidRPr="00D63C1D">
        <w:rPr>
          <w:rFonts w:ascii="Times New Roman" w:hAnsi="Times New Roman" w:cs="Times New Roman"/>
          <w:i/>
        </w:rPr>
        <w:t>CINE POATE APLICA?</w:t>
      </w:r>
    </w:p>
    <w:p w14:paraId="3F6E0D09" w14:textId="2CB66142" w:rsidR="00D63C1D" w:rsidRPr="00671EC2" w:rsidRDefault="00D63C1D" w:rsidP="00D63C1D">
      <w:pPr>
        <w:pStyle w:val="Heading1"/>
        <w:spacing w:after="480"/>
        <w:rPr>
          <w:rStyle w:val="SubtleEmphasis"/>
          <w:rFonts w:cs="Times New Roman"/>
          <w:i w:val="0"/>
          <w:iCs w:val="0"/>
          <w:sz w:val="32"/>
          <w:szCs w:val="32"/>
        </w:rPr>
      </w:pPr>
      <w:bookmarkStart w:id="18" w:name="_Toc489028736"/>
      <w:r w:rsidRPr="00671EC2">
        <w:rPr>
          <w:rStyle w:val="SubtleEmphasis"/>
          <w:rFonts w:cs="Times New Roman"/>
          <w:i w:val="0"/>
          <w:iCs w:val="0"/>
          <w:sz w:val="32"/>
          <w:szCs w:val="32"/>
        </w:rPr>
        <w:t xml:space="preserve">3.1 </w:t>
      </w:r>
      <w:r w:rsidRPr="00671EC2">
        <w:rPr>
          <w:rFonts w:ascii="Times New Roman" w:hAnsi="Times New Roman" w:cs="Times New Roman"/>
          <w:sz w:val="32"/>
          <w:szCs w:val="32"/>
        </w:rPr>
        <w:t>Beneficiari</w:t>
      </w:r>
      <w:r w:rsidRPr="00671EC2">
        <w:rPr>
          <w:rStyle w:val="SubtleEmphasis"/>
          <w:rFonts w:cs="Times New Roman"/>
          <w:i w:val="0"/>
          <w:iCs w:val="0"/>
          <w:sz w:val="32"/>
          <w:szCs w:val="32"/>
        </w:rPr>
        <w:t xml:space="preserve"> indirec</w:t>
      </w:r>
      <w:r w:rsidR="00F96E03">
        <w:rPr>
          <w:rStyle w:val="SubtleEmphasis"/>
          <w:rFonts w:cs="Times New Roman"/>
          <w:i w:val="0"/>
          <w:iCs w:val="0"/>
          <w:sz w:val="32"/>
          <w:szCs w:val="32"/>
        </w:rPr>
        <w:t>ț</w:t>
      </w:r>
      <w:r w:rsidRPr="00671EC2">
        <w:rPr>
          <w:rStyle w:val="SubtleEmphasis"/>
          <w:rFonts w:cs="Times New Roman"/>
          <w:i w:val="0"/>
          <w:iCs w:val="0"/>
          <w:sz w:val="32"/>
          <w:szCs w:val="32"/>
        </w:rPr>
        <w:t>i</w:t>
      </w:r>
      <w:bookmarkEnd w:id="18"/>
    </w:p>
    <w:p w14:paraId="7BF6D7CD" w14:textId="0F3694BB" w:rsidR="00D63C1D" w:rsidRPr="00636CE2" w:rsidRDefault="00D63C1D" w:rsidP="00D63C1D">
      <w:pPr>
        <w:spacing w:after="0" w:line="360" w:lineRule="auto"/>
        <w:ind w:firstLine="708"/>
        <w:jc w:val="both"/>
        <w:rPr>
          <w:rFonts w:ascii="Times New Roman" w:hAnsi="Times New Roman" w:cs="Times New Roman"/>
          <w:sz w:val="24"/>
          <w:szCs w:val="24"/>
        </w:rPr>
      </w:pPr>
      <w:r w:rsidRPr="00636CE2">
        <w:rPr>
          <w:rFonts w:ascii="Times New Roman" w:hAnsi="Times New Roman" w:cs="Times New Roman"/>
          <w:b/>
          <w:sz w:val="24"/>
          <w:szCs w:val="24"/>
        </w:rPr>
        <w:t>Măsura M6B1 – „Rural 21”</w:t>
      </w:r>
      <w:r w:rsidRPr="00636CE2">
        <w:rPr>
          <w:rFonts w:ascii="Times New Roman" w:hAnsi="Times New Roman" w:cs="Times New Roman"/>
          <w:sz w:val="24"/>
          <w:szCs w:val="24"/>
        </w:rPr>
        <w:t xml:space="preserve"> va aduce </w:t>
      </w:r>
      <w:r w:rsidRPr="00636CE2">
        <w:rPr>
          <w:rFonts w:ascii="Times New Roman" w:hAnsi="Times New Roman" w:cs="Times New Roman"/>
          <w:b/>
          <w:sz w:val="24"/>
          <w:szCs w:val="24"/>
        </w:rPr>
        <w:t>beneficii indirecte</w:t>
      </w:r>
      <w:r w:rsidRPr="00636CE2">
        <w:rPr>
          <w:rFonts w:ascii="Times New Roman" w:hAnsi="Times New Roman" w:cs="Times New Roman"/>
          <w:sz w:val="24"/>
          <w:szCs w:val="24"/>
        </w:rPr>
        <w:t xml:space="preserve"> următoarelor categorii: </w:t>
      </w:r>
    </w:p>
    <w:p w14:paraId="520B3D2D" w14:textId="1EC2E9C6" w:rsidR="00F96E03" w:rsidRPr="00D63C1D" w:rsidRDefault="00F96E03" w:rsidP="00D63C1D">
      <w:pPr>
        <w:pStyle w:val="ListParagraph"/>
        <w:numPr>
          <w:ilvl w:val="0"/>
          <w:numId w:val="3"/>
        </w:numPr>
        <w:spacing w:before="0" w:after="0" w:line="360" w:lineRule="auto"/>
        <w:ind w:left="709" w:hanging="709"/>
        <w:jc w:val="both"/>
        <w:rPr>
          <w:rFonts w:ascii="Times New Roman" w:hAnsi="Times New Roman"/>
          <w:bCs/>
          <w:sz w:val="24"/>
          <w:szCs w:val="24"/>
        </w:rPr>
      </w:pPr>
      <w:r w:rsidRPr="00F96E03">
        <w:rPr>
          <w:rFonts w:ascii="Times New Roman" w:hAnsi="Times New Roman"/>
          <w:bCs/>
          <w:sz w:val="24"/>
          <w:szCs w:val="24"/>
        </w:rPr>
        <w:t>Populația locală indiferent de vârstă, sex, statut socioeconomic, etnie etc. Actori economici locali.</w:t>
      </w:r>
    </w:p>
    <w:p w14:paraId="6F5E8290" w14:textId="77777777" w:rsidR="00D63C1D" w:rsidRPr="00671EC2" w:rsidRDefault="00D63C1D" w:rsidP="00D63C1D">
      <w:pPr>
        <w:pStyle w:val="Heading1"/>
        <w:spacing w:after="480"/>
        <w:rPr>
          <w:rFonts w:ascii="Times New Roman" w:hAnsi="Times New Roman" w:cs="Times New Roman"/>
          <w:sz w:val="32"/>
          <w:szCs w:val="32"/>
        </w:rPr>
      </w:pPr>
      <w:bookmarkStart w:id="19" w:name="_Toc489028737"/>
      <w:r w:rsidRPr="00671EC2">
        <w:rPr>
          <w:rFonts w:ascii="Times New Roman" w:hAnsi="Times New Roman" w:cs="Times New Roman"/>
          <w:sz w:val="32"/>
          <w:szCs w:val="32"/>
        </w:rPr>
        <w:t>3.2 Beneficiari direcți</w:t>
      </w:r>
      <w:bookmarkEnd w:id="19"/>
    </w:p>
    <w:p w14:paraId="17C3B112" w14:textId="77777777" w:rsidR="00D63C1D" w:rsidRPr="006A30B1" w:rsidRDefault="00D63C1D" w:rsidP="00D63C1D">
      <w:pPr>
        <w:spacing w:after="0" w:line="360" w:lineRule="auto"/>
        <w:ind w:firstLine="708"/>
        <w:jc w:val="both"/>
        <w:rPr>
          <w:rFonts w:ascii="Times New Roman" w:hAnsi="Times New Roman" w:cs="Times New Roman"/>
          <w:sz w:val="24"/>
          <w:szCs w:val="24"/>
        </w:rPr>
      </w:pPr>
      <w:r w:rsidRPr="006A30B1">
        <w:rPr>
          <w:rFonts w:ascii="Times New Roman" w:hAnsi="Times New Roman" w:cs="Times New Roman"/>
          <w:sz w:val="24"/>
          <w:szCs w:val="24"/>
        </w:rPr>
        <w:t>Beneficiarii eligibili pentru sprijinul acordat prin măsura M6B1 sunt:</w:t>
      </w:r>
    </w:p>
    <w:p w14:paraId="496CC29A" w14:textId="77777777" w:rsidR="00D63C1D" w:rsidRPr="006A30B1" w:rsidRDefault="00D63C1D" w:rsidP="00D63C1D">
      <w:pPr>
        <w:numPr>
          <w:ilvl w:val="0"/>
          <w:numId w:val="12"/>
        </w:numPr>
        <w:spacing w:after="0" w:line="360" w:lineRule="auto"/>
        <w:ind w:hanging="720"/>
        <w:jc w:val="both"/>
        <w:rPr>
          <w:rFonts w:ascii="Times New Roman" w:hAnsi="Times New Roman" w:cs="Times New Roman"/>
          <w:sz w:val="24"/>
          <w:szCs w:val="24"/>
        </w:rPr>
      </w:pPr>
      <w:r w:rsidRPr="006A30B1">
        <w:rPr>
          <w:rFonts w:ascii="Times New Roman" w:hAnsi="Times New Roman" w:cs="Times New Roman"/>
          <w:sz w:val="24"/>
          <w:szCs w:val="24"/>
        </w:rPr>
        <w:t xml:space="preserve">Societatea civilă - ONG active în domeniul social sau civic - constituite în baza OUG 26/2000 cu modificările ulterioare; domeniul relevant Apelului de selectie trebuie sa reiasa din documentele statutare, depuse; </w:t>
      </w:r>
    </w:p>
    <w:p w14:paraId="6C725739" w14:textId="1B3A3739" w:rsidR="00D63C1D" w:rsidRPr="00D63C1D" w:rsidRDefault="00D63C1D" w:rsidP="00D63C1D">
      <w:pPr>
        <w:pStyle w:val="ListParagraph"/>
        <w:numPr>
          <w:ilvl w:val="0"/>
          <w:numId w:val="12"/>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Entități publice - reprezentanți ai UAT, unit</w:t>
      </w:r>
      <w:r w:rsidR="006A30B1">
        <w:rPr>
          <w:rFonts w:ascii="Times New Roman" w:hAnsi="Times New Roman"/>
          <w:sz w:val="24"/>
          <w:szCs w:val="24"/>
        </w:rPr>
        <w:t>ăț</w:t>
      </w:r>
      <w:r w:rsidRPr="00D63C1D">
        <w:rPr>
          <w:rFonts w:ascii="Times New Roman" w:hAnsi="Times New Roman"/>
          <w:sz w:val="24"/>
          <w:szCs w:val="24"/>
        </w:rPr>
        <w:t xml:space="preserve">i </w:t>
      </w:r>
      <w:r w:rsidR="006A30B1">
        <w:rPr>
          <w:rFonts w:ascii="Times New Roman" w:hAnsi="Times New Roman"/>
          <w:sz w:val="24"/>
          <w:szCs w:val="24"/>
        </w:rPr>
        <w:t>ș</w:t>
      </w:r>
      <w:r w:rsidRPr="00D63C1D">
        <w:rPr>
          <w:rFonts w:ascii="Times New Roman" w:hAnsi="Times New Roman"/>
          <w:sz w:val="24"/>
          <w:szCs w:val="24"/>
        </w:rPr>
        <w:t>colare etc. - definite conform Legii nr. 215/2001 Legea administraţiei publice locale cu modificările şi completările ulterioare, constituite potrivit Legii nr. 2/1968 privind organizarea administrativă a teritoriului României;</w:t>
      </w:r>
    </w:p>
    <w:p w14:paraId="79891845" w14:textId="77777777" w:rsidR="00D63C1D" w:rsidRPr="00D63C1D" w:rsidRDefault="00D63C1D" w:rsidP="00D63C1D">
      <w:pPr>
        <w:spacing w:after="0" w:line="360" w:lineRule="auto"/>
        <w:ind w:firstLine="708"/>
        <w:jc w:val="both"/>
        <w:rPr>
          <w:rFonts w:ascii="Times New Roman" w:hAnsi="Times New Roman" w:cs="Times New Roman"/>
          <w:szCs w:val="24"/>
        </w:rPr>
      </w:pPr>
    </w:p>
    <w:p w14:paraId="1B7504EE" w14:textId="77777777" w:rsidR="00D63C1D" w:rsidRPr="006A30B1" w:rsidRDefault="00D63C1D" w:rsidP="00D63C1D">
      <w:pPr>
        <w:spacing w:after="0" w:line="360" w:lineRule="auto"/>
        <w:ind w:firstLine="708"/>
        <w:jc w:val="both"/>
        <w:rPr>
          <w:rFonts w:ascii="Times New Roman" w:hAnsi="Times New Roman" w:cs="Times New Roman"/>
          <w:sz w:val="24"/>
          <w:szCs w:val="24"/>
        </w:rPr>
      </w:pPr>
      <w:r w:rsidRPr="006A30B1">
        <w:rPr>
          <w:rFonts w:ascii="Times New Roman" w:hAnsi="Times New Roman" w:cs="Times New Roman"/>
          <w:sz w:val="24"/>
          <w:szCs w:val="24"/>
        </w:rPr>
        <w:t>Următoarele categorii de solicitanți/beneficiari pot depune proiecte, cu respectarea următoarelor condiții, după caz:</w:t>
      </w:r>
    </w:p>
    <w:p w14:paraId="734AEDA8" w14:textId="77777777" w:rsidR="00D63C1D" w:rsidRPr="006A30B1" w:rsidRDefault="00D63C1D" w:rsidP="00D63C1D">
      <w:pPr>
        <w:numPr>
          <w:ilvl w:val="0"/>
          <w:numId w:val="13"/>
        </w:numPr>
        <w:spacing w:after="0" w:line="360" w:lineRule="auto"/>
        <w:ind w:hanging="720"/>
        <w:jc w:val="both"/>
        <w:rPr>
          <w:rFonts w:ascii="Times New Roman" w:hAnsi="Times New Roman" w:cs="Times New Roman"/>
          <w:sz w:val="24"/>
          <w:szCs w:val="24"/>
        </w:rPr>
      </w:pPr>
      <w:r w:rsidRPr="006A30B1">
        <w:rPr>
          <w:rFonts w:ascii="Times New Roman" w:hAnsi="Times New Roman" w:cs="Times New Roman"/>
          <w:sz w:val="24"/>
          <w:szCs w:val="24"/>
        </w:rPr>
        <w:t>solicitanții/beneficiarii înregistrați în registrul debitorilor AFIR, atât pentru Programul SAPARD, cât și pentru FEADR, care achită integral datoria față de AFIR, inclusiv dobânzile și majorările de întârziere până la semnarea contractelor de finanțare;</w:t>
      </w:r>
    </w:p>
    <w:p w14:paraId="1C8C4603" w14:textId="77777777" w:rsidR="00D63C1D" w:rsidRPr="006A30B1" w:rsidRDefault="00D63C1D" w:rsidP="00D63C1D">
      <w:pPr>
        <w:numPr>
          <w:ilvl w:val="0"/>
          <w:numId w:val="13"/>
        </w:numPr>
        <w:spacing w:after="0" w:line="360" w:lineRule="auto"/>
        <w:ind w:hanging="720"/>
        <w:jc w:val="both"/>
        <w:rPr>
          <w:rFonts w:ascii="Times New Roman" w:hAnsi="Times New Roman" w:cs="Times New Roman"/>
          <w:sz w:val="24"/>
          <w:szCs w:val="24"/>
        </w:rPr>
      </w:pPr>
      <w:r w:rsidRPr="006A30B1">
        <w:rPr>
          <w:rFonts w:ascii="Times New Roman" w:hAnsi="Times New Roman" w:cs="Times New Roman"/>
          <w:sz w:val="24"/>
          <w:szCs w:val="24"/>
        </w:rPr>
        <w:t>beneficiarii care au contracte de finanțare reziliate pentru nerespectarea obligațiilor contractuale, din inițiativa AFIR, pentru un an de la data rezilierii;</w:t>
      </w:r>
    </w:p>
    <w:p w14:paraId="4C669DDB" w14:textId="77777777" w:rsidR="00D63C1D" w:rsidRPr="006A30B1" w:rsidRDefault="00D63C1D" w:rsidP="00D63C1D">
      <w:pPr>
        <w:numPr>
          <w:ilvl w:val="0"/>
          <w:numId w:val="13"/>
        </w:numPr>
        <w:spacing w:after="0" w:line="360" w:lineRule="auto"/>
        <w:ind w:hanging="720"/>
        <w:jc w:val="both"/>
        <w:rPr>
          <w:rFonts w:ascii="Times New Roman" w:hAnsi="Times New Roman" w:cs="Times New Roman"/>
          <w:sz w:val="24"/>
          <w:szCs w:val="24"/>
        </w:rPr>
      </w:pPr>
      <w:r w:rsidRPr="006A30B1">
        <w:rPr>
          <w:rFonts w:ascii="Times New Roman" w:hAnsi="Times New Roman" w:cs="Times New Roman"/>
          <w:sz w:val="24"/>
          <w:szCs w:val="24"/>
        </w:rPr>
        <w:t>beneficiarii Programului SAPARD sau ai cofinanțării FEADR, care se află în situații litigioase cu AFIR, până la soluționarea definitivă a litigiului;</w:t>
      </w:r>
    </w:p>
    <w:p w14:paraId="17C2C050" w14:textId="77777777" w:rsidR="00D63C1D" w:rsidRPr="006A30B1" w:rsidRDefault="00D63C1D" w:rsidP="00D63C1D">
      <w:pPr>
        <w:numPr>
          <w:ilvl w:val="0"/>
          <w:numId w:val="13"/>
        </w:numPr>
        <w:spacing w:after="0" w:line="360" w:lineRule="auto"/>
        <w:ind w:hanging="720"/>
        <w:jc w:val="both"/>
        <w:rPr>
          <w:rFonts w:ascii="Times New Roman" w:hAnsi="Times New Roman" w:cs="Times New Roman"/>
          <w:sz w:val="24"/>
          <w:szCs w:val="24"/>
        </w:rPr>
      </w:pPr>
      <w:r w:rsidRPr="006A30B1">
        <w:rPr>
          <w:rFonts w:ascii="Times New Roman" w:hAnsi="Times New Roman" w:cs="Times New Roman"/>
          <w:sz w:val="24"/>
          <w:szCs w:val="24"/>
        </w:rPr>
        <w:t>solicitanţii care s-au angajat prin declaraţie pe propria răspundere, la depunerea cererii de finanţare, că vor prezenta: dovada cofinanţării private la data semnării contractului şi nu prezintă aceste documente la data prevăzută în notificare, numai în cadrul sesiunii continue a anului următor.</w:t>
      </w:r>
    </w:p>
    <w:p w14:paraId="25588A2A" w14:textId="77777777" w:rsidR="00D63C1D" w:rsidRPr="006A30B1" w:rsidRDefault="00D63C1D" w:rsidP="00D63C1D">
      <w:pPr>
        <w:pStyle w:val="Heading1"/>
        <w:spacing w:after="480"/>
        <w:rPr>
          <w:rFonts w:ascii="Times New Roman" w:hAnsi="Times New Roman" w:cs="Times New Roman"/>
          <w:sz w:val="32"/>
          <w:szCs w:val="32"/>
        </w:rPr>
      </w:pPr>
      <w:bookmarkStart w:id="20" w:name="_Toc487111460"/>
      <w:bookmarkStart w:id="21" w:name="_Toc489028738"/>
      <w:r w:rsidRPr="006A30B1">
        <w:rPr>
          <w:rFonts w:ascii="Times New Roman" w:hAnsi="Times New Roman" w:cs="Times New Roman"/>
          <w:sz w:val="32"/>
          <w:szCs w:val="32"/>
        </w:rPr>
        <w:t>Capitolul 4.  DEPUNEREA PROIECTELOR</w:t>
      </w:r>
      <w:bookmarkEnd w:id="20"/>
      <w:bookmarkEnd w:id="21"/>
    </w:p>
    <w:p w14:paraId="50B94393" w14:textId="77777777" w:rsidR="00D63C1D" w:rsidRPr="006A30B1" w:rsidRDefault="00D63C1D" w:rsidP="00D63C1D">
      <w:pPr>
        <w:pStyle w:val="Heading1"/>
        <w:spacing w:after="480"/>
        <w:rPr>
          <w:rFonts w:ascii="Times New Roman" w:hAnsi="Times New Roman" w:cs="Times New Roman"/>
          <w:sz w:val="32"/>
          <w:szCs w:val="32"/>
        </w:rPr>
      </w:pPr>
      <w:bookmarkStart w:id="22" w:name="_Toc487111461"/>
      <w:bookmarkStart w:id="23" w:name="_Toc489028739"/>
      <w:r w:rsidRPr="006A30B1">
        <w:rPr>
          <w:rFonts w:ascii="Times New Roman" w:hAnsi="Times New Roman" w:cs="Times New Roman"/>
          <w:sz w:val="32"/>
          <w:szCs w:val="32"/>
        </w:rPr>
        <w:t>4.1 Aria de aplicabilitate a măsurii</w:t>
      </w:r>
      <w:bookmarkEnd w:id="22"/>
      <w:bookmarkEnd w:id="23"/>
    </w:p>
    <w:p w14:paraId="6E6241D4" w14:textId="237FC207" w:rsidR="00D63C1D" w:rsidRPr="006A30B1" w:rsidRDefault="00D63C1D" w:rsidP="00D63C1D">
      <w:pPr>
        <w:spacing w:after="0" w:line="360" w:lineRule="auto"/>
        <w:ind w:firstLine="708"/>
        <w:jc w:val="both"/>
        <w:rPr>
          <w:rFonts w:ascii="Times New Roman" w:hAnsi="Times New Roman" w:cs="Times New Roman"/>
          <w:i/>
          <w:sz w:val="24"/>
          <w:szCs w:val="24"/>
        </w:rPr>
      </w:pPr>
      <w:r w:rsidRPr="006A30B1">
        <w:rPr>
          <w:rFonts w:ascii="Times New Roman" w:hAnsi="Times New Roman" w:cs="Times New Roman"/>
          <w:i/>
          <w:sz w:val="24"/>
          <w:szCs w:val="24"/>
        </w:rPr>
        <w:t>UNDE SE POATE IMPLEMENTA UN PROIECT? ARIA TERITORIAL</w:t>
      </w:r>
      <w:r w:rsidR="006A30B1" w:rsidRPr="006A30B1">
        <w:rPr>
          <w:rFonts w:ascii="Times New Roman" w:hAnsi="Times New Roman" w:cs="Times New Roman"/>
          <w:i/>
          <w:sz w:val="24"/>
          <w:szCs w:val="24"/>
        </w:rPr>
        <w:t>Ă</w:t>
      </w:r>
      <w:r w:rsidRPr="006A30B1">
        <w:rPr>
          <w:rFonts w:ascii="Times New Roman" w:hAnsi="Times New Roman" w:cs="Times New Roman"/>
          <w:i/>
          <w:sz w:val="24"/>
          <w:szCs w:val="24"/>
        </w:rPr>
        <w:t xml:space="preserve"> ACOPERIT</w:t>
      </w:r>
      <w:r w:rsidR="006A30B1" w:rsidRPr="006A30B1">
        <w:rPr>
          <w:rFonts w:ascii="Times New Roman" w:hAnsi="Times New Roman" w:cs="Times New Roman"/>
          <w:i/>
          <w:sz w:val="24"/>
          <w:szCs w:val="24"/>
        </w:rPr>
        <w:t>Ă</w:t>
      </w:r>
      <w:r w:rsidRPr="006A30B1">
        <w:rPr>
          <w:rFonts w:ascii="Times New Roman" w:hAnsi="Times New Roman" w:cs="Times New Roman"/>
          <w:i/>
          <w:sz w:val="24"/>
          <w:szCs w:val="24"/>
        </w:rPr>
        <w:t xml:space="preserve"> DE PREZENTUL APEL</w:t>
      </w:r>
    </w:p>
    <w:p w14:paraId="4A8463A4" w14:textId="13986628" w:rsidR="00D63C1D" w:rsidRPr="006A30B1" w:rsidRDefault="00D63C1D" w:rsidP="00D63C1D">
      <w:pPr>
        <w:spacing w:after="0" w:line="360" w:lineRule="auto"/>
        <w:ind w:firstLine="708"/>
        <w:jc w:val="both"/>
        <w:rPr>
          <w:rFonts w:ascii="Times New Roman" w:hAnsi="Times New Roman" w:cs="Times New Roman"/>
          <w:sz w:val="24"/>
          <w:szCs w:val="24"/>
        </w:rPr>
      </w:pPr>
      <w:r w:rsidRPr="006A30B1">
        <w:rPr>
          <w:rFonts w:ascii="Times New Roman" w:hAnsi="Times New Roman" w:cs="Times New Roman"/>
          <w:sz w:val="24"/>
          <w:szCs w:val="24"/>
        </w:rPr>
        <w:t>Aria de aplicabilitate a Măsur</w:t>
      </w:r>
      <w:r w:rsidR="006A30B1" w:rsidRPr="006A30B1">
        <w:rPr>
          <w:rFonts w:ascii="Times New Roman" w:hAnsi="Times New Roman" w:cs="Times New Roman"/>
          <w:sz w:val="24"/>
          <w:szCs w:val="24"/>
        </w:rPr>
        <w:t>ii</w:t>
      </w:r>
      <w:r w:rsidRPr="006A30B1">
        <w:rPr>
          <w:rFonts w:ascii="Times New Roman" w:hAnsi="Times New Roman" w:cs="Times New Roman"/>
          <w:sz w:val="24"/>
          <w:szCs w:val="24"/>
        </w:rPr>
        <w:t xml:space="preserve"> M6B1 – "</w:t>
      </w:r>
      <w:r w:rsidR="00C801F6">
        <w:rPr>
          <w:rFonts w:ascii="Times New Roman" w:hAnsi="Times New Roman" w:cs="Times New Roman"/>
          <w:sz w:val="24"/>
          <w:szCs w:val="24"/>
        </w:rPr>
        <w:t>Rural 21</w:t>
      </w:r>
      <w:r w:rsidRPr="006A30B1">
        <w:rPr>
          <w:rFonts w:ascii="Times New Roman" w:hAnsi="Times New Roman" w:cs="Times New Roman"/>
          <w:sz w:val="24"/>
          <w:szCs w:val="24"/>
        </w:rPr>
        <w:t>"</w:t>
      </w:r>
      <w:r w:rsidR="00C801F6">
        <w:rPr>
          <w:rFonts w:ascii="Times New Roman" w:hAnsi="Times New Roman" w:cs="Times New Roman"/>
          <w:sz w:val="24"/>
          <w:szCs w:val="24"/>
        </w:rPr>
        <w:t xml:space="preserve"> </w:t>
      </w:r>
      <w:r w:rsidRPr="006A30B1">
        <w:rPr>
          <w:rFonts w:ascii="Times New Roman" w:hAnsi="Times New Roman" w:cs="Times New Roman"/>
          <w:sz w:val="24"/>
          <w:szCs w:val="24"/>
        </w:rPr>
        <w:t xml:space="preserve">este teritoriul acoperit de Asociația Grupul de Acțiune Locală Napoca Porolissum și cuprinde umătoarele UAT-uri: </w:t>
      </w:r>
      <w:r w:rsidRPr="006A30B1">
        <w:rPr>
          <w:rFonts w:ascii="Times New Roman" w:hAnsi="Times New Roman" w:cs="Times New Roman"/>
          <w:b/>
          <w:sz w:val="24"/>
          <w:szCs w:val="24"/>
        </w:rPr>
        <w:t>Aghireșu, Beliș, Călățele, Căpușu Mare, Gilău, Huedin, Izvorul Crișului, Măguri Răcătău, Mănăstireni, Mărgău, Mărișel, R</w:t>
      </w:r>
      <w:r w:rsidR="006A30B1">
        <w:rPr>
          <w:rFonts w:ascii="Times New Roman" w:hAnsi="Times New Roman" w:cs="Times New Roman"/>
          <w:b/>
          <w:sz w:val="24"/>
          <w:szCs w:val="24"/>
        </w:rPr>
        <w:t>î</w:t>
      </w:r>
      <w:r w:rsidRPr="006A30B1">
        <w:rPr>
          <w:rFonts w:ascii="Times New Roman" w:hAnsi="Times New Roman" w:cs="Times New Roman"/>
          <w:b/>
          <w:sz w:val="24"/>
          <w:szCs w:val="24"/>
        </w:rPr>
        <w:t>șca, Săcuieu și Sâncraiu.</w:t>
      </w:r>
    </w:p>
    <w:p w14:paraId="53EF6DB5" w14:textId="77777777" w:rsidR="00D63C1D" w:rsidRPr="006A30B1" w:rsidRDefault="00D63C1D" w:rsidP="00D63C1D">
      <w:pPr>
        <w:pStyle w:val="Heading1"/>
        <w:spacing w:after="480"/>
        <w:rPr>
          <w:rFonts w:ascii="Times New Roman" w:hAnsi="Times New Roman" w:cs="Times New Roman"/>
          <w:sz w:val="32"/>
          <w:szCs w:val="32"/>
        </w:rPr>
      </w:pPr>
      <w:bookmarkStart w:id="24" w:name="_Toc487111462"/>
      <w:bookmarkStart w:id="25" w:name="_Toc489028740"/>
      <w:r w:rsidRPr="006A30B1">
        <w:rPr>
          <w:rFonts w:ascii="Times New Roman" w:hAnsi="Times New Roman" w:cs="Times New Roman"/>
          <w:sz w:val="32"/>
          <w:szCs w:val="32"/>
        </w:rPr>
        <w:t>4.2 Locul unde vor fi depuse proiectele</w:t>
      </w:r>
      <w:bookmarkEnd w:id="24"/>
      <w:bookmarkEnd w:id="25"/>
    </w:p>
    <w:p w14:paraId="23509E82" w14:textId="40A55A5F" w:rsidR="00D63C1D" w:rsidRPr="00636CE2" w:rsidRDefault="00D63C1D" w:rsidP="00D63C1D">
      <w:pPr>
        <w:spacing w:after="0" w:line="360" w:lineRule="auto"/>
        <w:ind w:firstLine="708"/>
        <w:jc w:val="both"/>
        <w:rPr>
          <w:rFonts w:ascii="Times New Roman" w:hAnsi="Times New Roman" w:cs="Times New Roman"/>
          <w:sz w:val="24"/>
          <w:szCs w:val="24"/>
        </w:rPr>
      </w:pPr>
      <w:r w:rsidRPr="00636CE2">
        <w:rPr>
          <w:rFonts w:ascii="Times New Roman" w:hAnsi="Times New Roman" w:cs="Times New Roman"/>
          <w:sz w:val="24"/>
          <w:szCs w:val="24"/>
        </w:rPr>
        <w:t xml:space="preserve">Dosarele se depun la secretariatul Asociaţiei Grupul de Acţiune Locală Napoca Porolissum </w:t>
      </w:r>
      <w:r w:rsidRPr="00636CE2">
        <w:rPr>
          <w:rFonts w:ascii="Times New Roman" w:hAnsi="Times New Roman" w:cs="Times New Roman"/>
          <w:b/>
          <w:sz w:val="24"/>
          <w:szCs w:val="24"/>
        </w:rPr>
        <w:t>(str</w:t>
      </w:r>
      <w:r w:rsidR="006A30B1" w:rsidRPr="00636CE2">
        <w:rPr>
          <w:rFonts w:ascii="Times New Roman" w:hAnsi="Times New Roman" w:cs="Times New Roman"/>
          <w:b/>
          <w:sz w:val="24"/>
          <w:szCs w:val="24"/>
        </w:rPr>
        <w:t>. A, bl. I1, ap. 1</w:t>
      </w:r>
      <w:r w:rsidRPr="00636CE2">
        <w:rPr>
          <w:rFonts w:ascii="Times New Roman" w:hAnsi="Times New Roman" w:cs="Times New Roman"/>
          <w:b/>
          <w:sz w:val="24"/>
          <w:szCs w:val="24"/>
        </w:rPr>
        <w:t>, Gilău, jud. Cluj)</w:t>
      </w:r>
      <w:r w:rsidRPr="00636CE2">
        <w:rPr>
          <w:rFonts w:ascii="Times New Roman" w:hAnsi="Times New Roman" w:cs="Times New Roman"/>
          <w:sz w:val="24"/>
          <w:szCs w:val="24"/>
        </w:rPr>
        <w:t xml:space="preserve"> sub forma Cererii de finanțare și a documentelor anexă cerute în Ghidul Solicitantului aferent apelului de selecție.</w:t>
      </w:r>
    </w:p>
    <w:p w14:paraId="66DDAE53" w14:textId="2288C43B" w:rsidR="00D63C1D" w:rsidRPr="00636CE2" w:rsidRDefault="00D63C1D" w:rsidP="00D63C1D">
      <w:pPr>
        <w:spacing w:after="0" w:line="360" w:lineRule="auto"/>
        <w:ind w:firstLine="709"/>
        <w:jc w:val="both"/>
        <w:rPr>
          <w:rFonts w:ascii="Times New Roman" w:hAnsi="Times New Roman" w:cs="Times New Roman"/>
          <w:color w:val="002060"/>
          <w:sz w:val="24"/>
          <w:szCs w:val="24"/>
        </w:rPr>
      </w:pPr>
      <w:r w:rsidRPr="00636CE2">
        <w:rPr>
          <w:rFonts w:ascii="Times New Roman" w:hAnsi="Times New Roman" w:cs="Times New Roman"/>
          <w:sz w:val="24"/>
          <w:szCs w:val="24"/>
        </w:rPr>
        <w:t xml:space="preserve">Un expert din cadrul Asociaţiei Grupul de Acţiune Locală Napoca Porolissum înregistrează Cererea de Finanțare în Registrul de Intrări/Ieșiri și înaintează documentația primită pentru verificarea administrativă şi a criteriilor de eligibilitate, experţilor angajaţi. Verificarea Cererii de Finanțare se realizează conform formularelor de verificare din Manualul de procedură pentru selecție proiecte, achiziții și plăți, care se regăsește pe site-ul </w:t>
      </w:r>
      <w:hyperlink r:id="rId10" w:history="1">
        <w:r w:rsidRPr="00636CE2">
          <w:rPr>
            <w:rStyle w:val="Hyperlink"/>
            <w:rFonts w:ascii="Times New Roman" w:hAnsi="Times New Roman" w:cs="Times New Roman"/>
            <w:sz w:val="24"/>
            <w:szCs w:val="24"/>
          </w:rPr>
          <w:t>www.napocaporolissum.ro</w:t>
        </w:r>
      </w:hyperlink>
      <w:r w:rsidRPr="00636CE2">
        <w:rPr>
          <w:rFonts w:ascii="Times New Roman" w:hAnsi="Times New Roman" w:cs="Times New Roman"/>
          <w:color w:val="002060"/>
          <w:sz w:val="24"/>
          <w:szCs w:val="24"/>
        </w:rPr>
        <w:t>.</w:t>
      </w:r>
    </w:p>
    <w:p w14:paraId="6175A2D5" w14:textId="77777777" w:rsidR="00D63C1D" w:rsidRPr="006A30B1" w:rsidRDefault="00D63C1D" w:rsidP="00D63C1D">
      <w:pPr>
        <w:pStyle w:val="Heading1"/>
        <w:spacing w:after="480"/>
        <w:rPr>
          <w:rFonts w:ascii="Times New Roman" w:hAnsi="Times New Roman" w:cs="Times New Roman"/>
          <w:sz w:val="32"/>
          <w:szCs w:val="32"/>
        </w:rPr>
      </w:pPr>
      <w:bookmarkStart w:id="26" w:name="_Toc489028741"/>
      <w:r w:rsidRPr="006A30B1">
        <w:rPr>
          <w:rFonts w:ascii="Times New Roman" w:hAnsi="Times New Roman" w:cs="Times New Roman"/>
          <w:sz w:val="32"/>
          <w:szCs w:val="32"/>
        </w:rPr>
        <w:t>4.3 Perioada de depunere a proiectelor</w:t>
      </w:r>
      <w:bookmarkEnd w:id="26"/>
    </w:p>
    <w:p w14:paraId="78F4A8CE" w14:textId="77777777" w:rsidR="00D63C1D" w:rsidRPr="00D63C1D" w:rsidRDefault="00D63C1D" w:rsidP="00D63C1D">
      <w:pPr>
        <w:spacing w:after="0"/>
        <w:ind w:firstLine="709"/>
        <w:rPr>
          <w:rFonts w:ascii="Times New Roman" w:hAnsi="Times New Roman" w:cs="Times New Roman"/>
          <w:i/>
          <w:szCs w:val="24"/>
        </w:rPr>
      </w:pPr>
      <w:r w:rsidRPr="00D63C1D">
        <w:rPr>
          <w:rFonts w:ascii="Times New Roman" w:hAnsi="Times New Roman" w:cs="Times New Roman"/>
          <w:i/>
          <w:szCs w:val="24"/>
        </w:rPr>
        <w:t>CÂND?</w:t>
      </w:r>
    </w:p>
    <w:p w14:paraId="5CFCE876" w14:textId="77777777" w:rsidR="00D63C1D" w:rsidRPr="00D63C1D" w:rsidRDefault="00D63C1D" w:rsidP="00D63C1D">
      <w:pPr>
        <w:spacing w:after="0"/>
        <w:ind w:firstLine="709"/>
        <w:rPr>
          <w:rFonts w:ascii="Times New Roman" w:hAnsi="Times New Roman" w:cs="Times New Roman"/>
          <w:i/>
          <w:szCs w:val="24"/>
        </w:rPr>
      </w:pPr>
    </w:p>
    <w:p w14:paraId="6D6ED9FF" w14:textId="6F3578FD" w:rsidR="00D63C1D" w:rsidRDefault="00D63C1D" w:rsidP="00D63C1D">
      <w:pPr>
        <w:spacing w:after="0" w:line="360" w:lineRule="auto"/>
        <w:ind w:firstLine="709"/>
        <w:jc w:val="both"/>
        <w:rPr>
          <w:rFonts w:ascii="Times New Roman" w:hAnsi="Times New Roman" w:cs="Times New Roman"/>
          <w:sz w:val="24"/>
          <w:szCs w:val="24"/>
        </w:rPr>
      </w:pPr>
      <w:r w:rsidRPr="006A30B1">
        <w:rPr>
          <w:rFonts w:ascii="Times New Roman" w:hAnsi="Times New Roman" w:cs="Times New Roman"/>
          <w:sz w:val="24"/>
          <w:szCs w:val="24"/>
        </w:rPr>
        <w:t xml:space="preserve">Asociația Grupul de Acțiune Locală Napoca Porolissum va elabora un Calendar estimativ anual al lansării măsurilor prevăzute în SDL, pentru fiecare an calendaristic. Pentru asigurarea transparenței, acesta va fi postat pe pagina web a Asociaţiei Grupul de Acţiune Locală Napoca Porolissum </w:t>
      </w:r>
      <w:hyperlink r:id="rId11" w:history="1">
        <w:r w:rsidRPr="006A30B1">
          <w:rPr>
            <w:rStyle w:val="Hyperlink"/>
            <w:rFonts w:ascii="Times New Roman" w:hAnsi="Times New Roman" w:cs="Times New Roman"/>
            <w:sz w:val="24"/>
            <w:szCs w:val="24"/>
          </w:rPr>
          <w:t>www.napocaporolissum.ro</w:t>
        </w:r>
      </w:hyperlink>
      <w:r w:rsidRPr="006A30B1">
        <w:rPr>
          <w:rFonts w:ascii="Times New Roman" w:hAnsi="Times New Roman" w:cs="Times New Roman"/>
          <w:sz w:val="24"/>
          <w:szCs w:val="24"/>
        </w:rPr>
        <w:t xml:space="preserve"> și afișat, cel puțin, la sediile primăriilor partenere Asociaţiei Grupul de Acţiune Locală Napoca Porolissum. </w:t>
      </w:r>
    </w:p>
    <w:p w14:paraId="716F742C" w14:textId="2CAE92E2" w:rsidR="009762B9" w:rsidRPr="006A30B1" w:rsidRDefault="009762B9" w:rsidP="00D63C1D">
      <w:pPr>
        <w:spacing w:after="0" w:line="360" w:lineRule="auto"/>
        <w:ind w:firstLine="709"/>
        <w:jc w:val="both"/>
        <w:rPr>
          <w:rFonts w:ascii="Times New Roman" w:hAnsi="Times New Roman" w:cs="Times New Roman"/>
          <w:sz w:val="24"/>
          <w:szCs w:val="24"/>
        </w:rPr>
      </w:pPr>
      <w:r w:rsidRPr="009762B9">
        <w:rPr>
          <w:rFonts w:ascii="Times New Roman" w:hAnsi="Times New Roman" w:cs="Times New Roman"/>
          <w:sz w:val="24"/>
          <w:szCs w:val="24"/>
        </w:rPr>
        <w:t>Calendarul estimativ poate fi modificat, conform prevederilor din regulamentul de funcționare, cu cel puțin 5 zile înaintea începerii sesiunii, putând fi devansate sesiunile și modificate alocările, în sensul creșterii sau diminuării acestora.</w:t>
      </w:r>
    </w:p>
    <w:p w14:paraId="50ADF163" w14:textId="3DC4EB41" w:rsidR="00D63C1D" w:rsidRPr="006A30B1" w:rsidRDefault="00D63C1D" w:rsidP="00D63C1D">
      <w:pPr>
        <w:spacing w:after="0" w:line="360" w:lineRule="auto"/>
        <w:ind w:firstLine="708"/>
        <w:jc w:val="both"/>
        <w:rPr>
          <w:rFonts w:ascii="Times New Roman" w:hAnsi="Times New Roman" w:cs="Times New Roman"/>
          <w:sz w:val="24"/>
          <w:szCs w:val="24"/>
        </w:rPr>
      </w:pPr>
      <w:r w:rsidRPr="006A30B1">
        <w:rPr>
          <w:rFonts w:ascii="Times New Roman" w:hAnsi="Times New Roman" w:cs="Times New Roman"/>
          <w:sz w:val="24"/>
          <w:szCs w:val="24"/>
        </w:rPr>
        <w:t>În vederea deschiderii sesiunilor de primire a proiectelor, Asociaţia Grupul de Acţiune Locală Napoca Porolissum va lansa pe plan local apeluri de selecție a proiectelor, conform priorităților descrise în strategie. Acestea vor fi publicate/afișate</w:t>
      </w:r>
      <w:r w:rsidR="006A30B1">
        <w:rPr>
          <w:rFonts w:ascii="Times New Roman" w:hAnsi="Times New Roman" w:cs="Times New Roman"/>
          <w:sz w:val="24"/>
          <w:szCs w:val="24"/>
        </w:rPr>
        <w:t>:</w:t>
      </w:r>
    </w:p>
    <w:p w14:paraId="3C125694" w14:textId="77777777" w:rsidR="00D63C1D" w:rsidRPr="006A30B1" w:rsidRDefault="00D63C1D" w:rsidP="00D63C1D">
      <w:pPr>
        <w:numPr>
          <w:ilvl w:val="1"/>
          <w:numId w:val="14"/>
        </w:numPr>
        <w:spacing w:after="0" w:line="360" w:lineRule="auto"/>
        <w:ind w:left="709" w:hanging="709"/>
        <w:jc w:val="both"/>
        <w:rPr>
          <w:rFonts w:ascii="Times New Roman" w:hAnsi="Times New Roman" w:cs="Times New Roman"/>
          <w:sz w:val="24"/>
          <w:szCs w:val="24"/>
        </w:rPr>
      </w:pPr>
      <w:r w:rsidRPr="006A30B1">
        <w:rPr>
          <w:rFonts w:ascii="Times New Roman" w:hAnsi="Times New Roman" w:cs="Times New Roman"/>
          <w:sz w:val="24"/>
          <w:szCs w:val="24"/>
        </w:rPr>
        <w:t>pe site-ul propriu (varianta detaliată);</w:t>
      </w:r>
    </w:p>
    <w:p w14:paraId="26905006" w14:textId="77777777" w:rsidR="00D63C1D" w:rsidRPr="006A30B1" w:rsidRDefault="00D63C1D" w:rsidP="00D63C1D">
      <w:pPr>
        <w:numPr>
          <w:ilvl w:val="1"/>
          <w:numId w:val="14"/>
        </w:numPr>
        <w:spacing w:after="0" w:line="360" w:lineRule="auto"/>
        <w:ind w:left="709" w:hanging="709"/>
        <w:jc w:val="both"/>
        <w:rPr>
          <w:rFonts w:ascii="Times New Roman" w:hAnsi="Times New Roman" w:cs="Times New Roman"/>
          <w:sz w:val="24"/>
          <w:szCs w:val="24"/>
        </w:rPr>
      </w:pPr>
      <w:r w:rsidRPr="006A30B1">
        <w:rPr>
          <w:rFonts w:ascii="Times New Roman" w:hAnsi="Times New Roman" w:cs="Times New Roman"/>
          <w:sz w:val="24"/>
          <w:szCs w:val="24"/>
        </w:rPr>
        <w:t>la sediul Asociaţiei Grupul de Acţiune Locală Napoca Porolissum (varianta detaliată, pe suport tipărit);</w:t>
      </w:r>
    </w:p>
    <w:p w14:paraId="095AAB02" w14:textId="77777777" w:rsidR="00D63C1D" w:rsidRPr="006A30B1" w:rsidRDefault="00D63C1D" w:rsidP="00D63C1D">
      <w:pPr>
        <w:numPr>
          <w:ilvl w:val="1"/>
          <w:numId w:val="14"/>
        </w:numPr>
        <w:spacing w:after="0" w:line="360" w:lineRule="auto"/>
        <w:ind w:left="709" w:hanging="709"/>
        <w:jc w:val="both"/>
        <w:rPr>
          <w:rFonts w:ascii="Times New Roman" w:hAnsi="Times New Roman" w:cs="Times New Roman"/>
          <w:sz w:val="24"/>
          <w:szCs w:val="24"/>
        </w:rPr>
      </w:pPr>
      <w:r w:rsidRPr="006A30B1">
        <w:rPr>
          <w:rFonts w:ascii="Times New Roman" w:hAnsi="Times New Roman" w:cs="Times New Roman"/>
          <w:sz w:val="24"/>
          <w:szCs w:val="24"/>
        </w:rPr>
        <w:t>la sediile primăriilor partenere Asociaţiei Grupul de Acţiune Locală Napoca Porolissum (varianta simplificată);</w:t>
      </w:r>
    </w:p>
    <w:p w14:paraId="2396DB1F" w14:textId="77777777" w:rsidR="006A30B1" w:rsidRDefault="00D63C1D" w:rsidP="00D63C1D">
      <w:pPr>
        <w:numPr>
          <w:ilvl w:val="1"/>
          <w:numId w:val="14"/>
        </w:numPr>
        <w:spacing w:after="0" w:line="360" w:lineRule="auto"/>
        <w:ind w:left="709" w:hanging="709"/>
        <w:jc w:val="both"/>
        <w:rPr>
          <w:rFonts w:ascii="Times New Roman" w:hAnsi="Times New Roman" w:cs="Times New Roman"/>
          <w:sz w:val="24"/>
          <w:szCs w:val="24"/>
        </w:rPr>
      </w:pPr>
      <w:r w:rsidRPr="006A30B1">
        <w:rPr>
          <w:rFonts w:ascii="Times New Roman" w:hAnsi="Times New Roman" w:cs="Times New Roman"/>
          <w:sz w:val="24"/>
          <w:szCs w:val="24"/>
        </w:rPr>
        <w:t>prin mijloacele de informare mass-media locale/regionale/naționale</w:t>
      </w:r>
      <w:r w:rsidR="006A30B1">
        <w:rPr>
          <w:rFonts w:ascii="Times New Roman" w:hAnsi="Times New Roman" w:cs="Times New Roman"/>
          <w:sz w:val="24"/>
          <w:szCs w:val="24"/>
        </w:rPr>
        <w:t xml:space="preserve"> </w:t>
      </w:r>
      <w:r w:rsidRPr="006A30B1">
        <w:rPr>
          <w:rFonts w:ascii="Times New Roman" w:hAnsi="Times New Roman" w:cs="Times New Roman"/>
          <w:sz w:val="24"/>
          <w:szCs w:val="24"/>
        </w:rPr>
        <w:t>(varianta simplificată):</w:t>
      </w:r>
    </w:p>
    <w:p w14:paraId="765F215F" w14:textId="4DF4DFAC" w:rsidR="00D63C1D" w:rsidRPr="006A30B1" w:rsidRDefault="00D63C1D" w:rsidP="006A30B1">
      <w:pPr>
        <w:spacing w:after="0" w:line="360" w:lineRule="auto"/>
        <w:ind w:left="709"/>
        <w:jc w:val="both"/>
        <w:rPr>
          <w:rFonts w:ascii="Times New Roman" w:hAnsi="Times New Roman" w:cs="Times New Roman"/>
          <w:sz w:val="24"/>
          <w:szCs w:val="24"/>
        </w:rPr>
      </w:pPr>
      <w:r w:rsidRPr="006A30B1">
        <w:rPr>
          <w:rFonts w:ascii="Times New Roman" w:hAnsi="Times New Roman" w:cs="Times New Roman"/>
          <w:sz w:val="24"/>
          <w:szCs w:val="24"/>
        </w:rPr>
        <w:t xml:space="preserve">- </w:t>
      </w:r>
      <w:r w:rsidR="006A30B1">
        <w:rPr>
          <w:rFonts w:ascii="Times New Roman" w:hAnsi="Times New Roman" w:cs="Times New Roman"/>
          <w:sz w:val="24"/>
          <w:szCs w:val="24"/>
        </w:rPr>
        <w:t xml:space="preserve"> </w:t>
      </w:r>
      <w:r w:rsidRPr="006A30B1">
        <w:rPr>
          <w:rFonts w:ascii="Times New Roman" w:hAnsi="Times New Roman" w:cs="Times New Roman"/>
          <w:sz w:val="24"/>
          <w:szCs w:val="24"/>
        </w:rPr>
        <w:t>anunțuri in presa scrisă cu distribuție la nivelul jude</w:t>
      </w:r>
      <w:r w:rsidR="006A30B1">
        <w:rPr>
          <w:rFonts w:ascii="Times New Roman" w:hAnsi="Times New Roman" w:cs="Times New Roman"/>
          <w:sz w:val="24"/>
          <w:szCs w:val="24"/>
        </w:rPr>
        <w:t>ț</w:t>
      </w:r>
      <w:r w:rsidRPr="006A30B1">
        <w:rPr>
          <w:rFonts w:ascii="Times New Roman" w:hAnsi="Times New Roman" w:cs="Times New Roman"/>
          <w:sz w:val="24"/>
          <w:szCs w:val="24"/>
        </w:rPr>
        <w:t>ului</w:t>
      </w:r>
      <w:r w:rsidR="006A30B1">
        <w:rPr>
          <w:rFonts w:ascii="Times New Roman" w:hAnsi="Times New Roman" w:cs="Times New Roman"/>
          <w:sz w:val="24"/>
          <w:szCs w:val="24"/>
        </w:rPr>
        <w:t>;</w:t>
      </w:r>
    </w:p>
    <w:p w14:paraId="3A903BD0" w14:textId="5A0CBC7F" w:rsidR="00D63C1D" w:rsidRPr="006A30B1" w:rsidRDefault="006A30B1" w:rsidP="006A30B1">
      <w:pPr>
        <w:pStyle w:val="Default"/>
        <w:spacing w:before="0" w:after="0" w:line="360" w:lineRule="auto"/>
        <w:ind w:firstLine="709"/>
        <w:jc w:val="both"/>
        <w:rPr>
          <w:rFonts w:ascii="Times New Roman" w:hAnsi="Times New Roman" w:cs="Times New Roman"/>
        </w:rPr>
      </w:pPr>
      <w:r>
        <w:rPr>
          <w:rFonts w:ascii="Times New Roman" w:hAnsi="Times New Roman" w:cs="Times New Roman"/>
        </w:rPr>
        <w:t xml:space="preserve">- </w:t>
      </w:r>
      <w:r w:rsidR="00D63C1D" w:rsidRPr="006A30B1">
        <w:rPr>
          <w:rFonts w:ascii="Times New Roman" w:hAnsi="Times New Roman" w:cs="Times New Roman"/>
        </w:rPr>
        <w:t xml:space="preserve">publicare de anunțuri în presa on-line; </w:t>
      </w:r>
    </w:p>
    <w:p w14:paraId="4A536F9B" w14:textId="1F38A87F" w:rsidR="00D63C1D" w:rsidRPr="006A30B1" w:rsidRDefault="006A30B1" w:rsidP="006A30B1">
      <w:pPr>
        <w:pStyle w:val="Default"/>
        <w:spacing w:before="0" w:after="0" w:line="360" w:lineRule="auto"/>
        <w:ind w:firstLine="709"/>
        <w:jc w:val="both"/>
        <w:rPr>
          <w:rFonts w:ascii="Times New Roman" w:hAnsi="Times New Roman" w:cs="Times New Roman"/>
        </w:rPr>
      </w:pPr>
      <w:r>
        <w:rPr>
          <w:rFonts w:ascii="Times New Roman" w:hAnsi="Times New Roman" w:cs="Times New Roman"/>
        </w:rPr>
        <w:t xml:space="preserve">- </w:t>
      </w:r>
      <w:r w:rsidR="00D63C1D" w:rsidRPr="006A30B1">
        <w:rPr>
          <w:rFonts w:ascii="Times New Roman" w:hAnsi="Times New Roman" w:cs="Times New Roman"/>
        </w:rPr>
        <w:t>difuzări la radio care acoperă teritoriul Asociaţiei Grupul de Acţiune Locală Napoca Porolissum</w:t>
      </w:r>
      <w:r>
        <w:rPr>
          <w:rFonts w:ascii="Times New Roman" w:hAnsi="Times New Roman" w:cs="Times New Roman"/>
        </w:rPr>
        <w:t>;</w:t>
      </w:r>
    </w:p>
    <w:p w14:paraId="188983BF" w14:textId="0FB702A0" w:rsidR="00D63C1D" w:rsidRPr="00636CE2" w:rsidRDefault="006A30B1" w:rsidP="00FA1E16">
      <w:pPr>
        <w:pStyle w:val="Default"/>
        <w:spacing w:before="0" w:after="0" w:line="360" w:lineRule="auto"/>
        <w:ind w:firstLine="708"/>
        <w:jc w:val="both"/>
        <w:rPr>
          <w:rFonts w:ascii="Times New Roman" w:hAnsi="Times New Roman" w:cs="Times New Roman"/>
        </w:rPr>
      </w:pPr>
      <w:r>
        <w:rPr>
          <w:rFonts w:ascii="Times New Roman" w:hAnsi="Times New Roman" w:cs="Times New Roman"/>
        </w:rPr>
        <w:t xml:space="preserve">- </w:t>
      </w:r>
      <w:r w:rsidR="00D63C1D" w:rsidRPr="006A30B1">
        <w:rPr>
          <w:rFonts w:ascii="Times New Roman" w:hAnsi="Times New Roman" w:cs="Times New Roman"/>
        </w:rPr>
        <w:t>difuzări la televiziunea locală care acoperă teritoriul Asociaţiei Grupul de Acţiune Locală Napoca Porolissum</w:t>
      </w:r>
      <w:r w:rsidR="00876C34">
        <w:rPr>
          <w:rFonts w:ascii="Times New Roman" w:hAnsi="Times New Roman" w:cs="Times New Roman"/>
        </w:rPr>
        <w:t>.</w:t>
      </w:r>
    </w:p>
    <w:p w14:paraId="6E8FECB5" w14:textId="5CB674F1" w:rsidR="00D63C1D" w:rsidRPr="00636CE2" w:rsidRDefault="00FA1E16" w:rsidP="00D63C1D">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Apelul de selecție</w:t>
      </w:r>
      <w:r w:rsidR="00D63C1D" w:rsidRPr="00636CE2">
        <w:rPr>
          <w:rFonts w:ascii="Times New Roman" w:hAnsi="Times New Roman" w:cs="Times New Roman"/>
          <w:b/>
          <w:sz w:val="24"/>
          <w:szCs w:val="24"/>
        </w:rPr>
        <w:t xml:space="preserve"> va fi lansat cu minimum 30 de zile calendaristice înainte de data limită de depunere a proiectelor</w:t>
      </w:r>
      <w:r w:rsidR="00D63C1D" w:rsidRPr="00636CE2">
        <w:rPr>
          <w:rFonts w:ascii="Times New Roman" w:hAnsi="Times New Roman" w:cs="Times New Roman"/>
          <w:sz w:val="24"/>
          <w:szCs w:val="24"/>
        </w:rPr>
        <w:t xml:space="preserve">, în așa fel încât potențialii beneficiari să aibă timp suficient pentru pregătirea și depunerea acestora. </w:t>
      </w:r>
    </w:p>
    <w:p w14:paraId="2278D00B" w14:textId="77777777" w:rsidR="00D63C1D" w:rsidRPr="00636CE2" w:rsidRDefault="00D63C1D" w:rsidP="00D63C1D">
      <w:pPr>
        <w:spacing w:after="0" w:line="360" w:lineRule="auto"/>
        <w:ind w:firstLine="708"/>
        <w:jc w:val="both"/>
        <w:rPr>
          <w:rFonts w:ascii="Times New Roman" w:hAnsi="Times New Roman" w:cs="Times New Roman"/>
          <w:b/>
          <w:sz w:val="24"/>
          <w:szCs w:val="24"/>
        </w:rPr>
      </w:pPr>
      <w:r w:rsidRPr="00636CE2">
        <w:rPr>
          <w:rFonts w:ascii="Times New Roman" w:hAnsi="Times New Roman" w:cs="Times New Roman"/>
          <w:b/>
          <w:sz w:val="24"/>
          <w:szCs w:val="24"/>
        </w:rPr>
        <w:t>Data lansării apelului de selecție este data deschiderii sesiunii de depunere a proiectelor la GAL.</w:t>
      </w:r>
    </w:p>
    <w:p w14:paraId="0FD20C3E" w14:textId="77777777" w:rsidR="00D63C1D" w:rsidRPr="00636CE2" w:rsidRDefault="00D63C1D" w:rsidP="00D63C1D">
      <w:pPr>
        <w:spacing w:after="0" w:line="360" w:lineRule="auto"/>
        <w:ind w:firstLine="708"/>
        <w:jc w:val="both"/>
        <w:rPr>
          <w:rFonts w:ascii="Times New Roman" w:hAnsi="Times New Roman" w:cs="Times New Roman"/>
          <w:sz w:val="24"/>
          <w:szCs w:val="24"/>
        </w:rPr>
      </w:pPr>
      <w:r w:rsidRPr="00636CE2">
        <w:rPr>
          <w:rFonts w:ascii="Times New Roman" w:hAnsi="Times New Roman" w:cs="Times New Roman"/>
          <w:sz w:val="24"/>
          <w:szCs w:val="24"/>
        </w:rPr>
        <w:t>Apelurile se adresează solicitanților eligibili, care sunt interesați de elaborarea și implementarea unor proiecte care răspund obiectivelor și priorităților din SDL.</w:t>
      </w:r>
    </w:p>
    <w:p w14:paraId="082C5CA0" w14:textId="77777777" w:rsidR="00D63C1D" w:rsidRPr="00636CE2" w:rsidRDefault="00D63C1D" w:rsidP="00D63C1D">
      <w:pPr>
        <w:autoSpaceDE w:val="0"/>
        <w:autoSpaceDN w:val="0"/>
        <w:adjustRightInd w:val="0"/>
        <w:spacing w:after="0" w:line="360" w:lineRule="auto"/>
        <w:ind w:firstLine="708"/>
        <w:jc w:val="both"/>
        <w:rPr>
          <w:rFonts w:ascii="Times New Roman" w:hAnsi="Times New Roman" w:cs="Times New Roman"/>
          <w:color w:val="000000"/>
          <w:sz w:val="24"/>
          <w:szCs w:val="24"/>
        </w:rPr>
      </w:pPr>
      <w:r w:rsidRPr="00636CE2">
        <w:rPr>
          <w:rFonts w:ascii="Times New Roman" w:hAnsi="Times New Roman" w:cs="Times New Roman"/>
          <w:color w:val="000000"/>
          <w:sz w:val="24"/>
          <w:szCs w:val="24"/>
        </w:rPr>
        <w:t xml:space="preserve">Apelurile de selecție pot fi prelungite cu aprobarea Adunării Generale a GAL/Consiliului Director al Asociației Grupul de Acțiune Locală Napoca Porolissum, în conformitate cu procedurile interne ale Asociației Gal Napoca Porolissum </w:t>
      </w:r>
      <w:r w:rsidRPr="00636CE2">
        <w:rPr>
          <w:rFonts w:ascii="Times New Roman" w:hAnsi="Times New Roman" w:cs="Times New Roman"/>
          <w:sz w:val="24"/>
          <w:szCs w:val="24"/>
        </w:rPr>
        <w:t>si cu ghidului aferent submasurii 19.2 - Sprijin pentru implementarea acțiunilor în cadrul strategiei de dezvoltare locală</w:t>
      </w:r>
      <w:r w:rsidRPr="00636CE2">
        <w:rPr>
          <w:rFonts w:ascii="Times New Roman" w:hAnsi="Times New Roman" w:cs="Times New Roman"/>
          <w:color w:val="000000"/>
          <w:sz w:val="24"/>
          <w:szCs w:val="24"/>
        </w:rPr>
        <w:t xml:space="preserve">. Anunțul privind prelungirea trebuie să se facă numai în timpul sesiunii în derulare, nu mai târziu de ultima zi a acestei sesiuni. </w:t>
      </w:r>
    </w:p>
    <w:p w14:paraId="28EA1F26" w14:textId="77777777" w:rsidR="00D63C1D" w:rsidRPr="00636CE2" w:rsidRDefault="00D63C1D" w:rsidP="00D63C1D">
      <w:pPr>
        <w:autoSpaceDE w:val="0"/>
        <w:autoSpaceDN w:val="0"/>
        <w:adjustRightInd w:val="0"/>
        <w:spacing w:after="0" w:line="360" w:lineRule="auto"/>
        <w:ind w:firstLine="708"/>
        <w:jc w:val="both"/>
        <w:rPr>
          <w:rFonts w:ascii="Times New Roman" w:hAnsi="Times New Roman" w:cs="Times New Roman"/>
          <w:color w:val="000000"/>
          <w:sz w:val="24"/>
          <w:szCs w:val="24"/>
          <w:lang w:val="fr-FR"/>
        </w:rPr>
      </w:pPr>
      <w:r w:rsidRPr="00636CE2">
        <w:rPr>
          <w:rFonts w:ascii="Times New Roman" w:hAnsi="Times New Roman" w:cs="Times New Roman"/>
          <w:color w:val="000000"/>
          <w:sz w:val="24"/>
          <w:szCs w:val="24"/>
        </w:rPr>
        <w:t xml:space="preserve">Atunci când se prelungește apelul de selecție, valoarea maximă nerambursabilă care poate fi acordată pentru finanțarea unui proiect nu poate fi modificată (în sensul creșterii/diminuării). </w:t>
      </w:r>
      <w:r w:rsidRPr="00636CE2">
        <w:rPr>
          <w:rFonts w:ascii="Times New Roman" w:hAnsi="Times New Roman" w:cs="Times New Roman"/>
          <w:color w:val="000000"/>
          <w:sz w:val="24"/>
          <w:szCs w:val="24"/>
          <w:lang w:val="fr-FR"/>
        </w:rPr>
        <w:t xml:space="preserve">De asemenea, nu este permisă nicio altă modificare în conținutul apelului de selecție pe perioada de depunere a proiectelor (inclusiv pe durata prelungirii), pentru a se respecta principiul egalității de șanse între solicitanți. </w:t>
      </w:r>
    </w:p>
    <w:p w14:paraId="38B9B10C" w14:textId="77777777" w:rsidR="00D63C1D" w:rsidRPr="00636CE2" w:rsidRDefault="00D63C1D" w:rsidP="00D63C1D">
      <w:pPr>
        <w:spacing w:after="0" w:line="360" w:lineRule="auto"/>
        <w:ind w:firstLine="709"/>
        <w:jc w:val="both"/>
        <w:rPr>
          <w:rFonts w:ascii="Times New Roman" w:hAnsi="Times New Roman" w:cs="Times New Roman"/>
          <w:color w:val="000000"/>
          <w:sz w:val="24"/>
          <w:szCs w:val="24"/>
        </w:rPr>
      </w:pPr>
      <w:r w:rsidRPr="00636CE2">
        <w:rPr>
          <w:rFonts w:ascii="Times New Roman" w:hAnsi="Times New Roman" w:cs="Times New Roman"/>
          <w:color w:val="000000"/>
          <w:sz w:val="24"/>
          <w:szCs w:val="24"/>
        </w:rPr>
        <w:t>Asociaţia Grupul de Acţiune Locală Napoca Porolissum va lansa anunțuri de deschidere a sesiunilor de primire a proiectelor, finanțate prin măsurile din Strategia de Dezvoltare Locală 2014 – 2020 selectată și autorizată de către DGDR AM PNDR.</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4CBD3A9D" w14:textId="77777777" w:rsidTr="00E935C6">
        <w:tc>
          <w:tcPr>
            <w:tcW w:w="9072" w:type="dxa"/>
            <w:shd w:val="clear" w:color="auto" w:fill="2E74B5"/>
          </w:tcPr>
          <w:p w14:paraId="46C9F4B2" w14:textId="77777777" w:rsidR="00D63C1D" w:rsidRPr="00D63C1D" w:rsidRDefault="00D63C1D" w:rsidP="00E935C6">
            <w:pPr>
              <w:pStyle w:val="ListParagraph"/>
              <w:spacing w:before="0" w:after="0" w:line="360" w:lineRule="auto"/>
              <w:jc w:val="both"/>
              <w:rPr>
                <w:rStyle w:val="IntenseEmphasis"/>
                <w:szCs w:val="24"/>
              </w:rPr>
            </w:pPr>
            <w:r w:rsidRPr="00D63C1D">
              <w:rPr>
                <w:rStyle w:val="IntenseEmphasis"/>
                <w:szCs w:val="24"/>
              </w:rPr>
              <w:t>ATENȚIE</w:t>
            </w:r>
            <w:r w:rsidRPr="00D63C1D">
              <w:rPr>
                <w:rFonts w:ascii="Times New Roman" w:hAnsi="Times New Roman"/>
                <w:szCs w:val="24"/>
              </w:rPr>
              <w:t xml:space="preserve"> </w:t>
            </w:r>
            <w:r w:rsidRPr="00D63C1D">
              <w:rPr>
                <w:rStyle w:val="IntenseEmphasis"/>
                <w:szCs w:val="24"/>
              </w:rPr>
              <w:t>Depunerea continuă a proiectelor în cadrul sesiunii aferente unei măsuri, se opreşte înainte de termenul limită prevăzut în nota de lansare, atunci când valoarea publică totală a proiectelor depuse având un punctaj estimat (autoevaluare/prescoring) mai mare sau egal cu pragul de calitate aferent lunii/trimestrului respectiv, excluzând valoarea publică totală a proiectelor retrase ajunge la 200% din nivelul alocării sesiunii anuale a măsurii/sub-măsurii/componentei (alocare distinctă), cu excepția primelor 5 zile calendaristice din fiecare etapă de depunere când oprirea depunerilor de proiecte nu este condiționată de atingerea plafonului de 200% din nivelul alocării sesiunii anuale..</w:t>
            </w:r>
          </w:p>
        </w:tc>
      </w:tr>
    </w:tbl>
    <w:p w14:paraId="127E6CBC" w14:textId="77777777" w:rsidR="00D63C1D" w:rsidRPr="00D63C1D" w:rsidRDefault="00D63C1D" w:rsidP="00D63C1D">
      <w:pPr>
        <w:spacing w:after="0" w:line="360" w:lineRule="auto"/>
        <w:ind w:firstLine="708"/>
        <w:rPr>
          <w:rFonts w:ascii="Times New Roman" w:hAnsi="Times New Roman" w:cs="Times New Roman"/>
          <w:b/>
          <w:szCs w:val="24"/>
        </w:rPr>
      </w:pPr>
    </w:p>
    <w:p w14:paraId="171E17A8" w14:textId="77777777" w:rsidR="00D63C1D" w:rsidRPr="00636CE2" w:rsidRDefault="00D63C1D" w:rsidP="00D63C1D">
      <w:pPr>
        <w:spacing w:after="0" w:line="360" w:lineRule="auto"/>
        <w:ind w:firstLine="708"/>
        <w:rPr>
          <w:rFonts w:ascii="Times New Roman" w:hAnsi="Times New Roman" w:cs="Times New Roman"/>
          <w:sz w:val="24"/>
          <w:szCs w:val="24"/>
        </w:rPr>
      </w:pPr>
      <w:r w:rsidRPr="00636CE2">
        <w:rPr>
          <w:rFonts w:ascii="Times New Roman" w:hAnsi="Times New Roman" w:cs="Times New Roman"/>
          <w:b/>
          <w:sz w:val="24"/>
          <w:szCs w:val="24"/>
        </w:rPr>
        <w:t>Varianta detaliată</w:t>
      </w:r>
      <w:r w:rsidRPr="00636CE2">
        <w:rPr>
          <w:rFonts w:ascii="Times New Roman" w:hAnsi="Times New Roman" w:cs="Times New Roman"/>
          <w:sz w:val="24"/>
          <w:szCs w:val="24"/>
        </w:rPr>
        <w:t xml:space="preserve"> a apelului de selecție va conține minimum următoarele informații: </w:t>
      </w:r>
    </w:p>
    <w:p w14:paraId="787E33B6" w14:textId="77777777" w:rsidR="00D63C1D" w:rsidRPr="00636CE2"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636CE2">
        <w:rPr>
          <w:rFonts w:ascii="Times New Roman" w:hAnsi="Times New Roman"/>
          <w:sz w:val="24"/>
          <w:szCs w:val="24"/>
        </w:rPr>
        <w:t>Data lansării apelului de selecție;</w:t>
      </w:r>
    </w:p>
    <w:p w14:paraId="1C92C95A" w14:textId="77777777" w:rsidR="00D63C1D" w:rsidRPr="00636CE2"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636CE2">
        <w:rPr>
          <w:rFonts w:ascii="Times New Roman" w:hAnsi="Times New Roman"/>
          <w:sz w:val="24"/>
          <w:szCs w:val="24"/>
        </w:rPr>
        <w:t>Data limită de depunere a proiectelor;</w:t>
      </w:r>
    </w:p>
    <w:p w14:paraId="46433B77" w14:textId="77777777" w:rsidR="00D63C1D" w:rsidRPr="00636CE2"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636CE2">
        <w:rPr>
          <w:rFonts w:ascii="Times New Roman" w:hAnsi="Times New Roman"/>
          <w:sz w:val="24"/>
          <w:szCs w:val="24"/>
        </w:rPr>
        <w:t>Locul și intervalul orar în care se pot depune proiectele;</w:t>
      </w:r>
    </w:p>
    <w:p w14:paraId="1C4D1FCC" w14:textId="227E3E0B" w:rsidR="00D63C1D" w:rsidRPr="00636CE2"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636CE2">
        <w:rPr>
          <w:rFonts w:ascii="Times New Roman" w:hAnsi="Times New Roman"/>
          <w:sz w:val="24"/>
          <w:szCs w:val="24"/>
        </w:rPr>
        <w:t>Fondul disponibil – alocat în acea sesiune, cu urm</w:t>
      </w:r>
      <w:r w:rsidR="00D160B4" w:rsidRPr="00636CE2">
        <w:rPr>
          <w:rFonts w:ascii="Times New Roman" w:hAnsi="Times New Roman"/>
          <w:sz w:val="24"/>
          <w:szCs w:val="24"/>
        </w:rPr>
        <w:t>ă</w:t>
      </w:r>
      <w:r w:rsidRPr="00636CE2">
        <w:rPr>
          <w:rFonts w:ascii="Times New Roman" w:hAnsi="Times New Roman"/>
          <w:sz w:val="24"/>
          <w:szCs w:val="24"/>
        </w:rPr>
        <w:t>toarele preciz</w:t>
      </w:r>
      <w:r w:rsidR="00D160B4" w:rsidRPr="00636CE2">
        <w:rPr>
          <w:rFonts w:ascii="Times New Roman" w:hAnsi="Times New Roman"/>
          <w:sz w:val="24"/>
          <w:szCs w:val="24"/>
        </w:rPr>
        <w:t>ă</w:t>
      </w:r>
      <w:r w:rsidRPr="00636CE2">
        <w:rPr>
          <w:rFonts w:ascii="Times New Roman" w:hAnsi="Times New Roman"/>
          <w:sz w:val="24"/>
          <w:szCs w:val="24"/>
        </w:rPr>
        <w:t>ri:</w:t>
      </w:r>
    </w:p>
    <w:p w14:paraId="55C9873C" w14:textId="77777777" w:rsidR="00D63C1D" w:rsidRPr="00636CE2" w:rsidRDefault="00D63C1D" w:rsidP="00D63C1D">
      <w:pPr>
        <w:numPr>
          <w:ilvl w:val="0"/>
          <w:numId w:val="43"/>
        </w:numPr>
        <w:autoSpaceDE w:val="0"/>
        <w:autoSpaceDN w:val="0"/>
        <w:adjustRightInd w:val="0"/>
        <w:spacing w:after="0" w:line="360" w:lineRule="auto"/>
        <w:ind w:left="1134" w:hanging="425"/>
        <w:rPr>
          <w:rFonts w:ascii="Times New Roman" w:hAnsi="Times New Roman" w:cs="Times New Roman"/>
          <w:sz w:val="24"/>
          <w:szCs w:val="24"/>
        </w:rPr>
      </w:pPr>
      <w:r w:rsidRPr="00636CE2">
        <w:rPr>
          <w:rFonts w:ascii="Times New Roman" w:hAnsi="Times New Roman" w:cs="Times New Roman"/>
          <w:color w:val="000000"/>
          <w:sz w:val="24"/>
          <w:szCs w:val="24"/>
        </w:rPr>
        <w:t>Suma</w:t>
      </w:r>
      <w:r w:rsidRPr="00636CE2">
        <w:rPr>
          <w:rFonts w:ascii="Times New Roman" w:hAnsi="Times New Roman" w:cs="Times New Roman"/>
          <w:sz w:val="24"/>
          <w:szCs w:val="24"/>
        </w:rPr>
        <w:t xml:space="preserve"> maximă nerambursabilă care poate fi acordată pentru finanțarea unui proiect; </w:t>
      </w:r>
    </w:p>
    <w:p w14:paraId="2F55F67E" w14:textId="77777777" w:rsidR="00D63C1D" w:rsidRPr="00636CE2" w:rsidRDefault="00D63C1D" w:rsidP="00D63C1D">
      <w:pPr>
        <w:numPr>
          <w:ilvl w:val="0"/>
          <w:numId w:val="43"/>
        </w:numPr>
        <w:autoSpaceDE w:val="0"/>
        <w:autoSpaceDN w:val="0"/>
        <w:adjustRightInd w:val="0"/>
        <w:spacing w:after="0" w:line="360" w:lineRule="auto"/>
        <w:ind w:left="1134" w:hanging="425"/>
        <w:jc w:val="both"/>
        <w:rPr>
          <w:rFonts w:ascii="Times New Roman" w:hAnsi="Times New Roman" w:cs="Times New Roman"/>
          <w:color w:val="000000"/>
          <w:sz w:val="24"/>
          <w:szCs w:val="24"/>
        </w:rPr>
      </w:pPr>
      <w:r w:rsidRPr="00636CE2">
        <w:rPr>
          <w:rFonts w:ascii="Times New Roman" w:hAnsi="Times New Roman" w:cs="Times New Roman"/>
          <w:color w:val="000000"/>
          <w:sz w:val="24"/>
          <w:szCs w:val="24"/>
        </w:rPr>
        <w:t xml:space="preserve">Valoarea maximă eligibilă (sumă nerambursabilă) nu poate depăși 200.000 de euro/proiect și va respecta cuantumul maxim prevăzut în fișa tehnică a măsurii din SDL, dacă acesta este mai mic de 200.000 de euro. Intensitatea sprijinului nu poate depăși intensitatea aprobată de către DGDR AM PNDR pentru măsura în cauză, prin aprobarea SDL. Pentru măsurile care se regăsesc în obiectivele măsurilor de dezvoltare rurală (măsurile/sub-măsurile Regulamentului (UE) nr. 1305/2013), intensitatea sprijinului nu poate depăși limita maximă prevăzută în Anexa nr. II la Regulamentul antemenționat. Pentru măsurile cu sprijin forfetar, valoarea sumei nu va depăși limitele cuantumului stabilit în PNDR pentru aceleași tipuri de operațiuni la care se aplică acest tip de sprijin. </w:t>
      </w:r>
    </w:p>
    <w:p w14:paraId="0FDE169E" w14:textId="77777777" w:rsidR="00D63C1D" w:rsidRPr="00636CE2"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636CE2">
        <w:rPr>
          <w:rFonts w:ascii="Times New Roman" w:hAnsi="Times New Roman"/>
          <w:sz w:val="24"/>
          <w:szCs w:val="24"/>
        </w:rPr>
        <w:t xml:space="preserve">În cazul proiectelor de investiții, modelul de cerere de finanțare specific măsurii din PNDR ale cărei obiective sunt atinse prin proiectul propus, disponibil pe site-ul AFIR (versiune editabilă) </w:t>
      </w:r>
      <w:hyperlink r:id="rId12" w:history="1">
        <w:r w:rsidRPr="00636CE2">
          <w:rPr>
            <w:rStyle w:val="Hyperlink"/>
            <w:rFonts w:ascii="Times New Roman" w:hAnsi="Times New Roman"/>
            <w:sz w:val="24"/>
            <w:szCs w:val="24"/>
          </w:rPr>
          <w:t>www.afir.madr.ro</w:t>
        </w:r>
      </w:hyperlink>
      <w:r w:rsidRPr="00636CE2">
        <w:rPr>
          <w:rFonts w:ascii="Times New Roman" w:hAnsi="Times New Roman"/>
          <w:sz w:val="24"/>
          <w:szCs w:val="24"/>
        </w:rPr>
        <w:t>, respectiv site-ul GAL Napoca Porolissum pe care trebuie să îl folosească solicitanții;</w:t>
      </w:r>
    </w:p>
    <w:p w14:paraId="1E00DB8F" w14:textId="77777777" w:rsidR="00D63C1D" w:rsidRPr="00D63C1D"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Documentele justificative pe care trebuie să le depună solicitantul odată cu depunerea proiectului în conformitate cu cerințele fișei măsurii din SDL și ale Ghidului solicitantului elaborat de către Asociația Grupul de Acțiune Locală Napoca Porolissum pentru măsura respectivă. Se vor menționa și documentele justificative pe care trebuie să le depună solicitantul în vederea punctării criteriilor de selecție;</w:t>
      </w:r>
    </w:p>
    <w:p w14:paraId="21F3BC1E" w14:textId="77777777" w:rsidR="00D63C1D" w:rsidRPr="00D63C1D"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Cerințele de conformitate și eligibilitate pe care trebuie să le îndeplinească solicitantul, inclusiv metodologia de verificare a acestora; </w:t>
      </w:r>
    </w:p>
    <w:p w14:paraId="1E848319" w14:textId="77777777" w:rsidR="00D63C1D" w:rsidRPr="00D63C1D"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Procedura de selecție aplicată de Comitetul de Selecție al Asociația Grupul de Acțiune Locală Napoca Porolissum;</w:t>
      </w:r>
    </w:p>
    <w:p w14:paraId="5CA61266" w14:textId="77777777" w:rsidR="00D63C1D" w:rsidRPr="00D63C1D"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Criteriile de selecție cu punctajele aferente, punctajul minim pentru selectarea unui proiect și criteriile de departajare ale proiectelor cu același punctaj, inclusiv metodologia de verificare a acestora. Punctajele aferente fiecărui criteriu de selecție se stabilesc cu aprobarea Consiliului Director (CD); </w:t>
      </w:r>
    </w:p>
    <w:p w14:paraId="6A1CB55C" w14:textId="77777777" w:rsidR="00D63C1D" w:rsidRPr="00D63C1D"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Data și modul de anunțare a rezultatelor procesului de selecție (notificarea solicitanților, publicarea Raportului de Selecție);</w:t>
      </w:r>
    </w:p>
    <w:p w14:paraId="6A66703F" w14:textId="53B7E263" w:rsidR="00D63C1D" w:rsidRPr="00D63C1D" w:rsidRDefault="00FA1E16" w:rsidP="00D63C1D">
      <w:pPr>
        <w:pStyle w:val="ListParagraph"/>
        <w:numPr>
          <w:ilvl w:val="0"/>
          <w:numId w:val="4"/>
        </w:numPr>
        <w:spacing w:before="0" w:after="0" w:line="360" w:lineRule="auto"/>
        <w:ind w:hanging="720"/>
        <w:jc w:val="both"/>
        <w:rPr>
          <w:rFonts w:ascii="Times New Roman" w:hAnsi="Times New Roman"/>
          <w:sz w:val="24"/>
          <w:szCs w:val="24"/>
        </w:rPr>
      </w:pPr>
      <w:r>
        <w:rPr>
          <w:rFonts w:ascii="Times New Roman" w:hAnsi="Times New Roman"/>
          <w:sz w:val="24"/>
          <w:szCs w:val="24"/>
        </w:rPr>
        <w:t>Datele de contact ale Asociației</w:t>
      </w:r>
      <w:r w:rsidR="00D63C1D" w:rsidRPr="00D63C1D">
        <w:rPr>
          <w:rFonts w:ascii="Times New Roman" w:hAnsi="Times New Roman"/>
          <w:sz w:val="24"/>
          <w:szCs w:val="24"/>
        </w:rPr>
        <w:t xml:space="preserve"> Grupul de Acțiune Locală Napoca Porolissum unde solicitanții pot obține informații detaliate;</w:t>
      </w:r>
    </w:p>
    <w:p w14:paraId="76ED1B51" w14:textId="77777777" w:rsidR="00D63C1D" w:rsidRPr="00D63C1D" w:rsidRDefault="00D63C1D" w:rsidP="00D63C1D">
      <w:pPr>
        <w:pStyle w:val="ListParagraph"/>
        <w:numPr>
          <w:ilvl w:val="0"/>
          <w:numId w:val="4"/>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Alte informații pe care Asociația Grupul de Acţiune Locală Napoca Porolissum le consideră relevante ( Ex.-Model de Declarație prin care beneficiarul se angajează să raporteze către Asociația Grupul de Acțiune Locală Napoca Porolissum toate plățile autorizate și rambursate în cadrul proiectului selectat, ce vor fi efectuate de AFIR către beneficiar. Raportarea se va realiza după primirea de la CRFIR a Notificării beneficiarului cu privire la confirmarea plății,  în maximum 5 zile de la data efectuării plății).</w:t>
      </w:r>
    </w:p>
    <w:p w14:paraId="013DEAFD" w14:textId="77777777" w:rsidR="00D63C1D" w:rsidRPr="00200060" w:rsidRDefault="00D63C1D" w:rsidP="00D63C1D">
      <w:pPr>
        <w:spacing w:after="0" w:line="360" w:lineRule="auto"/>
        <w:ind w:firstLine="708"/>
        <w:jc w:val="both"/>
        <w:rPr>
          <w:rFonts w:ascii="Times New Roman" w:hAnsi="Times New Roman" w:cs="Times New Roman"/>
          <w:sz w:val="24"/>
          <w:szCs w:val="24"/>
        </w:rPr>
      </w:pPr>
    </w:p>
    <w:p w14:paraId="3F6CA96D" w14:textId="40442A3A" w:rsidR="00D63C1D" w:rsidRPr="00200060" w:rsidRDefault="00D63C1D" w:rsidP="00D63C1D">
      <w:pPr>
        <w:spacing w:after="0" w:line="360" w:lineRule="auto"/>
        <w:ind w:firstLine="708"/>
        <w:jc w:val="both"/>
        <w:rPr>
          <w:rFonts w:ascii="Times New Roman" w:hAnsi="Times New Roman" w:cs="Times New Roman"/>
          <w:b/>
          <w:color w:val="0070C0"/>
          <w:sz w:val="24"/>
          <w:szCs w:val="24"/>
        </w:rPr>
      </w:pPr>
      <w:r w:rsidRPr="00200060">
        <w:rPr>
          <w:rFonts w:ascii="Times New Roman" w:hAnsi="Times New Roman" w:cs="Times New Roman"/>
          <w:sz w:val="24"/>
          <w:szCs w:val="24"/>
        </w:rPr>
        <w:t xml:space="preserve">Aceste informații vor fi prezentate de către Asociația Grupul de Acțiune Locală Napoca Porolissum în apelurile de selecție – varianta detaliată, publicată pe pagina de internet a Asociației Grupul de Acțiune Locală Napoca Porolissum </w:t>
      </w:r>
      <w:hyperlink r:id="rId13" w:history="1">
        <w:r w:rsidRPr="00200060">
          <w:rPr>
            <w:rStyle w:val="Hyperlink"/>
            <w:rFonts w:ascii="Times New Roman" w:hAnsi="Times New Roman" w:cs="Times New Roman"/>
            <w:sz w:val="24"/>
            <w:szCs w:val="24"/>
          </w:rPr>
          <w:t>www.napocaporolissum.ro</w:t>
        </w:r>
      </w:hyperlink>
      <w:r w:rsidRPr="00200060">
        <w:rPr>
          <w:rFonts w:ascii="Times New Roman" w:hAnsi="Times New Roman" w:cs="Times New Roman"/>
          <w:sz w:val="24"/>
          <w:szCs w:val="24"/>
        </w:rPr>
        <w:t xml:space="preserve"> și varianta detaliată, pe suport tipărit la sediul Asociației Grupul de Acțiune Locală Napoca Porolissum</w:t>
      </w:r>
      <w:r w:rsidRPr="00200060">
        <w:rPr>
          <w:rFonts w:ascii="Times New Roman" w:hAnsi="Times New Roman" w:cs="Times New Roman"/>
          <w:color w:val="0070C0"/>
          <w:sz w:val="24"/>
          <w:szCs w:val="24"/>
        </w:rPr>
        <w:t xml:space="preserve">: </w:t>
      </w:r>
      <w:r w:rsidRPr="00200060">
        <w:rPr>
          <w:rFonts w:ascii="Times New Roman" w:hAnsi="Times New Roman" w:cs="Times New Roman"/>
          <w:b/>
          <w:sz w:val="24"/>
          <w:szCs w:val="24"/>
        </w:rPr>
        <w:t>Comuna GIL</w:t>
      </w:r>
      <w:r w:rsidR="00D160B4" w:rsidRPr="00200060">
        <w:rPr>
          <w:rFonts w:ascii="Times New Roman" w:hAnsi="Times New Roman" w:cs="Times New Roman"/>
          <w:b/>
          <w:sz w:val="24"/>
          <w:szCs w:val="24"/>
        </w:rPr>
        <w:t>Ă</w:t>
      </w:r>
      <w:r w:rsidRPr="00200060">
        <w:rPr>
          <w:rFonts w:ascii="Times New Roman" w:hAnsi="Times New Roman" w:cs="Times New Roman"/>
          <w:b/>
          <w:sz w:val="24"/>
          <w:szCs w:val="24"/>
        </w:rPr>
        <w:t>U,</w:t>
      </w:r>
      <w:r w:rsidR="00711761">
        <w:rPr>
          <w:rFonts w:ascii="Times New Roman" w:hAnsi="Times New Roman" w:cs="Times New Roman"/>
          <w:b/>
          <w:sz w:val="24"/>
          <w:szCs w:val="24"/>
        </w:rPr>
        <w:t xml:space="preserve"> </w:t>
      </w:r>
      <w:r w:rsidR="009D23C2">
        <w:rPr>
          <w:rFonts w:ascii="Times New Roman" w:hAnsi="Times New Roman" w:cs="Times New Roman"/>
          <w:b/>
          <w:sz w:val="24"/>
          <w:szCs w:val="24"/>
        </w:rPr>
        <w:t>sat Gil</w:t>
      </w:r>
      <w:r w:rsidR="009D23C2">
        <w:rPr>
          <w:rFonts w:ascii="Times New Roman" w:hAnsi="Times New Roman" w:cs="Times New Roman"/>
          <w:b/>
          <w:sz w:val="24"/>
          <w:szCs w:val="24"/>
          <w:lang w:val="ro-RO"/>
        </w:rPr>
        <w:t xml:space="preserve">ău, </w:t>
      </w:r>
      <w:r w:rsidR="00711761">
        <w:rPr>
          <w:rFonts w:ascii="Times New Roman" w:hAnsi="Times New Roman" w:cs="Times New Roman"/>
          <w:b/>
          <w:sz w:val="24"/>
          <w:szCs w:val="24"/>
        </w:rPr>
        <w:t xml:space="preserve">Str. </w:t>
      </w:r>
      <w:r w:rsidR="00D160B4" w:rsidRPr="00200060">
        <w:rPr>
          <w:rFonts w:ascii="Times New Roman" w:hAnsi="Times New Roman" w:cs="Times New Roman"/>
          <w:b/>
          <w:sz w:val="24"/>
          <w:szCs w:val="24"/>
        </w:rPr>
        <w:t>A, bl. I1, ap. 1</w:t>
      </w:r>
      <w:r w:rsidR="009D23C2">
        <w:rPr>
          <w:rFonts w:ascii="Times New Roman" w:hAnsi="Times New Roman" w:cs="Times New Roman"/>
          <w:b/>
          <w:sz w:val="24"/>
          <w:szCs w:val="24"/>
        </w:rPr>
        <w:t>, parter.</w:t>
      </w:r>
    </w:p>
    <w:p w14:paraId="46AC994F" w14:textId="77777777" w:rsidR="00D63C1D" w:rsidRPr="00200060" w:rsidRDefault="00D63C1D" w:rsidP="00D63C1D">
      <w:pPr>
        <w:spacing w:after="0" w:line="360" w:lineRule="auto"/>
        <w:ind w:firstLine="708"/>
        <w:jc w:val="both"/>
        <w:rPr>
          <w:rFonts w:ascii="Times New Roman" w:hAnsi="Times New Roman" w:cs="Times New Roman"/>
          <w:sz w:val="24"/>
          <w:szCs w:val="24"/>
        </w:rPr>
      </w:pPr>
      <w:r w:rsidRPr="00200060">
        <w:rPr>
          <w:rFonts w:ascii="Times New Roman" w:hAnsi="Times New Roman" w:cs="Times New Roman"/>
          <w:sz w:val="24"/>
          <w:szCs w:val="24"/>
        </w:rPr>
        <w:t>Pentru variantele publicate în presă scrisă/presă online/mass media și în variantele afișate la sediul primăriilor UAT membre în Asociația Grupul de Acțiune Locală Napoca Porolissum, se vor prezenta variante simplificate ale anunțului de selecție.</w:t>
      </w:r>
    </w:p>
    <w:p w14:paraId="6682416A" w14:textId="77777777" w:rsidR="00D63C1D" w:rsidRPr="00200060" w:rsidRDefault="00D63C1D" w:rsidP="00D63C1D">
      <w:pPr>
        <w:spacing w:after="0" w:line="360" w:lineRule="auto"/>
        <w:ind w:firstLine="708"/>
        <w:jc w:val="both"/>
        <w:rPr>
          <w:rFonts w:ascii="Times New Roman" w:hAnsi="Times New Roman" w:cs="Times New Roman"/>
          <w:sz w:val="24"/>
          <w:szCs w:val="24"/>
        </w:rPr>
      </w:pPr>
      <w:r w:rsidRPr="00200060">
        <w:rPr>
          <w:rFonts w:ascii="Times New Roman" w:hAnsi="Times New Roman" w:cs="Times New Roman"/>
          <w:b/>
          <w:sz w:val="24"/>
          <w:szCs w:val="24"/>
        </w:rPr>
        <w:t>Varianta simplificată</w:t>
      </w:r>
      <w:r w:rsidRPr="00200060">
        <w:rPr>
          <w:rFonts w:ascii="Times New Roman" w:hAnsi="Times New Roman" w:cs="Times New Roman"/>
          <w:sz w:val="24"/>
          <w:szCs w:val="24"/>
        </w:rPr>
        <w:t xml:space="preserve"> a apelului de selecție va conține minimum următoarele informații: </w:t>
      </w:r>
    </w:p>
    <w:p w14:paraId="2E1477EB" w14:textId="77777777" w:rsidR="00D63C1D" w:rsidRPr="00200060" w:rsidRDefault="00D63C1D" w:rsidP="00D63C1D">
      <w:pPr>
        <w:numPr>
          <w:ilvl w:val="0"/>
          <w:numId w:val="8"/>
        </w:numPr>
        <w:spacing w:after="0" w:line="360" w:lineRule="auto"/>
        <w:ind w:hanging="720"/>
        <w:jc w:val="both"/>
        <w:rPr>
          <w:rFonts w:ascii="Times New Roman" w:hAnsi="Times New Roman" w:cs="Times New Roman"/>
          <w:sz w:val="24"/>
          <w:szCs w:val="24"/>
        </w:rPr>
      </w:pPr>
      <w:r w:rsidRPr="00200060">
        <w:rPr>
          <w:rFonts w:ascii="Times New Roman" w:hAnsi="Times New Roman" w:cs="Times New Roman"/>
          <w:sz w:val="24"/>
          <w:szCs w:val="24"/>
        </w:rPr>
        <w:t>Data lans</w:t>
      </w:r>
      <w:r w:rsidRPr="00200060">
        <w:rPr>
          <w:rFonts w:ascii="Times New Roman" w:hAnsi="Times New Roman" w:cs="Times New Roman"/>
          <w:color w:val="000000"/>
          <w:sz w:val="24"/>
          <w:szCs w:val="24"/>
          <w:lang w:val="fr-FR"/>
        </w:rPr>
        <w:t>ă</w:t>
      </w:r>
      <w:r w:rsidRPr="00200060">
        <w:rPr>
          <w:rFonts w:ascii="Times New Roman" w:hAnsi="Times New Roman" w:cs="Times New Roman"/>
          <w:sz w:val="24"/>
          <w:szCs w:val="24"/>
        </w:rPr>
        <w:t>rii apelului de selec</w:t>
      </w:r>
      <w:r w:rsidRPr="00200060">
        <w:rPr>
          <w:rFonts w:ascii="Times New Roman" w:hAnsi="Times New Roman" w:cs="Times New Roman"/>
          <w:color w:val="000000"/>
          <w:sz w:val="24"/>
          <w:szCs w:val="24"/>
          <w:lang w:val="fr-FR"/>
        </w:rPr>
        <w:t>ț</w:t>
      </w:r>
      <w:r w:rsidRPr="00200060">
        <w:rPr>
          <w:rFonts w:ascii="Times New Roman" w:hAnsi="Times New Roman" w:cs="Times New Roman"/>
          <w:sz w:val="24"/>
          <w:szCs w:val="24"/>
        </w:rPr>
        <w:t>ie</w:t>
      </w:r>
    </w:p>
    <w:p w14:paraId="6249483D" w14:textId="77777777" w:rsidR="00D63C1D" w:rsidRPr="00200060" w:rsidRDefault="00D63C1D" w:rsidP="00D63C1D">
      <w:pPr>
        <w:numPr>
          <w:ilvl w:val="0"/>
          <w:numId w:val="8"/>
        </w:numPr>
        <w:autoSpaceDE w:val="0"/>
        <w:autoSpaceDN w:val="0"/>
        <w:adjustRightInd w:val="0"/>
        <w:spacing w:after="0" w:line="360" w:lineRule="auto"/>
        <w:ind w:hanging="720"/>
        <w:jc w:val="both"/>
        <w:rPr>
          <w:rFonts w:ascii="Times New Roman" w:hAnsi="Times New Roman" w:cs="Times New Roman"/>
          <w:color w:val="000000"/>
          <w:sz w:val="24"/>
          <w:szCs w:val="24"/>
        </w:rPr>
      </w:pPr>
      <w:r w:rsidRPr="00200060">
        <w:rPr>
          <w:rFonts w:ascii="Times New Roman" w:hAnsi="Times New Roman" w:cs="Times New Roman"/>
          <w:color w:val="000000"/>
          <w:sz w:val="24"/>
          <w:szCs w:val="24"/>
        </w:rPr>
        <w:t xml:space="preserve">Măsura lansată prin apelul de selecție – cu tipurile de beneficiari eligibili; </w:t>
      </w:r>
    </w:p>
    <w:p w14:paraId="30652C25" w14:textId="77777777" w:rsidR="00D63C1D" w:rsidRPr="00200060" w:rsidRDefault="00D63C1D" w:rsidP="00D63C1D">
      <w:pPr>
        <w:numPr>
          <w:ilvl w:val="0"/>
          <w:numId w:val="8"/>
        </w:numPr>
        <w:autoSpaceDE w:val="0"/>
        <w:autoSpaceDN w:val="0"/>
        <w:adjustRightInd w:val="0"/>
        <w:spacing w:after="0" w:line="360" w:lineRule="auto"/>
        <w:ind w:hanging="720"/>
        <w:jc w:val="both"/>
        <w:rPr>
          <w:rFonts w:ascii="Times New Roman" w:hAnsi="Times New Roman" w:cs="Times New Roman"/>
          <w:color w:val="000000"/>
          <w:sz w:val="24"/>
          <w:szCs w:val="24"/>
          <w:lang w:val="fr-FR"/>
        </w:rPr>
      </w:pPr>
      <w:r w:rsidRPr="00200060">
        <w:rPr>
          <w:rFonts w:ascii="Times New Roman" w:hAnsi="Times New Roman" w:cs="Times New Roman"/>
          <w:color w:val="000000"/>
          <w:sz w:val="24"/>
          <w:szCs w:val="24"/>
          <w:lang w:val="fr-FR"/>
        </w:rPr>
        <w:t xml:space="preserve">Fondurile disponibile pentru măsura respectivă; </w:t>
      </w:r>
    </w:p>
    <w:p w14:paraId="345B5511" w14:textId="77777777" w:rsidR="00D63C1D" w:rsidRPr="00200060" w:rsidRDefault="00D63C1D" w:rsidP="00D63C1D">
      <w:pPr>
        <w:numPr>
          <w:ilvl w:val="0"/>
          <w:numId w:val="8"/>
        </w:numPr>
        <w:autoSpaceDE w:val="0"/>
        <w:autoSpaceDN w:val="0"/>
        <w:adjustRightInd w:val="0"/>
        <w:spacing w:after="0" w:line="360" w:lineRule="auto"/>
        <w:ind w:hanging="720"/>
        <w:jc w:val="both"/>
        <w:rPr>
          <w:rFonts w:ascii="Times New Roman" w:hAnsi="Times New Roman" w:cs="Times New Roman"/>
          <w:color w:val="000000"/>
          <w:sz w:val="24"/>
          <w:szCs w:val="24"/>
          <w:lang w:val="fr-FR"/>
        </w:rPr>
      </w:pPr>
      <w:r w:rsidRPr="00200060">
        <w:rPr>
          <w:rFonts w:ascii="Times New Roman" w:hAnsi="Times New Roman" w:cs="Times New Roman"/>
          <w:color w:val="000000"/>
          <w:sz w:val="24"/>
          <w:szCs w:val="24"/>
          <w:lang w:val="fr-FR"/>
        </w:rPr>
        <w:t xml:space="preserve">Suma maximă nerambursabilă care poate fi acordată pentru un proiect; </w:t>
      </w:r>
    </w:p>
    <w:p w14:paraId="2EDB4DE9" w14:textId="77777777" w:rsidR="00D63C1D" w:rsidRPr="00200060" w:rsidRDefault="00D63C1D" w:rsidP="00D63C1D">
      <w:pPr>
        <w:numPr>
          <w:ilvl w:val="0"/>
          <w:numId w:val="8"/>
        </w:numPr>
        <w:autoSpaceDE w:val="0"/>
        <w:autoSpaceDN w:val="0"/>
        <w:adjustRightInd w:val="0"/>
        <w:spacing w:after="0" w:line="360" w:lineRule="auto"/>
        <w:ind w:hanging="720"/>
        <w:jc w:val="both"/>
        <w:rPr>
          <w:rFonts w:ascii="Times New Roman" w:hAnsi="Times New Roman" w:cs="Times New Roman"/>
          <w:color w:val="000000"/>
          <w:sz w:val="24"/>
          <w:szCs w:val="24"/>
          <w:lang w:val="fr-FR"/>
        </w:rPr>
      </w:pPr>
      <w:r w:rsidRPr="00200060">
        <w:rPr>
          <w:rFonts w:ascii="Times New Roman" w:hAnsi="Times New Roman" w:cs="Times New Roman"/>
          <w:color w:val="000000"/>
          <w:sz w:val="24"/>
          <w:szCs w:val="24"/>
          <w:lang w:val="fr-FR"/>
        </w:rPr>
        <w:t xml:space="preserve">Data limită de primire a proiectelor și locul unde se pot depune proiectele; </w:t>
      </w:r>
    </w:p>
    <w:p w14:paraId="2E48AA3A" w14:textId="77777777" w:rsidR="00D63C1D" w:rsidRPr="00200060" w:rsidRDefault="00D63C1D" w:rsidP="00D63C1D">
      <w:pPr>
        <w:numPr>
          <w:ilvl w:val="0"/>
          <w:numId w:val="8"/>
        </w:numPr>
        <w:autoSpaceDE w:val="0"/>
        <w:autoSpaceDN w:val="0"/>
        <w:adjustRightInd w:val="0"/>
        <w:spacing w:after="0" w:line="360" w:lineRule="auto"/>
        <w:ind w:hanging="720"/>
        <w:jc w:val="both"/>
        <w:rPr>
          <w:rFonts w:ascii="Times New Roman" w:hAnsi="Times New Roman" w:cs="Times New Roman"/>
          <w:color w:val="000000"/>
          <w:sz w:val="24"/>
          <w:szCs w:val="24"/>
          <w:lang w:val="fr-FR"/>
        </w:rPr>
      </w:pPr>
      <w:r w:rsidRPr="00200060">
        <w:rPr>
          <w:rFonts w:ascii="Times New Roman" w:hAnsi="Times New Roman" w:cs="Times New Roman"/>
          <w:color w:val="000000"/>
          <w:sz w:val="24"/>
          <w:szCs w:val="24"/>
          <w:lang w:val="fr-FR"/>
        </w:rPr>
        <w:t xml:space="preserve">Precizarea că informații detaliate privind accesarea și derularea măsurii sunt cuprinse în Ghidul solicitantului elaborat de GAL pentru măsura respectivă, cu trimitere la pagina de internet a GAL; </w:t>
      </w:r>
    </w:p>
    <w:p w14:paraId="34B750F5" w14:textId="77777777" w:rsidR="00D63C1D" w:rsidRPr="00200060" w:rsidRDefault="00D63C1D" w:rsidP="00D63C1D">
      <w:pPr>
        <w:numPr>
          <w:ilvl w:val="0"/>
          <w:numId w:val="8"/>
        </w:numPr>
        <w:autoSpaceDE w:val="0"/>
        <w:autoSpaceDN w:val="0"/>
        <w:adjustRightInd w:val="0"/>
        <w:spacing w:after="0" w:line="360" w:lineRule="auto"/>
        <w:ind w:hanging="720"/>
        <w:jc w:val="both"/>
        <w:rPr>
          <w:rFonts w:ascii="Times New Roman" w:hAnsi="Times New Roman" w:cs="Times New Roman"/>
          <w:color w:val="000000"/>
          <w:sz w:val="24"/>
          <w:szCs w:val="24"/>
          <w:lang w:val="fr-FR"/>
        </w:rPr>
      </w:pPr>
      <w:r w:rsidRPr="00200060">
        <w:rPr>
          <w:rFonts w:ascii="Times New Roman" w:hAnsi="Times New Roman" w:cs="Times New Roman"/>
          <w:color w:val="000000"/>
          <w:sz w:val="24"/>
          <w:szCs w:val="24"/>
          <w:lang w:val="fr-FR"/>
        </w:rPr>
        <w:t xml:space="preserve">Datele de contact unde solicitanții pot obține informații suplimentare; </w:t>
      </w:r>
    </w:p>
    <w:p w14:paraId="77A99154" w14:textId="77777777" w:rsidR="00D63C1D" w:rsidRPr="00200060" w:rsidRDefault="00D63C1D" w:rsidP="00D63C1D">
      <w:pPr>
        <w:numPr>
          <w:ilvl w:val="0"/>
          <w:numId w:val="8"/>
        </w:numPr>
        <w:autoSpaceDE w:val="0"/>
        <w:autoSpaceDN w:val="0"/>
        <w:adjustRightInd w:val="0"/>
        <w:spacing w:after="0" w:line="360" w:lineRule="auto"/>
        <w:ind w:hanging="720"/>
        <w:jc w:val="both"/>
        <w:rPr>
          <w:rFonts w:ascii="Times New Roman" w:hAnsi="Times New Roman" w:cs="Times New Roman"/>
          <w:color w:val="000000"/>
          <w:sz w:val="24"/>
          <w:szCs w:val="24"/>
        </w:rPr>
      </w:pPr>
      <w:r w:rsidRPr="00200060">
        <w:rPr>
          <w:rFonts w:ascii="Times New Roman" w:hAnsi="Times New Roman" w:cs="Times New Roman"/>
          <w:color w:val="000000"/>
          <w:sz w:val="24"/>
          <w:szCs w:val="24"/>
        </w:rPr>
        <w:t xml:space="preserve">Disponibilitatea la sediul GAL a unei versiuni pe suport tipărit a informațiilor detaliate aferente măsurilor lansate. </w:t>
      </w:r>
    </w:p>
    <w:p w14:paraId="3F394AE9" w14:textId="77777777" w:rsidR="00D63C1D" w:rsidRPr="00200060" w:rsidRDefault="00D63C1D" w:rsidP="00D63C1D">
      <w:pPr>
        <w:spacing w:after="0" w:line="360" w:lineRule="auto"/>
        <w:ind w:firstLine="708"/>
        <w:jc w:val="both"/>
        <w:rPr>
          <w:rFonts w:ascii="Times New Roman" w:hAnsi="Times New Roman" w:cs="Times New Roman"/>
          <w:sz w:val="24"/>
          <w:szCs w:val="24"/>
        </w:rPr>
      </w:pPr>
      <w:r w:rsidRPr="00200060">
        <w:rPr>
          <w:rFonts w:ascii="Times New Roman" w:hAnsi="Times New Roman" w:cs="Times New Roman"/>
          <w:sz w:val="24"/>
          <w:szCs w:val="24"/>
        </w:rPr>
        <w:t xml:space="preserve">Publicitatea prelungirii apelurilor de selecție se va face obligatoriu în aceleași condiții în care a fost anunțat apelul de selecție. </w:t>
      </w:r>
    </w:p>
    <w:p w14:paraId="13FBAF2E" w14:textId="77777777" w:rsidR="00D63C1D" w:rsidRPr="00200060" w:rsidRDefault="00D63C1D" w:rsidP="00D63C1D">
      <w:pPr>
        <w:spacing w:after="0" w:line="360" w:lineRule="auto"/>
        <w:ind w:firstLine="708"/>
        <w:jc w:val="both"/>
        <w:rPr>
          <w:rFonts w:ascii="Times New Roman" w:hAnsi="Times New Roman" w:cs="Times New Roman"/>
          <w:sz w:val="24"/>
          <w:szCs w:val="24"/>
        </w:rPr>
      </w:pPr>
      <w:r w:rsidRPr="00200060">
        <w:rPr>
          <w:rFonts w:ascii="Times New Roman" w:hAnsi="Times New Roman" w:cs="Times New Roman"/>
          <w:sz w:val="24"/>
          <w:szCs w:val="24"/>
        </w:rPr>
        <w:t xml:space="preserve">Potențialul beneficiar va depune proiectul la secretariatul Asociației Grupul de Acțiune Locală Napoca Porolissum, sub forma cererii de finanțare și a documentelor anexă, atașate cererii de finanțare. Pentru proiectele de investiții sau cu sprijin forfetar se vor folosi formularele-cadru de cereri de finanțare postate pe site-ul </w:t>
      </w:r>
      <w:hyperlink r:id="rId14" w:history="1">
        <w:r w:rsidRPr="00200060">
          <w:rPr>
            <w:rStyle w:val="Hyperlink"/>
            <w:rFonts w:ascii="Times New Roman" w:hAnsi="Times New Roman" w:cs="Times New Roman"/>
            <w:sz w:val="24"/>
            <w:szCs w:val="24"/>
          </w:rPr>
          <w:t>www.afir.madr.ro</w:t>
        </w:r>
      </w:hyperlink>
      <w:r w:rsidRPr="00200060">
        <w:rPr>
          <w:rFonts w:ascii="Times New Roman" w:hAnsi="Times New Roman" w:cs="Times New Roman"/>
          <w:sz w:val="24"/>
          <w:szCs w:val="24"/>
        </w:rPr>
        <w:t xml:space="preserve">, respectiv </w:t>
      </w:r>
      <w:hyperlink r:id="rId15" w:history="1">
        <w:r w:rsidRPr="00200060">
          <w:rPr>
            <w:rStyle w:val="Hyperlink"/>
            <w:rFonts w:ascii="Times New Roman" w:hAnsi="Times New Roman" w:cs="Times New Roman"/>
            <w:sz w:val="24"/>
            <w:szCs w:val="24"/>
          </w:rPr>
          <w:t>www.madr.ro</w:t>
        </w:r>
      </w:hyperlink>
      <w:r w:rsidRPr="00200060">
        <w:rPr>
          <w:rFonts w:ascii="Times New Roman" w:hAnsi="Times New Roman" w:cs="Times New Roman"/>
          <w:sz w:val="24"/>
          <w:szCs w:val="24"/>
        </w:rPr>
        <w:t xml:space="preserve">, specifice măsurilor din PNDR în care se regăsește scopul proiectului, în vigoare la momentul depunerii proiectului la Asociația Grupul de Acțiune Locală Napoca Porolissum. Pentru proiectele de servicii, se va utiliza formularul - cadru de cerere de finanțare prezentat în capitolul Formulare din Manualul de procedură pentru Sub-măsura 19.2 și postat pe site-ul </w:t>
      </w:r>
      <w:hyperlink r:id="rId16" w:history="1">
        <w:r w:rsidRPr="00200060">
          <w:rPr>
            <w:rStyle w:val="Hyperlink"/>
            <w:rFonts w:ascii="Times New Roman" w:hAnsi="Times New Roman" w:cs="Times New Roman"/>
            <w:sz w:val="24"/>
            <w:szCs w:val="24"/>
          </w:rPr>
          <w:t>www.afir.madr.ro</w:t>
        </w:r>
      </w:hyperlink>
      <w:r w:rsidRPr="00200060">
        <w:rPr>
          <w:rFonts w:ascii="Times New Roman" w:hAnsi="Times New Roman" w:cs="Times New Roman"/>
          <w:sz w:val="24"/>
          <w:szCs w:val="24"/>
        </w:rPr>
        <w:t xml:space="preserve">. Pentru proiectele mixte se va utiliza formularul cadru, propriu GAL postat pe site-ul </w:t>
      </w:r>
      <w:hyperlink r:id="rId17" w:history="1">
        <w:r w:rsidRPr="00200060">
          <w:rPr>
            <w:rStyle w:val="Hyperlink"/>
            <w:rFonts w:ascii="Times New Roman" w:hAnsi="Times New Roman" w:cs="Times New Roman"/>
            <w:sz w:val="24"/>
            <w:szCs w:val="24"/>
          </w:rPr>
          <w:t>www.napocaporolissum.ro</w:t>
        </w:r>
      </w:hyperlink>
      <w:r w:rsidRPr="00200060">
        <w:rPr>
          <w:rFonts w:ascii="Times New Roman" w:hAnsi="Times New Roman" w:cs="Times New Roman"/>
          <w:sz w:val="24"/>
          <w:szCs w:val="24"/>
        </w:rPr>
        <w:t xml:space="preserve"> .</w:t>
      </w:r>
    </w:p>
    <w:p w14:paraId="397C25B8" w14:textId="77777777" w:rsidR="00D63C1D" w:rsidRPr="00B90DA5" w:rsidRDefault="00D63C1D" w:rsidP="00D63C1D">
      <w:pPr>
        <w:pStyle w:val="Heading1"/>
        <w:spacing w:after="480"/>
        <w:rPr>
          <w:rFonts w:ascii="Times New Roman" w:hAnsi="Times New Roman" w:cs="Times New Roman"/>
          <w:sz w:val="32"/>
          <w:szCs w:val="32"/>
        </w:rPr>
      </w:pPr>
      <w:bookmarkStart w:id="27" w:name="_Toc486610215"/>
      <w:bookmarkStart w:id="28" w:name="_Toc487111464"/>
      <w:bookmarkStart w:id="29" w:name="_Toc489028742"/>
      <w:r w:rsidRPr="00B90DA5">
        <w:rPr>
          <w:rFonts w:ascii="Times New Roman" w:hAnsi="Times New Roman" w:cs="Times New Roman"/>
          <w:sz w:val="32"/>
          <w:szCs w:val="32"/>
        </w:rPr>
        <w:t>4.4 Durata de implementare a proiectelor</w:t>
      </w:r>
      <w:bookmarkEnd w:id="27"/>
      <w:bookmarkEnd w:id="28"/>
      <w:bookmarkEnd w:id="29"/>
    </w:p>
    <w:p w14:paraId="6ABFCB8C" w14:textId="439721BE" w:rsidR="00D63C1D" w:rsidRDefault="00D63C1D" w:rsidP="00D63C1D">
      <w:pPr>
        <w:spacing w:line="360" w:lineRule="auto"/>
        <w:ind w:firstLine="708"/>
        <w:jc w:val="both"/>
        <w:rPr>
          <w:rFonts w:ascii="Times New Roman" w:hAnsi="Times New Roman" w:cs="Times New Roman"/>
          <w:sz w:val="24"/>
          <w:szCs w:val="24"/>
        </w:rPr>
      </w:pPr>
      <w:r w:rsidRPr="00200060">
        <w:rPr>
          <w:rFonts w:ascii="Times New Roman" w:hAnsi="Times New Roman" w:cs="Times New Roman"/>
          <w:sz w:val="24"/>
          <w:szCs w:val="24"/>
        </w:rPr>
        <w:t xml:space="preserve">Proiectele depuse </w:t>
      </w:r>
      <w:r w:rsidR="00B90DA5" w:rsidRPr="00200060">
        <w:rPr>
          <w:rFonts w:ascii="Times New Roman" w:hAnsi="Times New Roman" w:cs="Times New Roman"/>
          <w:sz w:val="24"/>
          <w:szCs w:val="24"/>
        </w:rPr>
        <w:t>î</w:t>
      </w:r>
      <w:r w:rsidRPr="00200060">
        <w:rPr>
          <w:rFonts w:ascii="Times New Roman" w:hAnsi="Times New Roman" w:cs="Times New Roman"/>
          <w:sz w:val="24"/>
          <w:szCs w:val="24"/>
        </w:rPr>
        <w:t>n cadrul prezentei sesiuni vor avea ca si termen de implementare maxim 12 de luni de la semnarea contractului de finanțare, pentru proiectele care implică doar achiziția de active, respectiv 24 de luni pentru proiectele cu construcție-montaj.</w:t>
      </w:r>
    </w:p>
    <w:p w14:paraId="57402DAD" w14:textId="77777777" w:rsidR="00BE504A" w:rsidRDefault="00BE504A" w:rsidP="00BE504A">
      <w:pPr>
        <w:rPr>
          <w:b/>
          <w:szCs w:val="24"/>
        </w:rPr>
      </w:pPr>
      <w:bookmarkStart w:id="30" w:name="_Hlk112830883"/>
      <w:bookmarkStart w:id="31" w:name="_Toc487111465"/>
      <w:bookmarkStart w:id="32" w:name="_Toc489028743"/>
      <w:r>
        <w:rPr>
          <w:b/>
          <w:szCs w:val="24"/>
        </w:rPr>
        <w:t>Termenul de finalizare a proiectului:</w:t>
      </w:r>
    </w:p>
    <w:p w14:paraId="54252049" w14:textId="3DF5B27B" w:rsidR="00BE504A" w:rsidRDefault="00BE504A" w:rsidP="00BE504A">
      <w:pPr>
        <w:pStyle w:val="ListParagraph"/>
        <w:numPr>
          <w:ilvl w:val="0"/>
          <w:numId w:val="58"/>
        </w:numPr>
        <w:spacing w:before="0" w:after="200" w:line="360" w:lineRule="auto"/>
        <w:jc w:val="both"/>
        <w:rPr>
          <w:b/>
          <w:szCs w:val="24"/>
        </w:rPr>
      </w:pPr>
      <w:r>
        <w:rPr>
          <w:b/>
          <w:szCs w:val="24"/>
        </w:rPr>
        <w:t>Proiectele depuse și selectate se vor implementa până la finalul anului 2025, inclusiv depunerea și efectuarea ultimei cereri de plată. În acest sens, în documentele de accesare GAL are obligația de a informa potențialii beneficiari asupra termenului de finalizare a proiectelor (inclusiv efectuarea ultimei plăți) la data de 31.12.2025 (cu respectarea instrucțiunilor de plată – anexa la Contractul de finanțare, privind depunerea ultimei cereri de plată aferentă proiectului.)</w:t>
      </w:r>
    </w:p>
    <w:p w14:paraId="15CCE3D7" w14:textId="6B5691D3" w:rsidR="000527D4" w:rsidRPr="000527D4" w:rsidRDefault="000527D4" w:rsidP="000527D4">
      <w:pPr>
        <w:pStyle w:val="ListParagraph"/>
        <w:numPr>
          <w:ilvl w:val="0"/>
          <w:numId w:val="58"/>
        </w:numPr>
        <w:spacing w:before="0" w:after="200" w:line="360" w:lineRule="auto"/>
        <w:jc w:val="both"/>
        <w:rPr>
          <w:b/>
          <w:szCs w:val="24"/>
        </w:rPr>
      </w:pPr>
      <w:r>
        <w:rPr>
          <w:b/>
          <w:szCs w:val="24"/>
        </w:rPr>
        <w:t xml:space="preserve">Pentru proiectele care se supun ajutorului de minimis, contractarea se va efectua până la data de 31.12.2023 </w:t>
      </w:r>
      <w:bookmarkStart w:id="33" w:name="_Hlk112666323"/>
      <w:r>
        <w:rPr>
          <w:b/>
          <w:szCs w:val="24"/>
        </w:rPr>
        <w:t>(conform Ghidului GAL pentru implementarea Strategiilor de Dezvoltare Locală, versiunea 12)</w:t>
      </w:r>
      <w:bookmarkEnd w:id="33"/>
    </w:p>
    <w:bookmarkEnd w:id="30"/>
    <w:p w14:paraId="428D1DC0" w14:textId="77777777" w:rsidR="009D23C2" w:rsidRDefault="00D63C1D" w:rsidP="00D63C1D">
      <w:pPr>
        <w:pStyle w:val="Heading1"/>
        <w:spacing w:after="480"/>
        <w:rPr>
          <w:rFonts w:ascii="Times New Roman" w:hAnsi="Times New Roman" w:cs="Times New Roman"/>
          <w:sz w:val="32"/>
          <w:szCs w:val="32"/>
        </w:rPr>
      </w:pPr>
      <w:r w:rsidRPr="00B90DA5">
        <w:rPr>
          <w:rFonts w:ascii="Times New Roman" w:hAnsi="Times New Roman" w:cs="Times New Roman"/>
          <w:sz w:val="32"/>
          <w:szCs w:val="32"/>
        </w:rPr>
        <w:t>Capitolul 5. CONDIŢII</w:t>
      </w:r>
    </w:p>
    <w:p w14:paraId="5AF0B38B" w14:textId="1214C9C4" w:rsidR="00D63C1D" w:rsidRPr="00B90DA5" w:rsidRDefault="00D63C1D" w:rsidP="00D63C1D">
      <w:pPr>
        <w:pStyle w:val="Heading1"/>
        <w:spacing w:after="480"/>
        <w:rPr>
          <w:rFonts w:ascii="Times New Roman" w:hAnsi="Times New Roman" w:cs="Times New Roman"/>
          <w:sz w:val="32"/>
          <w:szCs w:val="32"/>
        </w:rPr>
      </w:pPr>
      <w:r w:rsidRPr="00B90DA5">
        <w:rPr>
          <w:rFonts w:ascii="Times New Roman" w:hAnsi="Times New Roman" w:cs="Times New Roman"/>
          <w:sz w:val="32"/>
          <w:szCs w:val="32"/>
        </w:rPr>
        <w:t xml:space="preserve"> MINIME OBLIGATORII PENTRU ACORDAREA SPRIJINULUI</w:t>
      </w:r>
      <w:bookmarkEnd w:id="31"/>
      <w:bookmarkEnd w:id="32"/>
    </w:p>
    <w:p w14:paraId="5F24B4BC" w14:textId="77777777" w:rsidR="00D63C1D" w:rsidRPr="00D63C1D" w:rsidRDefault="00D63C1D" w:rsidP="00D63C1D">
      <w:pPr>
        <w:spacing w:after="0" w:line="360" w:lineRule="auto"/>
        <w:ind w:firstLine="708"/>
        <w:jc w:val="both"/>
        <w:rPr>
          <w:rFonts w:ascii="Times New Roman" w:hAnsi="Times New Roman" w:cs="Times New Roman"/>
          <w:i/>
          <w:szCs w:val="24"/>
        </w:rPr>
      </w:pPr>
      <w:r w:rsidRPr="00D63C1D">
        <w:rPr>
          <w:rFonts w:ascii="Times New Roman" w:hAnsi="Times New Roman" w:cs="Times New Roman"/>
          <w:i/>
          <w:szCs w:val="24"/>
        </w:rPr>
        <w:t>IN CE CONDITII SE POATE APLICA?</w:t>
      </w:r>
    </w:p>
    <w:p w14:paraId="1E3676F3" w14:textId="77777777" w:rsidR="00D63C1D" w:rsidRPr="00D63C1D" w:rsidRDefault="00D63C1D" w:rsidP="00D63C1D">
      <w:pPr>
        <w:spacing w:after="0" w:line="360" w:lineRule="auto"/>
        <w:ind w:firstLine="708"/>
        <w:jc w:val="both"/>
        <w:rPr>
          <w:rFonts w:ascii="Times New Roman" w:hAnsi="Times New Roman" w:cs="Times New Roman"/>
          <w:i/>
          <w:szCs w:val="24"/>
        </w:rPr>
      </w:pPr>
    </w:p>
    <w:p w14:paraId="2A7E1C46" w14:textId="0D35C865"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Solicitantul trebuie să se încadreze în categoria beneficiarilor eligibili definită </w:t>
      </w:r>
      <w:r w:rsidR="00655F7D">
        <w:rPr>
          <w:rFonts w:ascii="Times New Roman" w:hAnsi="Times New Roman"/>
          <w:sz w:val="24"/>
          <w:szCs w:val="24"/>
        </w:rPr>
        <w:t>î</w:t>
      </w:r>
      <w:r w:rsidRPr="00D63C1D">
        <w:rPr>
          <w:rFonts w:ascii="Times New Roman" w:hAnsi="Times New Roman"/>
          <w:sz w:val="24"/>
          <w:szCs w:val="24"/>
        </w:rPr>
        <w:t>n cadrul sectiunii „3.2 Beneficiari directi”, din prezentul Ghid;</w:t>
      </w:r>
    </w:p>
    <w:p w14:paraId="430F74A8" w14:textId="77777777"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Solicitantul trebuie să se încadreze în categoria beneficiarilor eligibili definită prin HG 226/2015;</w:t>
      </w:r>
    </w:p>
    <w:p w14:paraId="42FB38F5" w14:textId="77777777"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Solicitantul are sediul social/punct de lucru pe raza teritoriului GAL Napoca Porolissum;</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2EC69C69" w14:textId="77777777" w:rsidTr="00E935C6">
        <w:trPr>
          <w:trHeight w:val="223"/>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3AC4E65F"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w:t>
            </w:r>
            <w:r w:rsidRPr="00D63C1D">
              <w:rPr>
                <w:rFonts w:ascii="Times New Roman" w:hAnsi="Times New Roman" w:cs="Times New Roman"/>
              </w:rPr>
              <w:t xml:space="preserve"> </w:t>
            </w:r>
            <w:r w:rsidRPr="00D63C1D">
              <w:rPr>
                <w:rFonts w:ascii="Times New Roman" w:hAnsi="Times New Roman" w:cs="Times New Roman"/>
                <w:b/>
                <w:i/>
                <w:iCs/>
                <w:color w:val="FFFFFF"/>
                <w:szCs w:val="24"/>
              </w:rPr>
              <w:t>In cadrul proiectelor fara lucrari de constructii, beneficiarii nu trebuie in mod obligatoriu sa aiba sediul sau punctul de lucru pe teritoriul Gal Napoca Porolissum, in schimb este obligatoriu ca activitatiile din cadrul proiectului sa se desfasoare in teritoriul Gal Napoca Porolissum.</w:t>
            </w:r>
          </w:p>
        </w:tc>
      </w:tr>
    </w:tbl>
    <w:p w14:paraId="146B3014"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p>
    <w:p w14:paraId="6F203120" w14:textId="76DA0D49"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Investiția trebuie să se încadreze în tipul de sprijin prevăzut prin măsură;</w:t>
      </w:r>
    </w:p>
    <w:p w14:paraId="41098BDD" w14:textId="36311BA3"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Valoarea eligibilă minimă pentru un proiect pe această măsură trebuie să fie de  </w:t>
      </w:r>
      <w:r w:rsidR="009D23C2">
        <w:rPr>
          <w:rFonts w:ascii="Times New Roman" w:hAnsi="Times New Roman"/>
          <w:sz w:val="24"/>
          <w:szCs w:val="24"/>
        </w:rPr>
        <w:t>8</w:t>
      </w:r>
      <w:r w:rsidRPr="00D63C1D">
        <w:rPr>
          <w:rFonts w:ascii="Times New Roman" w:hAnsi="Times New Roman"/>
          <w:sz w:val="24"/>
          <w:szCs w:val="24"/>
        </w:rPr>
        <w:t>.000</w:t>
      </w:r>
      <w:r w:rsidR="00200060">
        <w:rPr>
          <w:rFonts w:ascii="Times New Roman" w:hAnsi="Times New Roman"/>
          <w:sz w:val="24"/>
          <w:szCs w:val="24"/>
        </w:rPr>
        <w:t xml:space="preserve"> </w:t>
      </w:r>
      <w:r w:rsidRPr="00D63C1D">
        <w:rPr>
          <w:rFonts w:ascii="Times New Roman" w:hAnsi="Times New Roman"/>
          <w:sz w:val="24"/>
          <w:szCs w:val="24"/>
        </w:rPr>
        <w:t>€;</w:t>
      </w:r>
    </w:p>
    <w:p w14:paraId="26478536" w14:textId="224A428E" w:rsidR="00D63C1D" w:rsidRPr="00D63C1D" w:rsidRDefault="00D63C1D" w:rsidP="00D63C1D">
      <w:pPr>
        <w:pStyle w:val="ListParagraph"/>
        <w:numPr>
          <w:ilvl w:val="0"/>
          <w:numId w:val="6"/>
        </w:numPr>
        <w:spacing w:before="0" w:after="0" w:line="360" w:lineRule="auto"/>
        <w:ind w:hanging="720"/>
        <w:jc w:val="both"/>
        <w:rPr>
          <w:rFonts w:ascii="Times New Roman" w:hAnsi="Times New Roman"/>
          <w:sz w:val="24"/>
          <w:szCs w:val="24"/>
        </w:rPr>
      </w:pPr>
      <w:r w:rsidRPr="00D63C1D">
        <w:rPr>
          <w:rFonts w:ascii="Times New Roman" w:hAnsi="Times New Roman"/>
          <w:b/>
          <w:sz w:val="24"/>
          <w:szCs w:val="24"/>
        </w:rPr>
        <w:t>Respectă prevederile schemei de ajutor de minimis;</w:t>
      </w:r>
      <w:r w:rsidRPr="00D63C1D">
        <w:rPr>
          <w:rFonts w:ascii="Times New Roman" w:hAnsi="Times New Roman"/>
          <w:sz w:val="24"/>
          <w:szCs w:val="24"/>
        </w:rPr>
        <w:t xml:space="preserve"> Valoarea maximă a finanțării nerambursabile solicitate pentru un proiect este de 200.000 €, respectându-se prevederile schemei de minimis; Pentru a beneficia de finanțare nerambursabilă din fondurile alocate, beneficiarul va da o declarație pe propria răspundere privind respectarea regulilor ajutoarelor „de minimis” primite în acel an fiscal și în ultimii doi ani fiscali (fie din surse ale statului sau ale autorităților locale, fie din surse comunitare).</w:t>
      </w:r>
    </w:p>
    <w:p w14:paraId="20CE3FFC" w14:textId="77777777"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Serviciile rezultate din implementarea acestor proiecte vor fi gratuite si accesibile tuturor persoanelor din teritoriu, nediscriminatoriu pe baza niciunui criteriu;</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060E7559" w14:textId="77777777" w:rsidTr="00E935C6">
        <w:trPr>
          <w:trHeight w:val="223"/>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23797872"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w:t>
            </w:r>
            <w:r w:rsidRPr="00D63C1D">
              <w:rPr>
                <w:rFonts w:ascii="Times New Roman" w:hAnsi="Times New Roman" w:cs="Times New Roman"/>
              </w:rPr>
              <w:t xml:space="preserve"> </w:t>
            </w:r>
            <w:r w:rsidRPr="00D63C1D">
              <w:rPr>
                <w:rFonts w:ascii="Times New Roman" w:hAnsi="Times New Roman" w:cs="Times New Roman"/>
                <w:b/>
                <w:i/>
                <w:iCs/>
                <w:color w:val="FFFFFF"/>
                <w:szCs w:val="24"/>
              </w:rPr>
              <w:t>Proiectul propus NU trebuie facă subiectul finanțării prin Programul Național de Cadastrare sau alte programe de finanțare similare;</w:t>
            </w:r>
          </w:p>
        </w:tc>
      </w:tr>
    </w:tbl>
    <w:p w14:paraId="73B89931" w14:textId="77777777" w:rsidR="00D63C1D" w:rsidRPr="00D63C1D" w:rsidRDefault="00D63C1D" w:rsidP="00D63C1D">
      <w:pPr>
        <w:pStyle w:val="ListParagraph"/>
        <w:spacing w:before="0" w:after="0" w:line="360" w:lineRule="auto"/>
        <w:jc w:val="both"/>
        <w:rPr>
          <w:rFonts w:ascii="Times New Roman" w:hAnsi="Times New Roman"/>
          <w:sz w:val="24"/>
          <w:szCs w:val="24"/>
        </w:rPr>
      </w:pPr>
    </w:p>
    <w:p w14:paraId="0BD9E00B" w14:textId="77777777"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In cazul investițiilor în sistemul de alimentare cu apă, acesta trebuie să se realizeze în mod obligatoriu împreună cu rețeaua de apă uzată, dacă aceasta nu există;</w:t>
      </w:r>
    </w:p>
    <w:p w14:paraId="4074C78F" w14:textId="77777777"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Respectă un management corespunzător al deșeurilor (colectare selectivă/ colectare specială a deșeurilor dăunătoare/ toxice – dacă este cazul);</w:t>
      </w:r>
    </w:p>
    <w:p w14:paraId="5B189050" w14:textId="77777777"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Respectă normele impuse de clasificarea zonei (arie HNV, zonă Natura 2000, parc național etc.) în realizarea investiției. De asemenea, se angajează să utilizeze materiale naturale și biodegradabile, care să nu fie dăunătoare mediului;</w:t>
      </w:r>
    </w:p>
    <w:p w14:paraId="58654552" w14:textId="77777777" w:rsidR="00D63C1D" w:rsidRPr="00D63C1D" w:rsidRDefault="00D63C1D" w:rsidP="00D63C1D">
      <w:pPr>
        <w:pStyle w:val="ListParagraph"/>
        <w:numPr>
          <w:ilvl w:val="0"/>
          <w:numId w:val="5"/>
        </w:numPr>
        <w:spacing w:before="0" w:after="0" w:line="360" w:lineRule="auto"/>
        <w:jc w:val="both"/>
        <w:rPr>
          <w:rFonts w:ascii="Times New Roman" w:hAnsi="Times New Roman"/>
          <w:sz w:val="24"/>
          <w:szCs w:val="24"/>
        </w:rPr>
      </w:pPr>
      <w:r w:rsidRPr="00D63C1D">
        <w:rPr>
          <w:rFonts w:ascii="Times New Roman" w:hAnsi="Times New Roman"/>
          <w:sz w:val="24"/>
          <w:szCs w:val="24"/>
        </w:rPr>
        <w:t>În cazul proiectelor cu o componentă de investiție (construcție/reabilitare), solicitanții vor trebui să se angajeze să respecte îndrumarele model alcătuite de către Ordinul Arhitecților România, pentru sub-zona „Mocănime”, sau variante finale ale acestora;</w:t>
      </w:r>
    </w:p>
    <w:p w14:paraId="40214915" w14:textId="77777777"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Solicitantul nu trebuie să fie în insolvență sau incapacitate de plată;</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79059219" w14:textId="77777777" w:rsidTr="00E935C6">
        <w:trPr>
          <w:trHeight w:val="24"/>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57FD92DA"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w:t>
            </w:r>
            <w:r w:rsidRPr="00D63C1D">
              <w:rPr>
                <w:rFonts w:ascii="Times New Roman" w:hAnsi="Times New Roman" w:cs="Times New Roman"/>
              </w:rPr>
              <w:t xml:space="preserve"> </w:t>
            </w:r>
            <w:r w:rsidRPr="00D63C1D">
              <w:rPr>
                <w:rFonts w:ascii="Times New Roman" w:hAnsi="Times New Roman" w:cs="Times New Roman"/>
                <w:b/>
                <w:i/>
                <w:iCs/>
                <w:color w:val="FFFFFF"/>
                <w:szCs w:val="24"/>
              </w:rPr>
              <w:t>In cazul proiectelor ce necesita lucrari de constructii este necesara prezentarea Certificatului de Urbanism, la momentul depunerii Cererii de finantare.</w:t>
            </w:r>
          </w:p>
          <w:p w14:paraId="35F7A870"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Investiția trebuie să respecte Planul Urbanistic General sau Planul Urbanistic Zonal aferent zonelor acoperite de investiție</w:t>
            </w:r>
          </w:p>
        </w:tc>
      </w:tr>
    </w:tbl>
    <w:p w14:paraId="65C2B8E0" w14:textId="77777777" w:rsidR="00D63C1D" w:rsidRPr="00D63C1D" w:rsidRDefault="00D63C1D" w:rsidP="00D63C1D">
      <w:pPr>
        <w:spacing w:after="0" w:line="360" w:lineRule="auto"/>
        <w:jc w:val="both"/>
        <w:rPr>
          <w:rFonts w:ascii="Times New Roman" w:hAnsi="Times New Roman" w:cs="Times New Roman"/>
          <w:szCs w:val="24"/>
        </w:rPr>
      </w:pPr>
    </w:p>
    <w:p w14:paraId="7A3B4383" w14:textId="7DAD0DF4" w:rsidR="00D63C1D" w:rsidRPr="00D63C1D" w:rsidRDefault="00D63C1D" w:rsidP="00D63C1D">
      <w:pPr>
        <w:pStyle w:val="ListParagraph"/>
        <w:numPr>
          <w:ilvl w:val="0"/>
          <w:numId w:val="5"/>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Solicitantul va indeplinii criteriile privind protectia mediului; Selecţia proiectelor se efectuează fără obligativitatea prezentării documentului la momentul depunerii Cererii de finan</w:t>
      </w:r>
      <w:r w:rsidR="00CD1CB8">
        <w:rPr>
          <w:rFonts w:ascii="Times New Roman" w:hAnsi="Times New Roman"/>
          <w:sz w:val="24"/>
          <w:szCs w:val="24"/>
        </w:rPr>
        <w:t>ț</w:t>
      </w:r>
      <w:r w:rsidRPr="00D63C1D">
        <w:rPr>
          <w:rFonts w:ascii="Times New Roman" w:hAnsi="Times New Roman"/>
          <w:sz w:val="24"/>
          <w:szCs w:val="24"/>
        </w:rPr>
        <w:t>are.</w:t>
      </w:r>
    </w:p>
    <w:p w14:paraId="4E99E622"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Toate investițiile sprijinite vor fi supuse evaluării de mediu din perspectiva efectelor negative potențiale asupra mediului, în conformitate cu prevederile legale în vigoare (în conformitate cu art. 45 (1) din Reg. (UE) nr. 1305/2013, Ordinul nr. 135 din 10 februarie 2010 privind aprobarea Metodologiei de aplicare a evaluării impactului asupra mediului pentru proiecte publice şi private, Hotărârea nr. 445 din 8 aprilie 2009 privind evaluarea impactului anumitor proiecte publice şi private asupra mediului).</w:t>
      </w:r>
    </w:p>
    <w:p w14:paraId="011E95C6" w14:textId="77777777" w:rsidR="00D63C1D" w:rsidRPr="00CD1CB8" w:rsidRDefault="00D63C1D" w:rsidP="00D63C1D">
      <w:pPr>
        <w:spacing w:after="0" w:line="360" w:lineRule="auto"/>
        <w:ind w:firstLine="708"/>
        <w:jc w:val="both"/>
        <w:rPr>
          <w:rFonts w:ascii="Times New Roman" w:hAnsi="Times New Roman" w:cs="Times New Roman"/>
          <w:sz w:val="24"/>
          <w:szCs w:val="24"/>
        </w:rPr>
      </w:pPr>
      <w:r w:rsidRPr="00CD1CB8">
        <w:rPr>
          <w:rFonts w:ascii="Times New Roman" w:hAnsi="Times New Roman" w:cs="Times New Roman"/>
          <w:sz w:val="24"/>
          <w:szCs w:val="24"/>
        </w:rPr>
        <w:t>Selecţia proiectelor se efectuează fără obligativitatea prezentării documentului care atestă evaluarea impactului preconizat asupra mediului, document obligatoriu a fi prezentat la momentul contractării.</w:t>
      </w:r>
      <w:r w:rsidRPr="00CD1CB8">
        <w:rPr>
          <w:rFonts w:ascii="Times New Roman" w:hAnsi="Times New Roman" w:cs="Times New Roman"/>
          <w:b/>
          <w:sz w:val="24"/>
          <w:szCs w:val="24"/>
        </w:rPr>
        <w:t xml:space="preserve"> </w:t>
      </w:r>
      <w:r w:rsidRPr="00CD1CB8">
        <w:rPr>
          <w:rFonts w:ascii="Times New Roman" w:hAnsi="Times New Roman" w:cs="Times New Roman"/>
          <w:sz w:val="24"/>
          <w:szCs w:val="24"/>
        </w:rPr>
        <w:t>Termenul maxim de prezentare a documentului este de 3 luni de la notificarea solicitantului privind selecţia proiectului şi înainte de semnarea contractului de finanţare cu AFIR. După expirarea termenului, contractul de finanţare nu mai poate fi semnat.</w:t>
      </w:r>
    </w:p>
    <w:p w14:paraId="0D64843B" w14:textId="77777777" w:rsidR="00D63C1D" w:rsidRPr="00CD1CB8" w:rsidRDefault="00D63C1D" w:rsidP="00D63C1D">
      <w:pPr>
        <w:spacing w:after="0" w:line="360" w:lineRule="auto"/>
        <w:ind w:firstLine="708"/>
        <w:jc w:val="both"/>
        <w:rPr>
          <w:rFonts w:ascii="Times New Roman" w:hAnsi="Times New Roman" w:cs="Times New Roman"/>
          <w:sz w:val="24"/>
          <w:szCs w:val="24"/>
        </w:rPr>
      </w:pPr>
      <w:r w:rsidRPr="00CD1CB8">
        <w:rPr>
          <w:rFonts w:ascii="Times New Roman" w:hAnsi="Times New Roman" w:cs="Times New Roman"/>
          <w:sz w:val="24"/>
          <w:szCs w:val="24"/>
        </w:rPr>
        <w:t>Prin excepţie de la termenul prevăzut la aliniatul de mai sus, în cazul proiectelor care se supun procedurilor de evaluare a impactului asupra mediului şi de evaluare adecvată sau doar de evaluare adecvată, acordul de mediu/avizul Natura 2000 se depun în termen de maximum 6 luni de la notificarea solicitantului privind selecţia proiectului şi înainte de semnarea contractului de finanţare cu AFIR. După expirarea termenului, contractul de finanţare nu mai poate fi semnat.</w:t>
      </w:r>
    </w:p>
    <w:p w14:paraId="643180DB" w14:textId="77777777" w:rsidR="00D63C1D" w:rsidRPr="00D63C1D" w:rsidRDefault="00D63C1D" w:rsidP="00D63C1D">
      <w:pPr>
        <w:pStyle w:val="ListParagraph"/>
        <w:numPr>
          <w:ilvl w:val="0"/>
          <w:numId w:val="6"/>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Investiția trebuie să demonstreze necesitatea, oportunitatea și potențialul economic al acesteia; </w:t>
      </w:r>
    </w:p>
    <w:p w14:paraId="5A294A74"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 xml:space="preserve">Studiile de fezabilitate, documentațiile de avizare a lucrărilor de intervenție, aferente cererilor de finanțare depuse de solicitanții publici pentru măsuri din SDL sau scheme de ajutor, trebuie să fie </w:t>
      </w:r>
      <w:r w:rsidRPr="00D63C1D">
        <w:rPr>
          <w:rFonts w:ascii="Times New Roman" w:hAnsi="Times New Roman"/>
          <w:b/>
          <w:sz w:val="24"/>
          <w:szCs w:val="24"/>
        </w:rPr>
        <w:t>întocmite potrivit prevederilor HG 907/2016</w:t>
      </w:r>
      <w:r w:rsidRPr="00D63C1D">
        <w:rPr>
          <w:rFonts w:ascii="Times New Roman" w:hAnsi="Times New Roman"/>
          <w:sz w:val="24"/>
          <w:szCs w:val="24"/>
        </w:rPr>
        <w:t xml:space="preserve"> privind etapele de elaborare şi conţinutul-cadru al documentaţiilor tehnico-economice aferente obiectivelor/proiectelor de investiţii finanţate din fonduri publice.</w:t>
      </w:r>
    </w:p>
    <w:p w14:paraId="7D1A3415" w14:textId="14FE026D" w:rsidR="00D63C1D" w:rsidRDefault="00D63C1D" w:rsidP="00D63C1D">
      <w:pPr>
        <w:pStyle w:val="ListParagraph"/>
        <w:numPr>
          <w:ilvl w:val="0"/>
          <w:numId w:val="6"/>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Proiectele cu o componentă de informare trebuie să demonstreze utilizarea responsabilă a resurselor de hârtie, prin justificarea nevoii cantității de materiale informative solicitate și utilizarea de hârtie reciclată.</w:t>
      </w:r>
    </w:p>
    <w:p w14:paraId="35CE84D3" w14:textId="77777777" w:rsidR="009D23C2" w:rsidRPr="00901900" w:rsidRDefault="009D23C2" w:rsidP="00901900">
      <w:pPr>
        <w:spacing w:after="0" w:line="360" w:lineRule="auto"/>
        <w:jc w:val="both"/>
        <w:rPr>
          <w:rFonts w:ascii="Times New Roman" w:hAnsi="Times New Roman"/>
          <w:sz w:val="24"/>
          <w:szCs w:val="24"/>
        </w:rPr>
      </w:pPr>
    </w:p>
    <w:p w14:paraId="714CF1B4" w14:textId="77777777" w:rsidR="00D63C1D" w:rsidRPr="00CD1CB8" w:rsidRDefault="00D63C1D" w:rsidP="00D63C1D">
      <w:pPr>
        <w:pStyle w:val="Heading1"/>
        <w:spacing w:after="480"/>
        <w:rPr>
          <w:rFonts w:ascii="Times New Roman" w:hAnsi="Times New Roman" w:cs="Times New Roman"/>
          <w:sz w:val="32"/>
          <w:szCs w:val="32"/>
        </w:rPr>
      </w:pPr>
      <w:bookmarkStart w:id="34" w:name="_Toc489028744"/>
      <w:r w:rsidRPr="00CD1CB8">
        <w:rPr>
          <w:rFonts w:ascii="Times New Roman" w:hAnsi="Times New Roman" w:cs="Times New Roman"/>
          <w:sz w:val="32"/>
          <w:szCs w:val="32"/>
        </w:rPr>
        <w:t>Capitolul 6. CHELTUIELI ELIGIBILE ŞI NEELIGIBILE</w:t>
      </w:r>
      <w:bookmarkEnd w:id="34"/>
    </w:p>
    <w:p w14:paraId="2FE16BC5" w14:textId="77777777" w:rsidR="00D63C1D" w:rsidRPr="00D63C1D" w:rsidRDefault="00D63C1D" w:rsidP="00D63C1D">
      <w:pPr>
        <w:spacing w:after="0"/>
        <w:rPr>
          <w:rFonts w:ascii="Times New Roman" w:hAnsi="Times New Roman" w:cs="Times New Roman"/>
          <w:i/>
          <w:szCs w:val="24"/>
        </w:rPr>
      </w:pPr>
      <w:r w:rsidRPr="00D63C1D">
        <w:rPr>
          <w:rFonts w:ascii="Times New Roman" w:hAnsi="Times New Roman" w:cs="Times New Roman"/>
          <w:i/>
          <w:szCs w:val="24"/>
        </w:rPr>
        <w:t>PENTRU CE SE POATE APLICA?</w:t>
      </w:r>
    </w:p>
    <w:p w14:paraId="75F03543" w14:textId="77777777" w:rsidR="00D63C1D" w:rsidRPr="00D63C1D" w:rsidRDefault="00D63C1D" w:rsidP="00D63C1D">
      <w:pPr>
        <w:spacing w:after="0"/>
        <w:rPr>
          <w:rFonts w:ascii="Times New Roman" w:hAnsi="Times New Roman" w:cs="Times New Roman"/>
          <w:i/>
          <w:szCs w:val="24"/>
        </w:rPr>
      </w:pPr>
    </w:p>
    <w:p w14:paraId="1B383D3C" w14:textId="77777777" w:rsidR="00D63C1D" w:rsidRPr="005A4587" w:rsidRDefault="00D63C1D" w:rsidP="00D63C1D">
      <w:pPr>
        <w:spacing w:after="0" w:line="360" w:lineRule="auto"/>
        <w:ind w:firstLine="708"/>
        <w:jc w:val="both"/>
        <w:rPr>
          <w:rFonts w:ascii="Times New Roman" w:hAnsi="Times New Roman" w:cs="Times New Roman"/>
          <w:sz w:val="24"/>
          <w:szCs w:val="24"/>
        </w:rPr>
      </w:pPr>
      <w:r w:rsidRPr="005A4587">
        <w:rPr>
          <w:rFonts w:ascii="Times New Roman" w:hAnsi="Times New Roman" w:cs="Times New Roman"/>
          <w:sz w:val="24"/>
          <w:szCs w:val="24"/>
        </w:rPr>
        <w:t xml:space="preserve">În cadrul unui proiect cheltuielile pot fi eligibile şi neeligibile. </w:t>
      </w:r>
    </w:p>
    <w:p w14:paraId="5791DDDE" w14:textId="77777777" w:rsidR="00D63C1D" w:rsidRPr="005A4587" w:rsidRDefault="00D63C1D" w:rsidP="00D63C1D">
      <w:pPr>
        <w:spacing w:after="0" w:line="360" w:lineRule="auto"/>
        <w:ind w:firstLine="708"/>
        <w:jc w:val="both"/>
        <w:rPr>
          <w:rFonts w:ascii="Times New Roman" w:hAnsi="Times New Roman" w:cs="Times New Roman"/>
          <w:sz w:val="24"/>
          <w:szCs w:val="24"/>
        </w:rPr>
      </w:pPr>
      <w:r w:rsidRPr="005A4587">
        <w:rPr>
          <w:rFonts w:ascii="Times New Roman" w:hAnsi="Times New Roman" w:cs="Times New Roman"/>
          <w:sz w:val="24"/>
          <w:szCs w:val="24"/>
        </w:rPr>
        <w:t>Finanţarea va fi acordată doar pentru rambursarea cheltuielilor eligibile, cu o intensitate a sprijinului în conformitate cu Fişa Măsurii, după cum urmează:</w:t>
      </w:r>
    </w:p>
    <w:p w14:paraId="11F97AE6" w14:textId="7DDEA7FD" w:rsidR="00D63C1D" w:rsidRPr="005A4587" w:rsidRDefault="00D63C1D" w:rsidP="00D63C1D">
      <w:pPr>
        <w:pStyle w:val="ListParagraph"/>
        <w:numPr>
          <w:ilvl w:val="0"/>
          <w:numId w:val="16"/>
        </w:numPr>
        <w:spacing w:before="0" w:after="0" w:line="360" w:lineRule="auto"/>
        <w:ind w:left="709" w:hanging="709"/>
        <w:jc w:val="both"/>
        <w:rPr>
          <w:rFonts w:ascii="Times New Roman" w:hAnsi="Times New Roman"/>
          <w:sz w:val="24"/>
          <w:szCs w:val="24"/>
        </w:rPr>
      </w:pPr>
      <w:r w:rsidRPr="005A4587">
        <w:rPr>
          <w:rFonts w:ascii="Times New Roman" w:hAnsi="Times New Roman"/>
          <w:sz w:val="24"/>
          <w:szCs w:val="24"/>
        </w:rPr>
        <w:t>Intensitatea sprijinului - 100%</w:t>
      </w:r>
      <w:r w:rsidR="005A4587" w:rsidRPr="005A4587">
        <w:rPr>
          <w:rFonts w:ascii="Times New Roman" w:hAnsi="Times New Roman"/>
          <w:sz w:val="24"/>
          <w:szCs w:val="24"/>
        </w:rPr>
        <w:t xml:space="preserve"> din totalul cheltuielilor eligibile.</w:t>
      </w:r>
    </w:p>
    <w:p w14:paraId="2AEC7697" w14:textId="77777777" w:rsidR="00D63C1D" w:rsidRPr="005A4587" w:rsidRDefault="00D63C1D" w:rsidP="00D63C1D">
      <w:pPr>
        <w:spacing w:after="0" w:line="360" w:lineRule="auto"/>
        <w:ind w:firstLine="708"/>
        <w:jc w:val="both"/>
        <w:rPr>
          <w:rFonts w:ascii="Times New Roman" w:hAnsi="Times New Roman" w:cs="Times New Roman"/>
          <w:sz w:val="24"/>
          <w:szCs w:val="24"/>
        </w:rPr>
      </w:pPr>
      <w:r w:rsidRPr="005A4587">
        <w:rPr>
          <w:rFonts w:ascii="Times New Roman" w:hAnsi="Times New Roman" w:cs="Times New Roman"/>
          <w:sz w:val="24"/>
          <w:szCs w:val="24"/>
        </w:rPr>
        <w:t>Cheltuielile neeligibile vor fi suportate integral de către beneficiarul finanţării.</w:t>
      </w:r>
    </w:p>
    <w:p w14:paraId="4C8E38B3" w14:textId="77777777" w:rsidR="00D63C1D" w:rsidRPr="005A4587" w:rsidRDefault="00D63C1D" w:rsidP="00D63C1D">
      <w:pPr>
        <w:pStyle w:val="Heading1"/>
        <w:spacing w:after="480"/>
        <w:rPr>
          <w:rFonts w:ascii="Times New Roman" w:hAnsi="Times New Roman" w:cs="Times New Roman"/>
          <w:sz w:val="32"/>
          <w:szCs w:val="32"/>
        </w:rPr>
      </w:pPr>
      <w:bookmarkStart w:id="35" w:name="_Toc489028745"/>
      <w:r w:rsidRPr="005A4587">
        <w:rPr>
          <w:rFonts w:ascii="Times New Roman" w:hAnsi="Times New Roman" w:cs="Times New Roman"/>
          <w:sz w:val="32"/>
          <w:szCs w:val="32"/>
        </w:rPr>
        <w:t>6.1 Tipuri de investiţii şi cheltuieli eligibile</w:t>
      </w:r>
      <w:bookmarkEnd w:id="35"/>
    </w:p>
    <w:p w14:paraId="07220D90" w14:textId="77777777" w:rsidR="00D63C1D" w:rsidRPr="002C778B" w:rsidRDefault="00D63C1D" w:rsidP="00D63C1D">
      <w:pPr>
        <w:spacing w:after="0" w:line="360" w:lineRule="auto"/>
        <w:ind w:firstLine="708"/>
        <w:jc w:val="both"/>
        <w:rPr>
          <w:rFonts w:ascii="Times New Roman" w:hAnsi="Times New Roman" w:cs="Times New Roman"/>
          <w:sz w:val="24"/>
          <w:szCs w:val="24"/>
        </w:rPr>
      </w:pPr>
      <w:r w:rsidRPr="002C778B">
        <w:rPr>
          <w:rFonts w:ascii="Times New Roman" w:hAnsi="Times New Roman" w:cs="Times New Roman"/>
          <w:sz w:val="24"/>
          <w:szCs w:val="24"/>
        </w:rPr>
        <w:t>Fondurile nerambursabile vor fi acordate beneficiarilor eligibili pentru investiții corporale și/sau necorporale, conform următoarei listei indicative a acțiunilor eligibile:</w:t>
      </w:r>
    </w:p>
    <w:p w14:paraId="406EFB52"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Proiecte care îmbunătățesc managementul urbanistic și cresc eficiența administrației locale, prin activități de genul (exemplificativ și nu limitativ):</w:t>
      </w:r>
    </w:p>
    <w:p w14:paraId="6EA7CFBF" w14:textId="77777777" w:rsidR="00D63C1D" w:rsidRPr="00D63C1D" w:rsidRDefault="00D63C1D" w:rsidP="00D63C1D">
      <w:pPr>
        <w:pStyle w:val="ListParagraph"/>
        <w:numPr>
          <w:ilvl w:val="0"/>
          <w:numId w:val="17"/>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Ecologizare a domeniului public; </w:t>
      </w:r>
    </w:p>
    <w:p w14:paraId="36D9D3CA" w14:textId="77777777" w:rsidR="00D63C1D" w:rsidRPr="00D63C1D" w:rsidRDefault="00D63C1D" w:rsidP="00D63C1D">
      <w:pPr>
        <w:pStyle w:val="ListParagraph"/>
        <w:numPr>
          <w:ilvl w:val="0"/>
          <w:numId w:val="17"/>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Dotare cu echipament pentru colectarea selectivă a deșeurilor din instituțiile publice; </w:t>
      </w:r>
    </w:p>
    <w:p w14:paraId="5D9EBA88" w14:textId="77777777" w:rsidR="00D63C1D" w:rsidRPr="00D63C1D" w:rsidRDefault="00D63C1D" w:rsidP="00D63C1D">
      <w:pPr>
        <w:pStyle w:val="ListParagraph"/>
        <w:numPr>
          <w:ilvl w:val="0"/>
          <w:numId w:val="17"/>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Eficientizare energetică a clădirilor publice/domeniului public; </w:t>
      </w:r>
    </w:p>
    <w:p w14:paraId="2D66DE8E" w14:textId="77777777" w:rsidR="00D63C1D" w:rsidRPr="00D63C1D" w:rsidRDefault="00D63C1D" w:rsidP="00D63C1D">
      <w:pPr>
        <w:pStyle w:val="ListParagraph"/>
        <w:numPr>
          <w:ilvl w:val="0"/>
          <w:numId w:val="17"/>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Terenuri de sport autosustenabile;</w:t>
      </w:r>
    </w:p>
    <w:p w14:paraId="5E74BDAF" w14:textId="77777777" w:rsidR="00D63C1D" w:rsidRPr="00D63C1D" w:rsidRDefault="00D63C1D" w:rsidP="00D63C1D">
      <w:pPr>
        <w:pStyle w:val="ListParagraph"/>
        <w:numPr>
          <w:ilvl w:val="0"/>
          <w:numId w:val="17"/>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Patinoar autosustenabil;</w:t>
      </w:r>
    </w:p>
    <w:p w14:paraId="3F9DC315" w14:textId="77777777" w:rsidR="00D63C1D" w:rsidRPr="00D63C1D" w:rsidRDefault="00D63C1D" w:rsidP="00D63C1D">
      <w:pPr>
        <w:pStyle w:val="ListParagraph"/>
        <w:numPr>
          <w:ilvl w:val="0"/>
          <w:numId w:val="17"/>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 xml:space="preserve">Sistem de iluminat public cu ajutorul ledurilor; </w:t>
      </w:r>
    </w:p>
    <w:p w14:paraId="2251D4AC" w14:textId="0AC00AB1" w:rsidR="00D63C1D" w:rsidRPr="00D63C1D" w:rsidRDefault="00D63C1D" w:rsidP="00D63C1D">
      <w:pPr>
        <w:pStyle w:val="ListParagraph"/>
        <w:numPr>
          <w:ilvl w:val="0"/>
          <w:numId w:val="17"/>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Utilaj de desz</w:t>
      </w:r>
      <w:r w:rsidR="00890856">
        <w:rPr>
          <w:rFonts w:ascii="Times New Roman" w:hAnsi="Times New Roman"/>
          <w:sz w:val="24"/>
          <w:szCs w:val="24"/>
        </w:rPr>
        <w:t>ă</w:t>
      </w:r>
      <w:r w:rsidRPr="00D63C1D">
        <w:rPr>
          <w:rFonts w:ascii="Times New Roman" w:hAnsi="Times New Roman"/>
          <w:sz w:val="24"/>
          <w:szCs w:val="24"/>
        </w:rPr>
        <w:t>pezire</w:t>
      </w:r>
      <w:r w:rsidR="00890856">
        <w:rPr>
          <w:rFonts w:ascii="Times New Roman" w:hAnsi="Times New Roman"/>
          <w:sz w:val="24"/>
          <w:szCs w:val="24"/>
        </w:rPr>
        <w:t>;</w:t>
      </w:r>
    </w:p>
    <w:p w14:paraId="38588E5F" w14:textId="4203A950" w:rsidR="00D63C1D" w:rsidRDefault="00D63C1D" w:rsidP="00D63C1D">
      <w:pPr>
        <w:pStyle w:val="ListParagraph"/>
        <w:numPr>
          <w:ilvl w:val="0"/>
          <w:numId w:val="17"/>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Ma</w:t>
      </w:r>
      <w:r w:rsidR="00890856">
        <w:rPr>
          <w:rFonts w:ascii="Times New Roman" w:hAnsi="Times New Roman"/>
          <w:sz w:val="24"/>
          <w:szCs w:val="24"/>
        </w:rPr>
        <w:t>ș</w:t>
      </w:r>
      <w:r w:rsidRPr="00D63C1D">
        <w:rPr>
          <w:rFonts w:ascii="Times New Roman" w:hAnsi="Times New Roman"/>
          <w:sz w:val="24"/>
          <w:szCs w:val="24"/>
        </w:rPr>
        <w:t>in</w:t>
      </w:r>
      <w:r w:rsidR="00890856">
        <w:rPr>
          <w:rFonts w:ascii="Times New Roman" w:hAnsi="Times New Roman"/>
          <w:sz w:val="24"/>
          <w:szCs w:val="24"/>
        </w:rPr>
        <w:t>ă</w:t>
      </w:r>
      <w:r w:rsidRPr="00D63C1D">
        <w:rPr>
          <w:rFonts w:ascii="Times New Roman" w:hAnsi="Times New Roman"/>
          <w:sz w:val="24"/>
          <w:szCs w:val="24"/>
        </w:rPr>
        <w:t xml:space="preserve"> pentru stingerea incendiilor</w:t>
      </w:r>
      <w:r w:rsidR="00890856">
        <w:rPr>
          <w:rFonts w:ascii="Times New Roman" w:hAnsi="Times New Roman"/>
          <w:sz w:val="24"/>
          <w:szCs w:val="24"/>
        </w:rPr>
        <w:t>.</w:t>
      </w:r>
    </w:p>
    <w:p w14:paraId="21833755" w14:textId="5C726095" w:rsidR="00375269" w:rsidRPr="00D63C1D" w:rsidRDefault="00375269" w:rsidP="00D63C1D">
      <w:pPr>
        <w:pStyle w:val="ListParagraph"/>
        <w:numPr>
          <w:ilvl w:val="0"/>
          <w:numId w:val="17"/>
        </w:numPr>
        <w:spacing w:before="0" w:after="0" w:line="360" w:lineRule="auto"/>
        <w:ind w:hanging="720"/>
        <w:jc w:val="both"/>
        <w:rPr>
          <w:rFonts w:ascii="Times New Roman" w:hAnsi="Times New Roman"/>
          <w:sz w:val="24"/>
          <w:szCs w:val="24"/>
        </w:rPr>
      </w:pPr>
      <w:r>
        <w:rPr>
          <w:rFonts w:ascii="Times New Roman" w:hAnsi="Times New Roman"/>
          <w:sz w:val="24"/>
          <w:szCs w:val="24"/>
        </w:rPr>
        <w:t>Piețe agroalimentare.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0714A715"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385A9BB8"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 Serviciile rezultate din implementarea acestor proiecte vor fi gratuite și accesibile tuturor persoanelor din teritoriu, nediscriminatoriu pe baza niciunui criteriu.</w:t>
            </w:r>
          </w:p>
        </w:tc>
      </w:tr>
    </w:tbl>
    <w:p w14:paraId="3E5A7DD0" w14:textId="77777777" w:rsidR="00D63C1D" w:rsidRPr="00D63C1D" w:rsidRDefault="00D63C1D" w:rsidP="00D63C1D">
      <w:pPr>
        <w:pStyle w:val="ListParagraph"/>
        <w:spacing w:before="0" w:after="0" w:line="360" w:lineRule="auto"/>
        <w:ind w:left="0"/>
        <w:jc w:val="both"/>
        <w:rPr>
          <w:rFonts w:ascii="Times New Roman" w:hAnsi="Times New Roman"/>
          <w:sz w:val="24"/>
          <w:szCs w:val="24"/>
          <w:highlight w:val="green"/>
        </w:rPr>
      </w:pPr>
    </w:p>
    <w:p w14:paraId="30995C58"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Cheltuieli Eligibile</w:t>
      </w:r>
    </w:p>
    <w:p w14:paraId="06787643" w14:textId="78973822"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Condi</w:t>
      </w:r>
      <w:r w:rsidR="00890856">
        <w:rPr>
          <w:rFonts w:ascii="Times New Roman" w:hAnsi="Times New Roman"/>
          <w:sz w:val="24"/>
          <w:szCs w:val="24"/>
        </w:rPr>
        <w:t>ț</w:t>
      </w:r>
      <w:r w:rsidRPr="00D63C1D">
        <w:rPr>
          <w:rFonts w:ascii="Times New Roman" w:hAnsi="Times New Roman"/>
          <w:sz w:val="24"/>
          <w:szCs w:val="24"/>
        </w:rPr>
        <w:t>ii cumulative</w:t>
      </w:r>
    </w:p>
    <w:p w14:paraId="565D9718" w14:textId="25A8EA17" w:rsidR="00D63C1D" w:rsidRPr="00D63C1D" w:rsidRDefault="00D63C1D" w:rsidP="00D63C1D">
      <w:pPr>
        <w:pStyle w:val="ListParagraph"/>
        <w:numPr>
          <w:ilvl w:val="0"/>
          <w:numId w:val="18"/>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w:t>
      </w:r>
      <w:r w:rsidR="00F61992">
        <w:rPr>
          <w:rFonts w:ascii="Times New Roman" w:hAnsi="Times New Roman"/>
          <w:sz w:val="24"/>
          <w:szCs w:val="24"/>
        </w:rPr>
        <w:t>ă</w:t>
      </w:r>
      <w:r w:rsidRPr="00D63C1D">
        <w:rPr>
          <w:rFonts w:ascii="Times New Roman" w:hAnsi="Times New Roman"/>
          <w:sz w:val="24"/>
          <w:szCs w:val="24"/>
        </w:rPr>
        <w:t xml:space="preserve"> fie rezonabile </w:t>
      </w:r>
      <w:r w:rsidR="00F61992">
        <w:rPr>
          <w:rFonts w:ascii="Times New Roman" w:hAnsi="Times New Roman"/>
          <w:sz w:val="24"/>
          <w:szCs w:val="24"/>
        </w:rPr>
        <w:t>ș</w:t>
      </w:r>
      <w:r w:rsidRPr="00D63C1D">
        <w:rPr>
          <w:rFonts w:ascii="Times New Roman" w:hAnsi="Times New Roman"/>
          <w:sz w:val="24"/>
          <w:szCs w:val="24"/>
        </w:rPr>
        <w:t>i necesare implement</w:t>
      </w:r>
      <w:r w:rsidR="00F61992">
        <w:rPr>
          <w:rFonts w:ascii="Times New Roman" w:hAnsi="Times New Roman"/>
          <w:sz w:val="24"/>
          <w:szCs w:val="24"/>
        </w:rPr>
        <w:t>ă</w:t>
      </w:r>
      <w:r w:rsidRPr="00D63C1D">
        <w:rPr>
          <w:rFonts w:ascii="Times New Roman" w:hAnsi="Times New Roman"/>
          <w:sz w:val="24"/>
          <w:szCs w:val="24"/>
        </w:rPr>
        <w:t>rii ac</w:t>
      </w:r>
      <w:r w:rsidR="00F61992">
        <w:rPr>
          <w:rFonts w:ascii="Times New Roman" w:hAnsi="Times New Roman"/>
          <w:sz w:val="24"/>
          <w:szCs w:val="24"/>
        </w:rPr>
        <w:t>ț</w:t>
      </w:r>
      <w:r w:rsidRPr="00D63C1D">
        <w:rPr>
          <w:rFonts w:ascii="Times New Roman" w:hAnsi="Times New Roman"/>
          <w:sz w:val="24"/>
          <w:szCs w:val="24"/>
        </w:rPr>
        <w:t>iunilor expuse mai sus;</w:t>
      </w:r>
      <w:r w:rsidRPr="00D63C1D">
        <w:rPr>
          <w:rFonts w:ascii="Times New Roman" w:hAnsi="Times New Roman"/>
          <w:szCs w:val="24"/>
        </w:rPr>
        <w:t xml:space="preserve"> </w:t>
      </w:r>
      <w:r w:rsidRPr="00D63C1D">
        <w:rPr>
          <w:rFonts w:ascii="Times New Roman" w:hAnsi="Times New Roman"/>
          <w:sz w:val="24"/>
          <w:szCs w:val="24"/>
        </w:rPr>
        <w:t>(sunt efectuate pentru realizarea investiţiei cu respectarea rezonabilităţii costurilor);</w:t>
      </w:r>
    </w:p>
    <w:p w14:paraId="5F7A5ABE" w14:textId="12FA1ABA" w:rsidR="00D63C1D" w:rsidRPr="00D63C1D" w:rsidRDefault="00D63C1D" w:rsidP="00D63C1D">
      <w:pPr>
        <w:pStyle w:val="ListParagraph"/>
        <w:numPr>
          <w:ilvl w:val="0"/>
          <w:numId w:val="18"/>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w:t>
      </w:r>
      <w:r w:rsidR="00F61992">
        <w:rPr>
          <w:rFonts w:ascii="Times New Roman" w:hAnsi="Times New Roman"/>
          <w:sz w:val="24"/>
          <w:szCs w:val="24"/>
        </w:rPr>
        <w:t>ă</w:t>
      </w:r>
      <w:r w:rsidRPr="00D63C1D">
        <w:rPr>
          <w:rFonts w:ascii="Times New Roman" w:hAnsi="Times New Roman"/>
          <w:sz w:val="24"/>
          <w:szCs w:val="24"/>
        </w:rPr>
        <w:t xml:space="preserve"> fie angajate de beneficiar </w:t>
      </w:r>
      <w:r w:rsidR="00F61992">
        <w:rPr>
          <w:rFonts w:ascii="Times New Roman" w:hAnsi="Times New Roman"/>
          <w:sz w:val="24"/>
          <w:szCs w:val="24"/>
        </w:rPr>
        <w:t>ș</w:t>
      </w:r>
      <w:r w:rsidRPr="00D63C1D">
        <w:rPr>
          <w:rFonts w:ascii="Times New Roman" w:hAnsi="Times New Roman"/>
          <w:sz w:val="24"/>
          <w:szCs w:val="24"/>
        </w:rPr>
        <w:t>i pl</w:t>
      </w:r>
      <w:r w:rsidR="00F61992">
        <w:rPr>
          <w:rFonts w:ascii="Times New Roman" w:hAnsi="Times New Roman"/>
          <w:sz w:val="24"/>
          <w:szCs w:val="24"/>
        </w:rPr>
        <w:t>ă</w:t>
      </w:r>
      <w:r w:rsidRPr="00D63C1D">
        <w:rPr>
          <w:rFonts w:ascii="Times New Roman" w:hAnsi="Times New Roman"/>
          <w:sz w:val="24"/>
          <w:szCs w:val="24"/>
        </w:rPr>
        <w:t>tite de acesta dup</w:t>
      </w:r>
      <w:r w:rsidR="00F61992">
        <w:rPr>
          <w:rFonts w:ascii="Times New Roman" w:hAnsi="Times New Roman"/>
          <w:sz w:val="24"/>
          <w:szCs w:val="24"/>
        </w:rPr>
        <w:t>ă</w:t>
      </w:r>
      <w:r w:rsidRPr="00D63C1D">
        <w:rPr>
          <w:rFonts w:ascii="Times New Roman" w:hAnsi="Times New Roman"/>
          <w:sz w:val="24"/>
          <w:szCs w:val="24"/>
        </w:rPr>
        <w:t xml:space="preserve"> semnarea contractului de finan</w:t>
      </w:r>
      <w:r w:rsidR="00F61992">
        <w:rPr>
          <w:rFonts w:ascii="Times New Roman" w:hAnsi="Times New Roman"/>
          <w:sz w:val="24"/>
          <w:szCs w:val="24"/>
        </w:rPr>
        <w:t>ț</w:t>
      </w:r>
      <w:r w:rsidRPr="00D63C1D">
        <w:rPr>
          <w:rFonts w:ascii="Times New Roman" w:hAnsi="Times New Roman"/>
          <w:sz w:val="24"/>
          <w:szCs w:val="24"/>
        </w:rPr>
        <w:t>are şi sunt în legătură cu îndeplinirea obiectivelor investiţiei;</w:t>
      </w:r>
    </w:p>
    <w:p w14:paraId="73F821DB" w14:textId="706ACC50" w:rsidR="00D63C1D" w:rsidRPr="00D63C1D" w:rsidRDefault="00D63C1D" w:rsidP="00D63C1D">
      <w:pPr>
        <w:pStyle w:val="ListParagraph"/>
        <w:numPr>
          <w:ilvl w:val="0"/>
          <w:numId w:val="18"/>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w:t>
      </w:r>
      <w:r w:rsidR="00F61992">
        <w:rPr>
          <w:rFonts w:ascii="Times New Roman" w:hAnsi="Times New Roman"/>
          <w:sz w:val="24"/>
          <w:szCs w:val="24"/>
        </w:rPr>
        <w:t>ă</w:t>
      </w:r>
      <w:r w:rsidRPr="00D63C1D">
        <w:rPr>
          <w:rFonts w:ascii="Times New Roman" w:hAnsi="Times New Roman"/>
          <w:sz w:val="24"/>
          <w:szCs w:val="24"/>
        </w:rPr>
        <w:t xml:space="preserve"> fie efectuate cu respectarea prevederilor contractului de finanţare semnat cu AFIR;</w:t>
      </w:r>
    </w:p>
    <w:p w14:paraId="1137D1E9" w14:textId="5EA57FA7" w:rsidR="00D63C1D" w:rsidRPr="00D63C1D" w:rsidRDefault="00D63C1D" w:rsidP="00D63C1D">
      <w:pPr>
        <w:pStyle w:val="ListParagraph"/>
        <w:numPr>
          <w:ilvl w:val="0"/>
          <w:numId w:val="18"/>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w:t>
      </w:r>
      <w:r w:rsidR="00F61992">
        <w:rPr>
          <w:rFonts w:ascii="Times New Roman" w:hAnsi="Times New Roman"/>
          <w:sz w:val="24"/>
          <w:szCs w:val="24"/>
        </w:rPr>
        <w:t>ă</w:t>
      </w:r>
      <w:r w:rsidRPr="00D63C1D">
        <w:rPr>
          <w:rFonts w:ascii="Times New Roman" w:hAnsi="Times New Roman"/>
          <w:sz w:val="24"/>
          <w:szCs w:val="24"/>
        </w:rPr>
        <w:t xml:space="preserve"> fie </w:t>
      </w:r>
      <w:r w:rsidR="00F61992">
        <w:rPr>
          <w:rFonts w:ascii="Times New Roman" w:hAnsi="Times New Roman"/>
          <w:sz w:val="24"/>
          <w:szCs w:val="24"/>
        </w:rPr>
        <w:t>î</w:t>
      </w:r>
      <w:r w:rsidRPr="00D63C1D">
        <w:rPr>
          <w:rFonts w:ascii="Times New Roman" w:hAnsi="Times New Roman"/>
          <w:sz w:val="24"/>
          <w:szCs w:val="24"/>
        </w:rPr>
        <w:t>n conformitate cu prevederile Apelului de selec</w:t>
      </w:r>
      <w:r w:rsidR="00F61992">
        <w:rPr>
          <w:rFonts w:ascii="Times New Roman" w:hAnsi="Times New Roman"/>
          <w:sz w:val="24"/>
          <w:szCs w:val="24"/>
        </w:rPr>
        <w:t>ț</w:t>
      </w:r>
      <w:r w:rsidRPr="00D63C1D">
        <w:rPr>
          <w:rFonts w:ascii="Times New Roman" w:hAnsi="Times New Roman"/>
          <w:sz w:val="24"/>
          <w:szCs w:val="24"/>
        </w:rPr>
        <w:t>ie, legisla</w:t>
      </w:r>
      <w:r w:rsidR="00F61992">
        <w:rPr>
          <w:rFonts w:ascii="Times New Roman" w:hAnsi="Times New Roman"/>
          <w:sz w:val="24"/>
          <w:szCs w:val="24"/>
        </w:rPr>
        <w:t>ț</w:t>
      </w:r>
      <w:r w:rsidRPr="00D63C1D">
        <w:rPr>
          <w:rFonts w:ascii="Times New Roman" w:hAnsi="Times New Roman"/>
          <w:sz w:val="24"/>
          <w:szCs w:val="24"/>
        </w:rPr>
        <w:t>ia na</w:t>
      </w:r>
      <w:r w:rsidR="00F61992">
        <w:rPr>
          <w:rFonts w:ascii="Times New Roman" w:hAnsi="Times New Roman"/>
          <w:sz w:val="24"/>
          <w:szCs w:val="24"/>
        </w:rPr>
        <w:t>ț</w:t>
      </w:r>
      <w:r w:rsidRPr="00D63C1D">
        <w:rPr>
          <w:rFonts w:ascii="Times New Roman" w:hAnsi="Times New Roman"/>
          <w:sz w:val="24"/>
          <w:szCs w:val="24"/>
        </w:rPr>
        <w:t>ional</w:t>
      </w:r>
      <w:r w:rsidR="00F61992">
        <w:rPr>
          <w:rFonts w:ascii="Times New Roman" w:hAnsi="Times New Roman"/>
          <w:sz w:val="24"/>
          <w:szCs w:val="24"/>
        </w:rPr>
        <w:t>ă</w:t>
      </w:r>
      <w:r w:rsidRPr="00D63C1D">
        <w:rPr>
          <w:rFonts w:ascii="Times New Roman" w:hAnsi="Times New Roman"/>
          <w:sz w:val="24"/>
          <w:szCs w:val="24"/>
        </w:rPr>
        <w:t xml:space="preserve"> </w:t>
      </w:r>
      <w:r w:rsidR="00F61992">
        <w:rPr>
          <w:rFonts w:ascii="Times New Roman" w:hAnsi="Times New Roman"/>
          <w:sz w:val="24"/>
          <w:szCs w:val="24"/>
        </w:rPr>
        <w:t>ș</w:t>
      </w:r>
      <w:r w:rsidRPr="00D63C1D">
        <w:rPr>
          <w:rFonts w:ascii="Times New Roman" w:hAnsi="Times New Roman"/>
          <w:sz w:val="24"/>
          <w:szCs w:val="24"/>
        </w:rPr>
        <w:t>i legisla</w:t>
      </w:r>
      <w:r w:rsidR="00F61992">
        <w:rPr>
          <w:rFonts w:ascii="Times New Roman" w:hAnsi="Times New Roman"/>
          <w:sz w:val="24"/>
          <w:szCs w:val="24"/>
        </w:rPr>
        <w:t>ț</w:t>
      </w:r>
      <w:r w:rsidRPr="00D63C1D">
        <w:rPr>
          <w:rFonts w:ascii="Times New Roman" w:hAnsi="Times New Roman"/>
          <w:sz w:val="24"/>
          <w:szCs w:val="24"/>
        </w:rPr>
        <w:t>ia Uniunii Europene aplicabile;</w:t>
      </w:r>
    </w:p>
    <w:p w14:paraId="257C9B28" w14:textId="5C1B803C" w:rsidR="00D63C1D" w:rsidRPr="00D63C1D" w:rsidRDefault="00D63C1D" w:rsidP="00D63C1D">
      <w:pPr>
        <w:pStyle w:val="ListParagraph"/>
        <w:numPr>
          <w:ilvl w:val="0"/>
          <w:numId w:val="18"/>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w:t>
      </w:r>
      <w:r w:rsidR="00F61992">
        <w:rPr>
          <w:rFonts w:ascii="Times New Roman" w:hAnsi="Times New Roman"/>
          <w:sz w:val="24"/>
          <w:szCs w:val="24"/>
        </w:rPr>
        <w:t>ă</w:t>
      </w:r>
      <w:r w:rsidRPr="00D63C1D">
        <w:rPr>
          <w:rFonts w:ascii="Times New Roman" w:hAnsi="Times New Roman"/>
          <w:sz w:val="24"/>
          <w:szCs w:val="24"/>
        </w:rPr>
        <w:t xml:space="preserve"> fie </w:t>
      </w:r>
      <w:r w:rsidR="00F61992">
        <w:rPr>
          <w:rFonts w:ascii="Times New Roman" w:hAnsi="Times New Roman"/>
          <w:sz w:val="24"/>
          <w:szCs w:val="24"/>
        </w:rPr>
        <w:t>î</w:t>
      </w:r>
      <w:r w:rsidRPr="00D63C1D">
        <w:rPr>
          <w:rFonts w:ascii="Times New Roman" w:hAnsi="Times New Roman"/>
          <w:sz w:val="24"/>
          <w:szCs w:val="24"/>
        </w:rPr>
        <w:t>n conformitate cu prevederile achizi</w:t>
      </w:r>
      <w:r w:rsidR="00F61992">
        <w:rPr>
          <w:rFonts w:ascii="Times New Roman" w:hAnsi="Times New Roman"/>
          <w:sz w:val="24"/>
          <w:szCs w:val="24"/>
        </w:rPr>
        <w:t>ț</w:t>
      </w:r>
      <w:r w:rsidRPr="00D63C1D">
        <w:rPr>
          <w:rFonts w:ascii="Times New Roman" w:hAnsi="Times New Roman"/>
          <w:sz w:val="24"/>
          <w:szCs w:val="24"/>
        </w:rPr>
        <w:t>iilor publice aplicabile beneficiarului;</w:t>
      </w:r>
    </w:p>
    <w:p w14:paraId="38591A42" w14:textId="598D6627" w:rsidR="00D63C1D" w:rsidRPr="00D63C1D" w:rsidRDefault="00D63C1D" w:rsidP="00D63C1D">
      <w:pPr>
        <w:pStyle w:val="ListParagraph"/>
        <w:numPr>
          <w:ilvl w:val="0"/>
          <w:numId w:val="18"/>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w:t>
      </w:r>
      <w:r w:rsidR="00F61992">
        <w:rPr>
          <w:rFonts w:ascii="Times New Roman" w:hAnsi="Times New Roman"/>
          <w:sz w:val="24"/>
          <w:szCs w:val="24"/>
        </w:rPr>
        <w:t>ă</w:t>
      </w:r>
      <w:r w:rsidRPr="00D63C1D">
        <w:rPr>
          <w:rFonts w:ascii="Times New Roman" w:hAnsi="Times New Roman"/>
          <w:sz w:val="24"/>
          <w:szCs w:val="24"/>
        </w:rPr>
        <w:t xml:space="preserve"> fie înregistrate în evidenţele contabile ale beneficiarului, sunt identificabile, verificabile şi sunt susţinute de originalele documentelor justificative, în condiţiile legii</w:t>
      </w:r>
      <w:r w:rsidR="00F61992">
        <w:rPr>
          <w:rFonts w:ascii="Times New Roman" w:hAnsi="Times New Roman"/>
          <w:sz w:val="24"/>
          <w:szCs w:val="24"/>
        </w:rPr>
        <w:t>;</w:t>
      </w:r>
    </w:p>
    <w:p w14:paraId="3EA43699" w14:textId="56592DD4" w:rsidR="00D63C1D" w:rsidRPr="009D23C2" w:rsidRDefault="00D63C1D" w:rsidP="009D23C2">
      <w:pPr>
        <w:pStyle w:val="ListParagraph"/>
        <w:numPr>
          <w:ilvl w:val="0"/>
          <w:numId w:val="18"/>
        </w:numPr>
        <w:spacing w:before="0" w:after="0" w:line="360" w:lineRule="auto"/>
        <w:ind w:hanging="720"/>
        <w:jc w:val="both"/>
        <w:rPr>
          <w:rFonts w:ascii="Times New Roman" w:hAnsi="Times New Roman"/>
          <w:sz w:val="24"/>
          <w:szCs w:val="24"/>
        </w:rPr>
      </w:pPr>
      <w:r w:rsidRPr="00D63C1D">
        <w:rPr>
          <w:rFonts w:ascii="Times New Roman" w:hAnsi="Times New Roman"/>
          <w:sz w:val="24"/>
          <w:szCs w:val="24"/>
        </w:rPr>
        <w:t>S</w:t>
      </w:r>
      <w:r w:rsidR="00F61992">
        <w:rPr>
          <w:rFonts w:ascii="Times New Roman" w:hAnsi="Times New Roman"/>
          <w:sz w:val="24"/>
          <w:szCs w:val="24"/>
        </w:rPr>
        <w:t>ă</w:t>
      </w:r>
      <w:r w:rsidRPr="00D63C1D">
        <w:rPr>
          <w:rFonts w:ascii="Times New Roman" w:hAnsi="Times New Roman"/>
          <w:sz w:val="24"/>
          <w:szCs w:val="24"/>
        </w:rPr>
        <w:t xml:space="preserve"> se </w:t>
      </w:r>
      <w:r w:rsidR="00F61992">
        <w:rPr>
          <w:rFonts w:ascii="Times New Roman" w:hAnsi="Times New Roman"/>
          <w:sz w:val="24"/>
          <w:szCs w:val="24"/>
        </w:rPr>
        <w:t>î</w:t>
      </w:r>
      <w:r w:rsidRPr="00D63C1D">
        <w:rPr>
          <w:rFonts w:ascii="Times New Roman" w:hAnsi="Times New Roman"/>
          <w:sz w:val="24"/>
          <w:szCs w:val="24"/>
        </w:rPr>
        <w:t xml:space="preserve">ncadreze </w:t>
      </w:r>
      <w:r w:rsidR="00F61992">
        <w:rPr>
          <w:rFonts w:ascii="Times New Roman" w:hAnsi="Times New Roman"/>
          <w:sz w:val="24"/>
          <w:szCs w:val="24"/>
        </w:rPr>
        <w:t>î</w:t>
      </w:r>
      <w:r w:rsidRPr="00D63C1D">
        <w:rPr>
          <w:rFonts w:ascii="Times New Roman" w:hAnsi="Times New Roman"/>
          <w:sz w:val="24"/>
          <w:szCs w:val="24"/>
        </w:rPr>
        <w:t xml:space="preserve">n prevederile documentului „Orientări privind elaborarea Ghidurilor Solicitantului pentru măsurile incluse în Strategiile de Dezvoltare Locală” </w:t>
      </w:r>
      <w:r w:rsidR="00F61992">
        <w:rPr>
          <w:rFonts w:ascii="Times New Roman" w:hAnsi="Times New Roman"/>
          <w:sz w:val="24"/>
          <w:szCs w:val="24"/>
        </w:rPr>
        <w:t>ș</w:t>
      </w:r>
      <w:r w:rsidRPr="00D63C1D">
        <w:rPr>
          <w:rFonts w:ascii="Times New Roman" w:hAnsi="Times New Roman"/>
          <w:sz w:val="24"/>
          <w:szCs w:val="24"/>
        </w:rPr>
        <w:t>i cererile de finan</w:t>
      </w:r>
      <w:r w:rsidR="00F61992">
        <w:rPr>
          <w:rFonts w:ascii="Times New Roman" w:hAnsi="Times New Roman"/>
          <w:sz w:val="24"/>
          <w:szCs w:val="24"/>
        </w:rPr>
        <w:t>ț</w:t>
      </w:r>
      <w:r w:rsidRPr="00D63C1D">
        <w:rPr>
          <w:rFonts w:ascii="Times New Roman" w:hAnsi="Times New Roman"/>
          <w:sz w:val="24"/>
          <w:szCs w:val="24"/>
        </w:rPr>
        <w:t>are afi</w:t>
      </w:r>
      <w:r w:rsidR="00F61992">
        <w:rPr>
          <w:rFonts w:ascii="Times New Roman" w:hAnsi="Times New Roman"/>
          <w:sz w:val="24"/>
          <w:szCs w:val="24"/>
        </w:rPr>
        <w:t>ș</w:t>
      </w:r>
      <w:r w:rsidRPr="00D63C1D">
        <w:rPr>
          <w:rFonts w:ascii="Times New Roman" w:hAnsi="Times New Roman"/>
          <w:sz w:val="24"/>
          <w:szCs w:val="24"/>
        </w:rPr>
        <w:t>ate pe site-ul GAL Napoca Porolissum.</w:t>
      </w:r>
    </w:p>
    <w:tbl>
      <w:tblPr>
        <w:tblpPr w:leftFromText="180" w:rightFromText="180" w:vertAnchor="text" w:horzAnchor="margin" w:tblpX="306"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95"/>
      </w:tblGrid>
      <w:tr w:rsidR="00D63C1D" w:rsidRPr="00D63C1D" w14:paraId="21B0B592" w14:textId="77777777" w:rsidTr="00E935C6">
        <w:tc>
          <w:tcPr>
            <w:tcW w:w="9095" w:type="dxa"/>
            <w:shd w:val="clear" w:color="auto" w:fill="2E74B5"/>
          </w:tcPr>
          <w:p w14:paraId="3CCF64F9" w14:textId="77777777" w:rsidR="00D63C1D" w:rsidRPr="00D63C1D" w:rsidRDefault="00D63C1D" w:rsidP="00E935C6">
            <w:pPr>
              <w:spacing w:after="0" w:line="360" w:lineRule="auto"/>
              <w:jc w:val="both"/>
              <w:rPr>
                <w:rStyle w:val="IntenseEmphasis"/>
                <w:rFonts w:cs="Times New Roman"/>
              </w:rPr>
            </w:pPr>
            <w:r w:rsidRPr="00D63C1D">
              <w:rPr>
                <w:rStyle w:val="IntenseEmphasis"/>
                <w:rFonts w:cs="Times New Roman"/>
              </w:rPr>
              <w:t>ATENȚIE! Categorii de cheltuieli eligibile realizate inainte de depunerea Cererii de finantare sunt:</w:t>
            </w:r>
          </w:p>
          <w:p w14:paraId="7B6172AE" w14:textId="77777777" w:rsidR="00D63C1D" w:rsidRPr="00D63C1D" w:rsidRDefault="00D63C1D" w:rsidP="00E935C6">
            <w:pPr>
              <w:pStyle w:val="ListParagraph"/>
              <w:numPr>
                <w:ilvl w:val="0"/>
                <w:numId w:val="22"/>
              </w:numPr>
              <w:spacing w:before="0" w:after="0" w:line="360" w:lineRule="auto"/>
              <w:jc w:val="both"/>
              <w:rPr>
                <w:rStyle w:val="IntenseEmphasis"/>
              </w:rPr>
            </w:pPr>
            <w:r w:rsidRPr="00D63C1D">
              <w:rPr>
                <w:rStyle w:val="IntenseEmphasis"/>
              </w:rPr>
              <w:t>Costuri asociate cu Consultanța în vederea realizării și depunerii Cererii de finanțare;</w:t>
            </w:r>
          </w:p>
          <w:p w14:paraId="64796F53" w14:textId="77777777" w:rsidR="00D63C1D" w:rsidRPr="00D63C1D" w:rsidRDefault="00D63C1D" w:rsidP="00E935C6">
            <w:pPr>
              <w:pStyle w:val="ListParagraph"/>
              <w:numPr>
                <w:ilvl w:val="0"/>
                <w:numId w:val="22"/>
              </w:numPr>
              <w:spacing w:before="0" w:after="0" w:line="360" w:lineRule="auto"/>
              <w:jc w:val="both"/>
              <w:rPr>
                <w:rStyle w:val="IntenseEmphasis"/>
                <w:color w:val="FF0000"/>
              </w:rPr>
            </w:pPr>
            <w:r w:rsidRPr="00D63C1D">
              <w:rPr>
                <w:rStyle w:val="IntenseEmphasis"/>
              </w:rPr>
              <w:t>Costuri necesare obtinerii de avize, acorduri şi autorizaţii (cnf JG 907/2016)</w:t>
            </w:r>
          </w:p>
        </w:tc>
      </w:tr>
    </w:tbl>
    <w:p w14:paraId="13326388" w14:textId="77777777" w:rsidR="00D63C1D" w:rsidRPr="00D63C1D" w:rsidRDefault="00D63C1D" w:rsidP="00D63C1D">
      <w:pPr>
        <w:pStyle w:val="ListParagraph"/>
        <w:spacing w:before="0" w:after="0" w:line="360" w:lineRule="auto"/>
        <w:ind w:left="0"/>
        <w:jc w:val="both"/>
        <w:rPr>
          <w:rFonts w:ascii="Times New Roman" w:hAnsi="Times New Roman"/>
          <w:b/>
          <w:sz w:val="24"/>
          <w:szCs w:val="24"/>
          <w:highlight w:val="green"/>
        </w:rPr>
      </w:pPr>
    </w:p>
    <w:p w14:paraId="4BE864E9" w14:textId="77777777" w:rsidR="00423E63" w:rsidRDefault="00423E63" w:rsidP="00D63C1D">
      <w:pPr>
        <w:pStyle w:val="ListParagraph"/>
        <w:spacing w:before="0" w:after="0" w:line="360" w:lineRule="auto"/>
        <w:ind w:left="0"/>
        <w:jc w:val="both"/>
        <w:rPr>
          <w:rFonts w:ascii="Times New Roman" w:hAnsi="Times New Roman"/>
          <w:b/>
          <w:sz w:val="24"/>
          <w:szCs w:val="24"/>
        </w:rPr>
      </w:pPr>
    </w:p>
    <w:p w14:paraId="0F210272" w14:textId="1D25BDA0" w:rsidR="00D63C1D" w:rsidRPr="002C778B" w:rsidRDefault="00D63C1D" w:rsidP="00D63C1D">
      <w:pPr>
        <w:pStyle w:val="ListParagraph"/>
        <w:spacing w:before="0" w:after="0" w:line="360" w:lineRule="auto"/>
        <w:ind w:left="0"/>
        <w:jc w:val="both"/>
        <w:rPr>
          <w:rFonts w:ascii="Times New Roman" w:hAnsi="Times New Roman"/>
          <w:b/>
          <w:sz w:val="24"/>
          <w:szCs w:val="24"/>
        </w:rPr>
      </w:pPr>
      <w:r w:rsidRPr="002C778B">
        <w:rPr>
          <w:rFonts w:ascii="Times New Roman" w:hAnsi="Times New Roman"/>
          <w:b/>
          <w:sz w:val="24"/>
          <w:szCs w:val="24"/>
        </w:rPr>
        <w:t>Categorii de cheltuieli eligibile în cadrul acestor apeluri de proiecte:</w:t>
      </w:r>
    </w:p>
    <w:p w14:paraId="00677F13" w14:textId="66C6A743" w:rsidR="00D63C1D" w:rsidRPr="002C778B" w:rsidRDefault="00D63C1D" w:rsidP="00D63C1D">
      <w:pPr>
        <w:pStyle w:val="ListParagraph"/>
        <w:spacing w:before="0" w:after="0" w:line="360" w:lineRule="auto"/>
        <w:ind w:left="0"/>
        <w:jc w:val="both"/>
        <w:rPr>
          <w:rFonts w:ascii="Times New Roman" w:hAnsi="Times New Roman"/>
          <w:sz w:val="24"/>
          <w:szCs w:val="24"/>
        </w:rPr>
      </w:pPr>
      <w:r w:rsidRPr="002C778B">
        <w:rPr>
          <w:rFonts w:ascii="Times New Roman" w:hAnsi="Times New Roman"/>
          <w:sz w:val="24"/>
          <w:szCs w:val="24"/>
        </w:rPr>
        <w:t>Expunere exemplificativ</w:t>
      </w:r>
      <w:r w:rsidR="00F61992" w:rsidRPr="002C778B">
        <w:rPr>
          <w:rFonts w:ascii="Times New Roman" w:hAnsi="Times New Roman"/>
          <w:sz w:val="24"/>
          <w:szCs w:val="24"/>
        </w:rPr>
        <w:t>ă</w:t>
      </w:r>
      <w:r w:rsidRPr="002C778B">
        <w:rPr>
          <w:rFonts w:ascii="Times New Roman" w:hAnsi="Times New Roman"/>
          <w:sz w:val="24"/>
          <w:szCs w:val="24"/>
        </w:rPr>
        <w:t xml:space="preserve"> și nu limitativ</w:t>
      </w:r>
      <w:r w:rsidR="00F61992" w:rsidRPr="002C778B">
        <w:rPr>
          <w:rFonts w:ascii="Times New Roman" w:hAnsi="Times New Roman"/>
          <w:sz w:val="24"/>
          <w:szCs w:val="24"/>
        </w:rPr>
        <w:t>ă</w:t>
      </w:r>
      <w:r w:rsidRPr="002C778B">
        <w:rPr>
          <w:rFonts w:ascii="Times New Roman" w:hAnsi="Times New Roman"/>
          <w:sz w:val="24"/>
          <w:szCs w:val="24"/>
        </w:rPr>
        <w:t xml:space="preserve"> </w:t>
      </w:r>
      <w:r w:rsidR="00F61992" w:rsidRPr="002C778B">
        <w:rPr>
          <w:rFonts w:ascii="Times New Roman" w:hAnsi="Times New Roman"/>
          <w:sz w:val="24"/>
          <w:szCs w:val="24"/>
        </w:rPr>
        <w:t>î</w:t>
      </w:r>
      <w:r w:rsidRPr="002C778B">
        <w:rPr>
          <w:rFonts w:ascii="Times New Roman" w:hAnsi="Times New Roman"/>
          <w:sz w:val="24"/>
          <w:szCs w:val="24"/>
        </w:rPr>
        <w:t>n corelare cu Bugetul Indicativ ‐ HG 907/2016 din Cererea de finan</w:t>
      </w:r>
      <w:r w:rsidR="00F61992" w:rsidRPr="002C778B">
        <w:rPr>
          <w:rFonts w:ascii="Times New Roman" w:hAnsi="Times New Roman"/>
          <w:sz w:val="24"/>
          <w:szCs w:val="24"/>
        </w:rPr>
        <w:t>ț</w:t>
      </w:r>
      <w:r w:rsidRPr="002C778B">
        <w:rPr>
          <w:rFonts w:ascii="Times New Roman" w:hAnsi="Times New Roman"/>
          <w:sz w:val="24"/>
          <w:szCs w:val="24"/>
        </w:rPr>
        <w:t>are, anexa la prezentul Ghid:</w:t>
      </w:r>
    </w:p>
    <w:p w14:paraId="1D829D19" w14:textId="77777777" w:rsidR="00D63C1D" w:rsidRPr="002C778B" w:rsidRDefault="00D63C1D" w:rsidP="00D63C1D">
      <w:pPr>
        <w:pStyle w:val="ListParagraph"/>
        <w:spacing w:before="0" w:after="0" w:line="360" w:lineRule="auto"/>
        <w:ind w:left="0"/>
        <w:jc w:val="both"/>
        <w:rPr>
          <w:rFonts w:ascii="Times New Roman" w:hAnsi="Times New Roman"/>
          <w:sz w:val="24"/>
          <w:szCs w:val="24"/>
        </w:rPr>
      </w:pPr>
    </w:p>
    <w:p w14:paraId="36D18D78" w14:textId="50B3B904" w:rsidR="00D63C1D" w:rsidRPr="002C778B" w:rsidRDefault="00D63C1D" w:rsidP="00D63C1D">
      <w:pPr>
        <w:pStyle w:val="ListParagraph"/>
        <w:spacing w:before="0" w:after="0" w:line="360" w:lineRule="auto"/>
        <w:ind w:left="0"/>
        <w:jc w:val="both"/>
        <w:rPr>
          <w:rFonts w:ascii="Times New Roman" w:hAnsi="Times New Roman"/>
          <w:b/>
          <w:sz w:val="24"/>
          <w:szCs w:val="24"/>
        </w:rPr>
      </w:pPr>
      <w:r w:rsidRPr="002C778B">
        <w:rPr>
          <w:rFonts w:ascii="Times New Roman" w:hAnsi="Times New Roman"/>
          <w:b/>
          <w:sz w:val="24"/>
          <w:szCs w:val="24"/>
        </w:rPr>
        <w:t>CAP. 1 Cheltuieli pentru ob</w:t>
      </w:r>
      <w:r w:rsidR="00F61992" w:rsidRPr="002C778B">
        <w:rPr>
          <w:rFonts w:ascii="Times New Roman" w:hAnsi="Times New Roman"/>
          <w:b/>
          <w:sz w:val="24"/>
          <w:szCs w:val="24"/>
        </w:rPr>
        <w:t>ț</w:t>
      </w:r>
      <w:r w:rsidRPr="002C778B">
        <w:rPr>
          <w:rFonts w:ascii="Times New Roman" w:hAnsi="Times New Roman"/>
          <w:b/>
          <w:sz w:val="24"/>
          <w:szCs w:val="24"/>
        </w:rPr>
        <w:t>inerea si amenajarea terenului</w:t>
      </w:r>
    </w:p>
    <w:p w14:paraId="202CFE1A" w14:textId="77777777" w:rsidR="00D63C1D" w:rsidRPr="002C778B" w:rsidRDefault="00D63C1D" w:rsidP="00D63C1D">
      <w:pPr>
        <w:pStyle w:val="ListParagraph"/>
        <w:spacing w:before="0" w:after="0" w:line="360" w:lineRule="auto"/>
        <w:ind w:hanging="720"/>
        <w:jc w:val="both"/>
        <w:rPr>
          <w:rFonts w:ascii="Times New Roman" w:hAnsi="Times New Roman"/>
          <w:b/>
          <w:sz w:val="24"/>
          <w:szCs w:val="24"/>
        </w:rPr>
      </w:pPr>
      <w:r w:rsidRPr="002C778B">
        <w:rPr>
          <w:rFonts w:ascii="Times New Roman" w:hAnsi="Times New Roman"/>
          <w:b/>
          <w:sz w:val="24"/>
          <w:szCs w:val="24"/>
        </w:rPr>
        <w:t>1.2. Amenajarea terenului</w:t>
      </w:r>
    </w:p>
    <w:p w14:paraId="791CE630" w14:textId="77777777" w:rsidR="00D63C1D" w:rsidRPr="002C778B" w:rsidRDefault="00D63C1D" w:rsidP="00D63C1D">
      <w:pPr>
        <w:spacing w:after="0" w:line="360" w:lineRule="auto"/>
        <w:jc w:val="both"/>
        <w:rPr>
          <w:rFonts w:ascii="Times New Roman" w:hAnsi="Times New Roman" w:cs="Times New Roman"/>
          <w:sz w:val="24"/>
          <w:szCs w:val="24"/>
        </w:rPr>
      </w:pPr>
      <w:r w:rsidRPr="002C778B">
        <w:rPr>
          <w:rFonts w:ascii="Times New Roman" w:hAnsi="Times New Roman" w:cs="Times New Roman"/>
          <w:sz w:val="24"/>
          <w:szCs w:val="24"/>
        </w:rPr>
        <w:t>Se includ cheltuielile efectuate la începutul lucrărilor pentru pregătirea amplasamentului şi care constau în:</w:t>
      </w:r>
    </w:p>
    <w:p w14:paraId="64B7A8DC" w14:textId="77777777" w:rsidR="00D63C1D" w:rsidRPr="002C778B" w:rsidRDefault="00D63C1D" w:rsidP="00D63C1D">
      <w:pPr>
        <w:numPr>
          <w:ilvl w:val="0"/>
          <w:numId w:val="19"/>
        </w:numPr>
        <w:spacing w:after="0" w:line="360" w:lineRule="auto"/>
        <w:ind w:hanging="720"/>
        <w:jc w:val="both"/>
        <w:rPr>
          <w:rFonts w:ascii="Times New Roman" w:hAnsi="Times New Roman" w:cs="Times New Roman"/>
          <w:sz w:val="24"/>
          <w:szCs w:val="24"/>
        </w:rPr>
      </w:pPr>
      <w:r w:rsidRPr="002C778B">
        <w:rPr>
          <w:rFonts w:ascii="Times New Roman" w:hAnsi="Times New Roman" w:cs="Times New Roman"/>
          <w:sz w:val="24"/>
          <w:szCs w:val="24"/>
        </w:rPr>
        <w:t>a) demolări;</w:t>
      </w:r>
    </w:p>
    <w:p w14:paraId="74D5EFA3" w14:textId="77777777" w:rsidR="00D63C1D" w:rsidRPr="002C778B" w:rsidRDefault="00D63C1D" w:rsidP="00D63C1D">
      <w:pPr>
        <w:numPr>
          <w:ilvl w:val="0"/>
          <w:numId w:val="19"/>
        </w:numPr>
        <w:spacing w:after="0" w:line="360" w:lineRule="auto"/>
        <w:ind w:hanging="720"/>
        <w:jc w:val="both"/>
        <w:rPr>
          <w:rFonts w:ascii="Times New Roman" w:hAnsi="Times New Roman" w:cs="Times New Roman"/>
          <w:sz w:val="24"/>
          <w:szCs w:val="24"/>
        </w:rPr>
      </w:pPr>
      <w:r w:rsidRPr="002C778B">
        <w:rPr>
          <w:rFonts w:ascii="Times New Roman" w:hAnsi="Times New Roman" w:cs="Times New Roman"/>
          <w:sz w:val="24"/>
          <w:szCs w:val="24"/>
        </w:rPr>
        <w:t>b) demontări;</w:t>
      </w:r>
    </w:p>
    <w:p w14:paraId="4E5739BF" w14:textId="77777777" w:rsidR="00D63C1D" w:rsidRPr="002C778B" w:rsidRDefault="00D63C1D" w:rsidP="00D63C1D">
      <w:pPr>
        <w:numPr>
          <w:ilvl w:val="0"/>
          <w:numId w:val="19"/>
        </w:numPr>
        <w:spacing w:after="0" w:line="360" w:lineRule="auto"/>
        <w:ind w:hanging="720"/>
        <w:jc w:val="both"/>
        <w:rPr>
          <w:rFonts w:ascii="Times New Roman" w:hAnsi="Times New Roman" w:cs="Times New Roman"/>
          <w:sz w:val="24"/>
          <w:szCs w:val="24"/>
        </w:rPr>
      </w:pPr>
      <w:r w:rsidRPr="002C778B">
        <w:rPr>
          <w:rFonts w:ascii="Times New Roman" w:hAnsi="Times New Roman" w:cs="Times New Roman"/>
          <w:sz w:val="24"/>
          <w:szCs w:val="24"/>
        </w:rPr>
        <w:t>c) dezafectări;</w:t>
      </w:r>
    </w:p>
    <w:p w14:paraId="034F4635" w14:textId="77777777" w:rsidR="00D63C1D" w:rsidRPr="002C778B" w:rsidRDefault="00D63C1D" w:rsidP="00D63C1D">
      <w:pPr>
        <w:numPr>
          <w:ilvl w:val="0"/>
          <w:numId w:val="19"/>
        </w:numPr>
        <w:spacing w:after="0" w:line="360" w:lineRule="auto"/>
        <w:ind w:hanging="720"/>
        <w:jc w:val="both"/>
        <w:rPr>
          <w:rFonts w:ascii="Times New Roman" w:hAnsi="Times New Roman" w:cs="Times New Roman"/>
          <w:sz w:val="24"/>
          <w:szCs w:val="24"/>
        </w:rPr>
      </w:pPr>
      <w:r w:rsidRPr="002C778B">
        <w:rPr>
          <w:rFonts w:ascii="Times New Roman" w:hAnsi="Times New Roman" w:cs="Times New Roman"/>
          <w:sz w:val="24"/>
          <w:szCs w:val="24"/>
        </w:rPr>
        <w:t>d) defrişări;</w:t>
      </w:r>
    </w:p>
    <w:p w14:paraId="13450F5C" w14:textId="77777777" w:rsidR="00D63C1D" w:rsidRPr="00F61992" w:rsidRDefault="00D63C1D" w:rsidP="00D63C1D">
      <w:pPr>
        <w:numPr>
          <w:ilvl w:val="0"/>
          <w:numId w:val="19"/>
        </w:numPr>
        <w:spacing w:after="0" w:line="360" w:lineRule="auto"/>
        <w:ind w:hanging="720"/>
        <w:jc w:val="both"/>
        <w:rPr>
          <w:rFonts w:ascii="Times New Roman" w:hAnsi="Times New Roman" w:cs="Times New Roman"/>
          <w:sz w:val="24"/>
          <w:szCs w:val="24"/>
        </w:rPr>
      </w:pPr>
      <w:r w:rsidRPr="00F61992">
        <w:rPr>
          <w:rFonts w:ascii="Times New Roman" w:hAnsi="Times New Roman" w:cs="Times New Roman"/>
          <w:sz w:val="24"/>
          <w:szCs w:val="24"/>
        </w:rPr>
        <w:t>e) colectare, sortare şi transport la depozitele autorizate al deşeurilor rezultate;</w:t>
      </w:r>
    </w:p>
    <w:p w14:paraId="5B6B076D" w14:textId="77777777" w:rsidR="00D63C1D" w:rsidRPr="00F61992" w:rsidRDefault="00D63C1D" w:rsidP="00D63C1D">
      <w:pPr>
        <w:numPr>
          <w:ilvl w:val="0"/>
          <w:numId w:val="19"/>
        </w:numPr>
        <w:spacing w:after="0" w:line="360" w:lineRule="auto"/>
        <w:ind w:hanging="720"/>
        <w:jc w:val="both"/>
        <w:rPr>
          <w:rFonts w:ascii="Times New Roman" w:hAnsi="Times New Roman" w:cs="Times New Roman"/>
          <w:sz w:val="24"/>
          <w:szCs w:val="24"/>
        </w:rPr>
      </w:pPr>
      <w:r w:rsidRPr="00F61992">
        <w:rPr>
          <w:rFonts w:ascii="Times New Roman" w:hAnsi="Times New Roman" w:cs="Times New Roman"/>
          <w:sz w:val="24"/>
          <w:szCs w:val="24"/>
        </w:rPr>
        <w:t>f) sistematizări pe verticală;</w:t>
      </w:r>
    </w:p>
    <w:p w14:paraId="3408CA9F" w14:textId="77777777" w:rsidR="00D63C1D" w:rsidRPr="00F61992" w:rsidRDefault="00D63C1D" w:rsidP="00D63C1D">
      <w:pPr>
        <w:numPr>
          <w:ilvl w:val="0"/>
          <w:numId w:val="19"/>
        </w:numPr>
        <w:spacing w:after="0" w:line="360" w:lineRule="auto"/>
        <w:ind w:hanging="720"/>
        <w:jc w:val="both"/>
        <w:rPr>
          <w:rFonts w:ascii="Times New Roman" w:hAnsi="Times New Roman" w:cs="Times New Roman"/>
          <w:sz w:val="24"/>
          <w:szCs w:val="24"/>
        </w:rPr>
      </w:pPr>
      <w:r w:rsidRPr="00F61992">
        <w:rPr>
          <w:rFonts w:ascii="Times New Roman" w:hAnsi="Times New Roman" w:cs="Times New Roman"/>
          <w:sz w:val="24"/>
          <w:szCs w:val="24"/>
        </w:rPr>
        <w:t>g) accesuri/drumuri/alei/parcări/drenuri/rigole/canale de scurgere, ziduri de sprijin;</w:t>
      </w:r>
    </w:p>
    <w:p w14:paraId="5052106D" w14:textId="77777777" w:rsidR="00D63C1D" w:rsidRPr="00F61992" w:rsidRDefault="00D63C1D" w:rsidP="00D63C1D">
      <w:pPr>
        <w:numPr>
          <w:ilvl w:val="0"/>
          <w:numId w:val="19"/>
        </w:numPr>
        <w:spacing w:after="0" w:line="360" w:lineRule="auto"/>
        <w:ind w:hanging="720"/>
        <w:jc w:val="both"/>
        <w:rPr>
          <w:rFonts w:ascii="Times New Roman" w:hAnsi="Times New Roman" w:cs="Times New Roman"/>
          <w:sz w:val="24"/>
          <w:szCs w:val="24"/>
        </w:rPr>
      </w:pPr>
      <w:r w:rsidRPr="00F61992">
        <w:rPr>
          <w:rFonts w:ascii="Times New Roman" w:hAnsi="Times New Roman" w:cs="Times New Roman"/>
          <w:sz w:val="24"/>
          <w:szCs w:val="24"/>
        </w:rPr>
        <w:t>h) drenaje;</w:t>
      </w:r>
    </w:p>
    <w:p w14:paraId="774CF731" w14:textId="77777777" w:rsidR="00D63C1D" w:rsidRPr="00F61992" w:rsidRDefault="00D63C1D" w:rsidP="00D63C1D">
      <w:pPr>
        <w:numPr>
          <w:ilvl w:val="0"/>
          <w:numId w:val="19"/>
        </w:numPr>
        <w:spacing w:after="0" w:line="360" w:lineRule="auto"/>
        <w:ind w:hanging="720"/>
        <w:jc w:val="both"/>
        <w:rPr>
          <w:rFonts w:ascii="Times New Roman" w:hAnsi="Times New Roman" w:cs="Times New Roman"/>
          <w:sz w:val="24"/>
          <w:szCs w:val="24"/>
        </w:rPr>
      </w:pPr>
      <w:r w:rsidRPr="00F61992">
        <w:rPr>
          <w:rFonts w:ascii="Times New Roman" w:hAnsi="Times New Roman" w:cs="Times New Roman"/>
          <w:sz w:val="24"/>
          <w:szCs w:val="24"/>
        </w:rPr>
        <w:t>i) epuizmente (exclusiv cele aferente realizării lucrărilor pentru investiţia de bază);</w:t>
      </w:r>
    </w:p>
    <w:p w14:paraId="5EB40B95" w14:textId="77777777" w:rsidR="00D63C1D" w:rsidRPr="00F61992" w:rsidRDefault="00D63C1D" w:rsidP="00D63C1D">
      <w:pPr>
        <w:numPr>
          <w:ilvl w:val="0"/>
          <w:numId w:val="19"/>
        </w:numPr>
        <w:spacing w:after="0" w:line="360" w:lineRule="auto"/>
        <w:ind w:hanging="720"/>
        <w:jc w:val="both"/>
        <w:rPr>
          <w:rFonts w:ascii="Times New Roman" w:hAnsi="Times New Roman" w:cs="Times New Roman"/>
          <w:sz w:val="24"/>
          <w:szCs w:val="24"/>
        </w:rPr>
      </w:pPr>
      <w:r w:rsidRPr="00F61992">
        <w:rPr>
          <w:rFonts w:ascii="Times New Roman" w:hAnsi="Times New Roman" w:cs="Times New Roman"/>
          <w:sz w:val="24"/>
          <w:szCs w:val="24"/>
        </w:rPr>
        <w:t>j) devieri de cursuri de apă;</w:t>
      </w:r>
    </w:p>
    <w:p w14:paraId="3C2D4BD7" w14:textId="77777777" w:rsidR="00D63C1D" w:rsidRPr="00F61992" w:rsidRDefault="00D63C1D" w:rsidP="00D63C1D">
      <w:pPr>
        <w:numPr>
          <w:ilvl w:val="0"/>
          <w:numId w:val="19"/>
        </w:numPr>
        <w:spacing w:after="0" w:line="360" w:lineRule="auto"/>
        <w:ind w:hanging="720"/>
        <w:jc w:val="both"/>
        <w:rPr>
          <w:rFonts w:ascii="Times New Roman" w:hAnsi="Times New Roman" w:cs="Times New Roman"/>
          <w:sz w:val="24"/>
          <w:szCs w:val="24"/>
        </w:rPr>
      </w:pPr>
      <w:r w:rsidRPr="00F61992">
        <w:rPr>
          <w:rFonts w:ascii="Times New Roman" w:hAnsi="Times New Roman" w:cs="Times New Roman"/>
          <w:sz w:val="24"/>
          <w:szCs w:val="24"/>
        </w:rPr>
        <w:t>k) strămutări de localităţi;</w:t>
      </w:r>
    </w:p>
    <w:p w14:paraId="7C475D1F" w14:textId="77777777" w:rsidR="003E7900" w:rsidRDefault="00D63C1D" w:rsidP="003E7900">
      <w:pPr>
        <w:numPr>
          <w:ilvl w:val="0"/>
          <w:numId w:val="19"/>
        </w:numPr>
        <w:spacing w:after="0" w:line="360" w:lineRule="auto"/>
        <w:ind w:hanging="720"/>
        <w:jc w:val="both"/>
        <w:rPr>
          <w:rFonts w:ascii="Times New Roman" w:hAnsi="Times New Roman" w:cs="Times New Roman"/>
          <w:sz w:val="24"/>
          <w:szCs w:val="24"/>
        </w:rPr>
      </w:pPr>
      <w:r w:rsidRPr="00F61992">
        <w:rPr>
          <w:rFonts w:ascii="Times New Roman" w:hAnsi="Times New Roman" w:cs="Times New Roman"/>
          <w:sz w:val="24"/>
          <w:szCs w:val="24"/>
        </w:rPr>
        <w:t>l) strămutări de monumente istorice;</w:t>
      </w:r>
    </w:p>
    <w:p w14:paraId="4DDA5E8C" w14:textId="45A23E93" w:rsidR="00D63C1D" w:rsidRPr="003E7900" w:rsidRDefault="00D63C1D" w:rsidP="003E7900">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sz w:val="24"/>
          <w:szCs w:val="24"/>
        </w:rPr>
        <w:t>m) descărcări de sarcină arheologică sau, după caz, protejare în timpul execuţiei obiectivului de investiţii (în cazul executării unor lucrări pe amplasamente ce fac parte din Lista monumentelor istorice sau din Repertoriul arheologic naţional);</w:t>
      </w:r>
    </w:p>
    <w:p w14:paraId="4D69EFFC" w14:textId="58CC78A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n) lucrări pentru pregătirea amplasamentului</w:t>
      </w:r>
      <w:r w:rsidR="003E7900">
        <w:rPr>
          <w:rFonts w:ascii="Times New Roman" w:hAnsi="Times New Roman" w:cs="Times New Roman"/>
          <w:sz w:val="24"/>
          <w:szCs w:val="24"/>
        </w:rPr>
        <w:t>.</w:t>
      </w:r>
    </w:p>
    <w:p w14:paraId="74286931" w14:textId="77777777" w:rsidR="00D63C1D" w:rsidRPr="00D63C1D" w:rsidRDefault="00D63C1D" w:rsidP="00D63C1D">
      <w:pPr>
        <w:pStyle w:val="ListParagraph"/>
        <w:spacing w:before="0" w:after="0" w:line="360" w:lineRule="auto"/>
        <w:jc w:val="both"/>
        <w:rPr>
          <w:rFonts w:ascii="Times New Roman" w:hAnsi="Times New Roman"/>
          <w:sz w:val="24"/>
          <w:szCs w:val="24"/>
        </w:rPr>
      </w:pPr>
    </w:p>
    <w:p w14:paraId="4D58640D"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1.3. Amenajări pentru protecţia mediului şi aducerea la starea iniţială</w:t>
      </w:r>
    </w:p>
    <w:p w14:paraId="53032C40"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Se includ cheltuielile efectuate pentru lucrări şi acţiuni de protecţia mediului și aducerea la starea inițială:</w:t>
      </w:r>
    </w:p>
    <w:p w14:paraId="3BC571CF"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a) plantare de copaci;</w:t>
      </w:r>
    </w:p>
    <w:p w14:paraId="20ABF4E2"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b) reamenajare spaţii verzi;</w:t>
      </w:r>
    </w:p>
    <w:p w14:paraId="7FDE3E0A"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 reintroducerea în circuitul agricol a suprafeţelor scoase temporar din uz;</w:t>
      </w:r>
    </w:p>
    <w:p w14:paraId="0BFF11D4"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d) lucrări/acţiuni pentru protecţia mediului.</w:t>
      </w:r>
    </w:p>
    <w:p w14:paraId="535B9FCC"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p>
    <w:p w14:paraId="7D0E2E45"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1.4 Cheltuieli pentru relocarea / protecția utilităților</w:t>
      </w:r>
    </w:p>
    <w:p w14:paraId="2412131D"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Se includ cheltuielile efectuate pentru lucrări de devieri rețele de utilități din amplasament.</w:t>
      </w:r>
    </w:p>
    <w:p w14:paraId="647417B9"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p>
    <w:p w14:paraId="54BF0C64"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CAP. 2  Cheltuieli pentru asigurarea utilităţilor necesare obiectivului</w:t>
      </w:r>
    </w:p>
    <w:p w14:paraId="404B3FA8"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 xml:space="preserve">Se includ cheltuielile aferente lucrărilor pentru asigurarea cu utilităţile necesare a funcţionării obiectivului de investiţie, care </w:t>
      </w:r>
      <w:r w:rsidRPr="00D63C1D">
        <w:rPr>
          <w:rFonts w:ascii="Times New Roman" w:hAnsi="Times New Roman"/>
          <w:b/>
          <w:sz w:val="24"/>
          <w:szCs w:val="24"/>
        </w:rPr>
        <w:t>se execută pe amplasamentul delimitat din punct de vedere juridic ca aparţinând obiectivului de investiţie</w:t>
      </w:r>
      <w:r w:rsidRPr="00D63C1D">
        <w:rPr>
          <w:rFonts w:ascii="Times New Roman" w:hAnsi="Times New Roman"/>
          <w:sz w:val="24"/>
          <w:szCs w:val="24"/>
        </w:rPr>
        <w:t xml:space="preserve">, precum şi cheltuielile aferente racordării la reţelele de utilităţi, precum: </w:t>
      </w:r>
    </w:p>
    <w:p w14:paraId="21D5D604"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a) alimentare cu apă;</w:t>
      </w:r>
    </w:p>
    <w:p w14:paraId="238023F5"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b) canalizare;</w:t>
      </w:r>
    </w:p>
    <w:p w14:paraId="05F032F1"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 alimentare cu gaze naturale;</w:t>
      </w:r>
    </w:p>
    <w:p w14:paraId="6ADEFF38"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d) agent termic;</w:t>
      </w:r>
    </w:p>
    <w:p w14:paraId="07F205FA"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e) energie electrică;</w:t>
      </w:r>
    </w:p>
    <w:p w14:paraId="6ADBFA65"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f) telecomunicaţii;</w:t>
      </w:r>
    </w:p>
    <w:p w14:paraId="1421E5D6"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g) drumuri de acces;</w:t>
      </w:r>
    </w:p>
    <w:p w14:paraId="737B0101"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h) căi ferate industriale;</w:t>
      </w:r>
    </w:p>
    <w:p w14:paraId="50E28164" w14:textId="77777777" w:rsidR="00D63C1D" w:rsidRPr="003E7900" w:rsidRDefault="00D63C1D" w:rsidP="00D63C1D">
      <w:pPr>
        <w:numPr>
          <w:ilvl w:val="0"/>
          <w:numId w:val="19"/>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i) alte utilităţi.</w:t>
      </w:r>
    </w:p>
    <w:p w14:paraId="1C8AC740"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p>
    <w:p w14:paraId="130AA7A3"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CAP. 3  Cheltuieli pentru proiectare şi asistenţă tehnică</w:t>
      </w:r>
    </w:p>
    <w:p w14:paraId="1ACDD356" w14:textId="2D742AEB" w:rsid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Cheltuieli pentru proiectare şi asistenţă tehnică sunt eligibile cumulat, în limita a 10% din valoarea cheltuielilor eligibile finanțate în cadrul capitolul 4 „Cheltuieli pentru investiția de bază” și detaliate după cum urmează:</w:t>
      </w:r>
    </w:p>
    <w:p w14:paraId="2AA5098C" w14:textId="77777777" w:rsidR="00CC179D" w:rsidRPr="00D63C1D" w:rsidRDefault="00CC179D" w:rsidP="00D63C1D">
      <w:pPr>
        <w:pStyle w:val="ListParagraph"/>
        <w:spacing w:before="0" w:after="0" w:line="360" w:lineRule="auto"/>
        <w:ind w:left="0"/>
        <w:jc w:val="both"/>
        <w:rPr>
          <w:rFonts w:ascii="Times New Roman" w:hAnsi="Times New Roman"/>
          <w:sz w:val="24"/>
          <w:szCs w:val="24"/>
        </w:rPr>
      </w:pPr>
    </w:p>
    <w:p w14:paraId="653149C8"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3.1. Studii de teren</w:t>
      </w:r>
    </w:p>
    <w:p w14:paraId="2EE858B2"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3.1.1. Studii de teren - studii geotehnice, geologice, hidrologice, hidrogeotehnice, fotogrammetrice, topografice şi de stabilitate ale terenului pe care se amplasează obiectivul de investiţie;</w:t>
      </w:r>
    </w:p>
    <w:p w14:paraId="229F72BE" w14:textId="48CFF4C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3.1.2. Raport privind impactul asupra mediului</w:t>
      </w:r>
      <w:r w:rsidR="003E7900">
        <w:rPr>
          <w:rFonts w:ascii="Times New Roman" w:hAnsi="Times New Roman" w:cs="Times New Roman"/>
          <w:sz w:val="24"/>
          <w:szCs w:val="24"/>
        </w:rPr>
        <w:t>;</w:t>
      </w:r>
    </w:p>
    <w:p w14:paraId="5A01A0D7" w14:textId="64EBBDC9"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 xml:space="preserve">3.1.3. </w:t>
      </w:r>
      <w:r w:rsidR="003E7900">
        <w:rPr>
          <w:rFonts w:ascii="Times New Roman" w:hAnsi="Times New Roman" w:cs="Times New Roman"/>
          <w:sz w:val="24"/>
          <w:szCs w:val="24"/>
        </w:rPr>
        <w:t>S</w:t>
      </w:r>
      <w:r w:rsidRPr="003E7900">
        <w:rPr>
          <w:rFonts w:ascii="Times New Roman" w:hAnsi="Times New Roman" w:cs="Times New Roman"/>
          <w:sz w:val="24"/>
          <w:szCs w:val="24"/>
        </w:rPr>
        <w:t>tudii de specialitate necesare în funcţie de specificul investiţiei</w:t>
      </w:r>
      <w:r w:rsidR="003E7900">
        <w:rPr>
          <w:rFonts w:ascii="Times New Roman" w:hAnsi="Times New Roman" w:cs="Times New Roman"/>
          <w:sz w:val="24"/>
          <w:szCs w:val="24"/>
        </w:rPr>
        <w:t>.</w:t>
      </w:r>
    </w:p>
    <w:p w14:paraId="0B842C54" w14:textId="77777777" w:rsidR="00D63C1D" w:rsidRPr="003E7900" w:rsidRDefault="00D63C1D" w:rsidP="00D63C1D">
      <w:pPr>
        <w:spacing w:after="0" w:line="360" w:lineRule="auto"/>
        <w:jc w:val="both"/>
        <w:rPr>
          <w:rFonts w:ascii="Times New Roman" w:hAnsi="Times New Roman" w:cs="Times New Roman"/>
          <w:b/>
          <w:sz w:val="24"/>
          <w:szCs w:val="24"/>
        </w:rPr>
      </w:pPr>
    </w:p>
    <w:p w14:paraId="68A54C48"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3.2. Documentaţii - suport şi cheltuieli pentru obţinerea de avize, acorduri şi autorizaţii</w:t>
      </w:r>
    </w:p>
    <w:p w14:paraId="286C6815"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Se includ cheltuielile pentru:</w:t>
      </w:r>
    </w:p>
    <w:p w14:paraId="61E1C61E"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a) obţinerea/prelungirea valabilităţii certificatului de urbanism;</w:t>
      </w:r>
    </w:p>
    <w:p w14:paraId="2D7A5A98"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b) obţinerea/prelungirea valabilităţii autorizaţiei de construire/desfiinţare;</w:t>
      </w:r>
    </w:p>
    <w:p w14:paraId="49F2500F"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c) obţinerea avizelor şi acordurilor pentru racorduri şi branşamente la reţele publice de alimentare cu apă, canalizare, alimentare cu gaze, alimentare cu agent termic, energie electrică, telefonie;</w:t>
      </w:r>
    </w:p>
    <w:p w14:paraId="6FF63D4B"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d) obţinerea certificatului de nomenclatură stradală şi adresă;</w:t>
      </w:r>
    </w:p>
    <w:p w14:paraId="549A4B06"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e) întocmirea documentaţiei, obţinerea numărului cadastral provizoriu şi înregistrarea terenului în cartea funciară;</w:t>
      </w:r>
    </w:p>
    <w:p w14:paraId="3E3D0ADC"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f) obţinerea actului administrativ al autorităţii competente pentru protecţia mediului;</w:t>
      </w:r>
    </w:p>
    <w:p w14:paraId="46D6600E"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g) obţinerea avizului de protecţie civilă;</w:t>
      </w:r>
    </w:p>
    <w:p w14:paraId="292FD387"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h) avizul de specialitate în cazul obiectivelor de patrimoniu;</w:t>
      </w:r>
    </w:p>
    <w:p w14:paraId="2AD29EBD"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i) alte avize, acorduri şi autorizaţii.</w:t>
      </w:r>
    </w:p>
    <w:p w14:paraId="6D207114" w14:textId="77777777" w:rsidR="00D63C1D" w:rsidRPr="003E7900" w:rsidRDefault="00D63C1D" w:rsidP="00D63C1D">
      <w:pPr>
        <w:spacing w:after="0" w:line="360" w:lineRule="auto"/>
        <w:jc w:val="both"/>
        <w:rPr>
          <w:rFonts w:ascii="Times New Roman" w:hAnsi="Times New Roman" w:cs="Times New Roman"/>
          <w:sz w:val="24"/>
          <w:szCs w:val="24"/>
        </w:rPr>
      </w:pPr>
    </w:p>
    <w:p w14:paraId="109F03DB"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3.3. Expertizare tehnică</w:t>
      </w:r>
    </w:p>
    <w:p w14:paraId="3F639823" w14:textId="33B4FB42"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Presupune expertizare tehnic</w:t>
      </w:r>
      <w:r w:rsidR="003E7900">
        <w:rPr>
          <w:rFonts w:ascii="Times New Roman" w:hAnsi="Times New Roman" w:cs="Times New Roman"/>
          <w:sz w:val="24"/>
          <w:szCs w:val="24"/>
        </w:rPr>
        <w:t>ă</w:t>
      </w:r>
      <w:r w:rsidRPr="003E7900">
        <w:rPr>
          <w:rFonts w:ascii="Times New Roman" w:hAnsi="Times New Roman" w:cs="Times New Roman"/>
          <w:sz w:val="24"/>
          <w:szCs w:val="24"/>
        </w:rPr>
        <w:t xml:space="preserve"> a construcţiilor existente, a structurilor şi/sau, după caz, a proiectelor tehnice, inclusiv întocmirea de către expertul tehnic a raportului de expertiză tehnică, </w:t>
      </w:r>
      <w:r w:rsidR="003E7900">
        <w:rPr>
          <w:rFonts w:ascii="Times New Roman" w:hAnsi="Times New Roman" w:cs="Times New Roman"/>
          <w:sz w:val="24"/>
          <w:szCs w:val="24"/>
        </w:rPr>
        <w:t>î</w:t>
      </w:r>
      <w:r w:rsidRPr="003E7900">
        <w:rPr>
          <w:rFonts w:ascii="Times New Roman" w:hAnsi="Times New Roman" w:cs="Times New Roman"/>
          <w:sz w:val="24"/>
          <w:szCs w:val="24"/>
        </w:rPr>
        <w:t>n conformitate cu prevederile HG 907/2016.</w:t>
      </w:r>
    </w:p>
    <w:p w14:paraId="161BA7E8" w14:textId="77777777" w:rsidR="00423E63" w:rsidRPr="003E7900" w:rsidRDefault="00423E63" w:rsidP="00D63C1D">
      <w:pPr>
        <w:spacing w:after="0" w:line="360" w:lineRule="auto"/>
        <w:jc w:val="both"/>
        <w:rPr>
          <w:rFonts w:ascii="Times New Roman" w:hAnsi="Times New Roman" w:cs="Times New Roman"/>
          <w:b/>
          <w:sz w:val="24"/>
          <w:szCs w:val="24"/>
        </w:rPr>
      </w:pPr>
    </w:p>
    <w:p w14:paraId="56A632A0"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3.4. Certificarea performanţei energetice şi auditul energetic al clădirilor</w:t>
      </w:r>
    </w:p>
    <w:p w14:paraId="40F1054F" w14:textId="77777777" w:rsidR="00D63C1D" w:rsidRPr="003E7900" w:rsidRDefault="00D63C1D" w:rsidP="00D63C1D">
      <w:pPr>
        <w:spacing w:after="0" w:line="360" w:lineRule="auto"/>
        <w:jc w:val="both"/>
        <w:rPr>
          <w:rFonts w:ascii="Times New Roman" w:hAnsi="Times New Roman" w:cs="Times New Roman"/>
          <w:b/>
          <w:sz w:val="24"/>
          <w:szCs w:val="24"/>
        </w:rPr>
      </w:pPr>
    </w:p>
    <w:p w14:paraId="796571BA"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3.5. Proiectare</w:t>
      </w:r>
    </w:p>
    <w:p w14:paraId="43C8D818" w14:textId="77777777" w:rsidR="00D63C1D" w:rsidRPr="003E7900" w:rsidRDefault="00D63C1D" w:rsidP="00D63C1D">
      <w:pPr>
        <w:pStyle w:val="ListParagraph"/>
        <w:spacing w:before="0" w:after="0" w:line="360" w:lineRule="auto"/>
        <w:ind w:left="0"/>
        <w:jc w:val="both"/>
        <w:rPr>
          <w:rFonts w:ascii="Times New Roman" w:hAnsi="Times New Roman"/>
          <w:sz w:val="24"/>
          <w:szCs w:val="24"/>
        </w:rPr>
      </w:pPr>
      <w:r w:rsidRPr="003E7900">
        <w:rPr>
          <w:rFonts w:ascii="Times New Roman" w:hAnsi="Times New Roman"/>
          <w:sz w:val="24"/>
          <w:szCs w:val="24"/>
        </w:rPr>
        <w:t>Cuprinde cheltuielile pentru:</w:t>
      </w:r>
    </w:p>
    <w:p w14:paraId="0B16DD60"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3.5.1. tema de proiectare;</w:t>
      </w:r>
    </w:p>
    <w:p w14:paraId="07375863"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3.5.2. studiu de prefezabilitate;</w:t>
      </w:r>
    </w:p>
    <w:p w14:paraId="71467D64"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3.5.3. studiu de fezabilitate/documentaţie de avizare a lucrărilor de intervenţii şi deviz general;</w:t>
      </w:r>
    </w:p>
    <w:p w14:paraId="384564B5"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3.5.4. documentaţiile tehnice necesare în vederea obţinerii avizelor/acordurilor/autorizaţiilor;</w:t>
      </w:r>
    </w:p>
    <w:p w14:paraId="59354580"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3.5.5. verificarea tehnică de calitate a proiectului tehnic şi a detaliilor de execuţie;</w:t>
      </w:r>
    </w:p>
    <w:p w14:paraId="6BB81FDB"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3.5.6. proiect tehnic şi detalii de execuţie.</w:t>
      </w:r>
    </w:p>
    <w:p w14:paraId="11AB0507" w14:textId="77777777" w:rsidR="00D63C1D" w:rsidRPr="003E7900" w:rsidRDefault="00D63C1D" w:rsidP="00D63C1D">
      <w:pPr>
        <w:pStyle w:val="ListParagraph"/>
        <w:spacing w:before="0" w:after="0" w:line="360" w:lineRule="auto"/>
        <w:ind w:left="0"/>
        <w:jc w:val="both"/>
        <w:rPr>
          <w:rFonts w:ascii="Times New Roman" w:hAnsi="Times New Roman"/>
          <w:b/>
          <w:sz w:val="24"/>
          <w:szCs w:val="24"/>
        </w:rPr>
      </w:pPr>
    </w:p>
    <w:p w14:paraId="68ECA9BE" w14:textId="77777777" w:rsidR="00D63C1D" w:rsidRPr="003E7900" w:rsidRDefault="00D63C1D" w:rsidP="00D63C1D">
      <w:pPr>
        <w:pStyle w:val="ListParagraph"/>
        <w:spacing w:before="0" w:after="0" w:line="360" w:lineRule="auto"/>
        <w:ind w:left="0"/>
        <w:jc w:val="both"/>
        <w:rPr>
          <w:rFonts w:ascii="Times New Roman" w:hAnsi="Times New Roman"/>
          <w:b/>
          <w:sz w:val="24"/>
          <w:szCs w:val="24"/>
        </w:rPr>
      </w:pPr>
      <w:r w:rsidRPr="003E7900">
        <w:rPr>
          <w:rFonts w:ascii="Times New Roman" w:hAnsi="Times New Roman"/>
          <w:b/>
          <w:sz w:val="24"/>
          <w:szCs w:val="24"/>
        </w:rPr>
        <w:t>3.7. Consultanţă</w:t>
      </w:r>
    </w:p>
    <w:p w14:paraId="5A38D3CF" w14:textId="77777777" w:rsidR="00D63C1D" w:rsidRPr="003E7900" w:rsidRDefault="00D63C1D" w:rsidP="00D63C1D">
      <w:pPr>
        <w:pStyle w:val="ListParagraph"/>
        <w:spacing w:before="0" w:after="0" w:line="360" w:lineRule="auto"/>
        <w:ind w:left="0"/>
        <w:jc w:val="both"/>
        <w:rPr>
          <w:rFonts w:ascii="Times New Roman" w:hAnsi="Times New Roman"/>
          <w:sz w:val="24"/>
          <w:szCs w:val="24"/>
        </w:rPr>
      </w:pPr>
      <w:r w:rsidRPr="003E7900">
        <w:rPr>
          <w:rFonts w:ascii="Times New Roman" w:hAnsi="Times New Roman"/>
          <w:sz w:val="24"/>
          <w:szCs w:val="24"/>
        </w:rPr>
        <w:t>Cuprinde cheltuieli efectuate pentru:</w:t>
      </w:r>
    </w:p>
    <w:p w14:paraId="51229AB8"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3.7.1. managementul de proiect pentru obiectivul de investiţii;</w:t>
      </w:r>
    </w:p>
    <w:p w14:paraId="37965B9D" w14:textId="77777777" w:rsidR="00D63C1D" w:rsidRPr="003E7900" w:rsidRDefault="00D63C1D" w:rsidP="00D63C1D">
      <w:pPr>
        <w:spacing w:after="0" w:line="360" w:lineRule="auto"/>
        <w:jc w:val="both"/>
        <w:rPr>
          <w:rFonts w:ascii="Times New Roman" w:hAnsi="Times New Roman" w:cs="Times New Roman"/>
          <w:sz w:val="24"/>
          <w:szCs w:val="24"/>
        </w:rPr>
      </w:pPr>
    </w:p>
    <w:p w14:paraId="1E45568D"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3.8. Asistenţă tehnică</w:t>
      </w:r>
    </w:p>
    <w:p w14:paraId="651621C2"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Cuprinde cheltuielile efectuate pentru:</w:t>
      </w:r>
    </w:p>
    <w:p w14:paraId="1D19F4B5"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3.8.1. asistenţă tehnică din partea proiectantului:</w:t>
      </w:r>
    </w:p>
    <w:p w14:paraId="07CD8672"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a) pe perioada de execuţie a lucrărilor;</w:t>
      </w:r>
    </w:p>
    <w:p w14:paraId="72AB69D9" w14:textId="77777777" w:rsidR="00D63C1D" w:rsidRPr="003E7900" w:rsidRDefault="00D63C1D" w:rsidP="00D63C1D">
      <w:pPr>
        <w:numPr>
          <w:ilvl w:val="0"/>
          <w:numId w:val="19"/>
        </w:numPr>
        <w:spacing w:after="0" w:line="360" w:lineRule="auto"/>
        <w:ind w:left="284" w:hanging="568"/>
        <w:jc w:val="both"/>
        <w:rPr>
          <w:rFonts w:ascii="Times New Roman" w:hAnsi="Times New Roman" w:cs="Times New Roman"/>
          <w:sz w:val="24"/>
          <w:szCs w:val="24"/>
        </w:rPr>
      </w:pPr>
      <w:r w:rsidRPr="003E7900">
        <w:rPr>
          <w:rFonts w:ascii="Times New Roman" w:hAnsi="Times New Roman" w:cs="Times New Roman"/>
          <w:sz w:val="24"/>
          <w:szCs w:val="24"/>
        </w:rPr>
        <w:t>b) pentru participarea proiectantului la fazele incluse în programul de control al lucrărilor de execuţie, avizat de către Inspectoratul de Stat în Construcţii;</w:t>
      </w:r>
    </w:p>
    <w:p w14:paraId="3508B101" w14:textId="77777777" w:rsidR="00D63C1D" w:rsidRPr="003E7900" w:rsidRDefault="00D63C1D" w:rsidP="00D63C1D">
      <w:pPr>
        <w:numPr>
          <w:ilvl w:val="0"/>
          <w:numId w:val="19"/>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3.8.2. dirigenţie de şantier, asigurată de personal tehnic de specialitate, autorizat.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350"/>
      </w:tblGrid>
      <w:tr w:rsidR="00D63C1D" w:rsidRPr="00D63C1D" w14:paraId="78762AC5" w14:textId="77777777" w:rsidTr="00E935C6">
        <w:trPr>
          <w:trHeight w:val="24"/>
        </w:trPr>
        <w:tc>
          <w:tcPr>
            <w:tcW w:w="9356" w:type="dxa"/>
            <w:tcBorders>
              <w:top w:val="single" w:sz="4" w:space="0" w:color="auto"/>
              <w:left w:val="single" w:sz="4" w:space="0" w:color="auto"/>
              <w:bottom w:val="single" w:sz="4" w:space="0" w:color="auto"/>
              <w:right w:val="single" w:sz="4" w:space="0" w:color="auto"/>
            </w:tcBorders>
            <w:shd w:val="clear" w:color="auto" w:fill="2E74B5"/>
            <w:hideMark/>
          </w:tcPr>
          <w:p w14:paraId="297B40EA"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 Costurile generale cu onorariile pentru arhitecţi, ingineri şi consultanţi, onorariile pentru consultanta privind durabilitatea economică şi de mediu, inclusiv studiile de fezabilitatea / documentaţiile de avizare a lucrărilor de intervenţii, se vor încadra în limita a 10% din totalul cheltuielilor eligibile pentru proiectele care prevăd construcţii-montaj.</w:t>
            </w:r>
          </w:p>
        </w:tc>
      </w:tr>
    </w:tbl>
    <w:p w14:paraId="6853B8A2" w14:textId="0552E61B" w:rsidR="00D63C1D" w:rsidRDefault="00D63C1D" w:rsidP="00D63C1D">
      <w:pPr>
        <w:pStyle w:val="ListParagraph"/>
        <w:spacing w:before="0" w:after="0" w:line="360" w:lineRule="auto"/>
        <w:ind w:left="0"/>
        <w:jc w:val="both"/>
        <w:rPr>
          <w:rFonts w:ascii="Times New Roman" w:hAnsi="Times New Roman"/>
          <w:b/>
          <w:sz w:val="24"/>
          <w:szCs w:val="24"/>
        </w:rPr>
      </w:pPr>
    </w:p>
    <w:p w14:paraId="58523C93" w14:textId="77777777" w:rsidR="00CC179D" w:rsidRPr="00D63C1D" w:rsidRDefault="00CC179D" w:rsidP="00D63C1D">
      <w:pPr>
        <w:pStyle w:val="ListParagraph"/>
        <w:spacing w:before="0" w:after="0" w:line="360" w:lineRule="auto"/>
        <w:ind w:left="0"/>
        <w:jc w:val="both"/>
        <w:rPr>
          <w:rFonts w:ascii="Times New Roman" w:hAnsi="Times New Roman"/>
          <w:b/>
          <w:sz w:val="24"/>
          <w:szCs w:val="24"/>
        </w:rPr>
      </w:pPr>
    </w:p>
    <w:p w14:paraId="6EDEFC6F" w14:textId="77777777" w:rsidR="00D63C1D" w:rsidRPr="003E7900" w:rsidRDefault="00D63C1D" w:rsidP="00D63C1D">
      <w:pPr>
        <w:spacing w:after="0" w:line="360" w:lineRule="auto"/>
        <w:jc w:val="both"/>
        <w:rPr>
          <w:rFonts w:ascii="Times New Roman" w:hAnsi="Times New Roman" w:cs="Times New Roman"/>
          <w:b/>
          <w:i/>
          <w:color w:val="FF0000"/>
          <w:sz w:val="24"/>
          <w:szCs w:val="24"/>
        </w:rPr>
      </w:pPr>
      <w:r w:rsidRPr="003E7900">
        <w:rPr>
          <w:rFonts w:ascii="Times New Roman" w:hAnsi="Times New Roman" w:cs="Times New Roman"/>
          <w:b/>
          <w:sz w:val="24"/>
          <w:szCs w:val="24"/>
        </w:rPr>
        <w:t xml:space="preserve">ATENȚIE! </w:t>
      </w:r>
    </w:p>
    <w:p w14:paraId="7B872981" w14:textId="77777777" w:rsidR="00D63C1D" w:rsidRPr="003E7900" w:rsidRDefault="00D63C1D" w:rsidP="00D63C1D">
      <w:pPr>
        <w:spacing w:after="0" w:line="360" w:lineRule="auto"/>
        <w:ind w:firstLine="708"/>
        <w:jc w:val="both"/>
        <w:rPr>
          <w:rFonts w:ascii="Times New Roman" w:hAnsi="Times New Roman" w:cs="Times New Roman"/>
          <w:sz w:val="24"/>
          <w:szCs w:val="24"/>
        </w:rPr>
      </w:pPr>
      <w:r w:rsidRPr="003E7900">
        <w:rPr>
          <w:rFonts w:ascii="Times New Roman" w:hAnsi="Times New Roman" w:cs="Times New Roman"/>
          <w:sz w:val="24"/>
          <w:szCs w:val="24"/>
        </w:rPr>
        <w:t>Cheltuielile privind costurile generale ale proiectului sunt:</w:t>
      </w:r>
    </w:p>
    <w:p w14:paraId="0B502B62" w14:textId="77777777" w:rsidR="00D63C1D" w:rsidRPr="003E7900" w:rsidRDefault="00D63C1D" w:rsidP="00D63C1D">
      <w:pPr>
        <w:numPr>
          <w:ilvl w:val="0"/>
          <w:numId w:val="9"/>
        </w:numPr>
        <w:spacing w:after="0" w:line="360" w:lineRule="auto"/>
        <w:ind w:left="709" w:hanging="709"/>
        <w:jc w:val="both"/>
        <w:rPr>
          <w:rFonts w:ascii="Times New Roman" w:hAnsi="Times New Roman" w:cs="Times New Roman"/>
          <w:sz w:val="24"/>
          <w:szCs w:val="24"/>
        </w:rPr>
      </w:pPr>
      <w:r w:rsidRPr="003E7900">
        <w:rPr>
          <w:rFonts w:ascii="Times New Roman" w:hAnsi="Times New Roman" w:cs="Times New Roman"/>
          <w:sz w:val="24"/>
          <w:szCs w:val="24"/>
        </w:rPr>
        <w:t>Cheltuieli pentru consultanță, proiectare, monitorizare și management, inclusiv onorariile pentru consultanta privind durabilitatea economică și de mediu, taxele pentru eliberarea certificatelor, potrivit art.45 din Regulamentul (UE) nr.1305/2013, precum şi cele privind obţinerea avizelor, acordurilor şi autorizaţiilor necesare implementării proiectelor, prevăzute în legislaţia naţională.</w:t>
      </w:r>
    </w:p>
    <w:p w14:paraId="1D9D0946" w14:textId="77777777" w:rsidR="00D63C1D" w:rsidRPr="003E7900" w:rsidRDefault="00D63C1D" w:rsidP="00D63C1D">
      <w:pPr>
        <w:numPr>
          <w:ilvl w:val="0"/>
          <w:numId w:val="9"/>
        </w:numPr>
        <w:spacing w:after="0" w:line="360" w:lineRule="auto"/>
        <w:ind w:left="709" w:hanging="709"/>
        <w:jc w:val="both"/>
        <w:rPr>
          <w:rFonts w:ascii="Times New Roman" w:hAnsi="Times New Roman" w:cs="Times New Roman"/>
          <w:sz w:val="24"/>
          <w:szCs w:val="24"/>
        </w:rPr>
      </w:pPr>
      <w:r w:rsidRPr="003E7900">
        <w:rPr>
          <w:rFonts w:ascii="Times New Roman" w:hAnsi="Times New Roman" w:cs="Times New Roman"/>
          <w:sz w:val="24"/>
          <w:szCs w:val="24"/>
        </w:rPr>
        <w:t>Cheltuielile privind costurile generale ale proiectului, inclusiv cele efectuate înaintea aprobării finanţării, sunt eligibile dacă respectă prevederile art.45 din Regulamentul (UE) nr. 1305 / 2013 şi îndeplinesc următoarele condiții:</w:t>
      </w:r>
    </w:p>
    <w:p w14:paraId="2C797E86" w14:textId="77777777" w:rsidR="00D63C1D" w:rsidRPr="003E7900" w:rsidRDefault="00D63C1D" w:rsidP="00D63C1D">
      <w:pPr>
        <w:numPr>
          <w:ilvl w:val="0"/>
          <w:numId w:val="20"/>
        </w:numPr>
        <w:spacing w:after="0" w:line="360" w:lineRule="auto"/>
        <w:ind w:left="1276" w:hanging="567"/>
        <w:jc w:val="both"/>
        <w:rPr>
          <w:rFonts w:ascii="Times New Roman" w:hAnsi="Times New Roman" w:cs="Times New Roman"/>
          <w:sz w:val="24"/>
          <w:szCs w:val="24"/>
        </w:rPr>
      </w:pPr>
      <w:r w:rsidRPr="003E7900">
        <w:rPr>
          <w:rFonts w:ascii="Times New Roman" w:hAnsi="Times New Roman" w:cs="Times New Roman"/>
          <w:sz w:val="24"/>
          <w:szCs w:val="24"/>
        </w:rPr>
        <w:t>sunt prevăzute sau rezultă din aplicarea legislației în vederea obținerii de avize, acorduri şi autorizații necesare implementării activităților eligibile ale operațiunii sau rezultă din cerințele minime impuse de PNDR 2014 - 2020;</w:t>
      </w:r>
    </w:p>
    <w:p w14:paraId="4BF7A815" w14:textId="77777777" w:rsidR="00D63C1D" w:rsidRPr="003E7900" w:rsidRDefault="00D63C1D" w:rsidP="00D63C1D">
      <w:pPr>
        <w:numPr>
          <w:ilvl w:val="0"/>
          <w:numId w:val="20"/>
        </w:numPr>
        <w:spacing w:after="0" w:line="360" w:lineRule="auto"/>
        <w:ind w:left="1276" w:hanging="567"/>
        <w:jc w:val="both"/>
        <w:rPr>
          <w:rFonts w:ascii="Times New Roman" w:hAnsi="Times New Roman" w:cs="Times New Roman"/>
          <w:sz w:val="24"/>
          <w:szCs w:val="24"/>
        </w:rPr>
      </w:pPr>
      <w:r w:rsidRPr="003E7900">
        <w:rPr>
          <w:rFonts w:ascii="Times New Roman" w:hAnsi="Times New Roman" w:cs="Times New Roman"/>
          <w:sz w:val="24"/>
          <w:szCs w:val="24"/>
        </w:rPr>
        <w:t>sunt aferente, după caz: unor studii şi/sau analize privind durabilitatea economică și de mediu, studiu de fezabilitate, proiect tehnic, documentație de avizare a lucrărilor de intervenție, întocmite în conformitate cu prevederile legislației în vigoare;</w:t>
      </w:r>
    </w:p>
    <w:p w14:paraId="76F7F974" w14:textId="77777777" w:rsidR="00D63C1D" w:rsidRPr="003E7900" w:rsidRDefault="00D63C1D" w:rsidP="00D63C1D">
      <w:pPr>
        <w:numPr>
          <w:ilvl w:val="0"/>
          <w:numId w:val="20"/>
        </w:numPr>
        <w:spacing w:after="0" w:line="360" w:lineRule="auto"/>
        <w:ind w:left="1276" w:hanging="567"/>
        <w:jc w:val="both"/>
        <w:rPr>
          <w:rFonts w:ascii="Times New Roman" w:hAnsi="Times New Roman" w:cs="Times New Roman"/>
          <w:sz w:val="24"/>
          <w:szCs w:val="24"/>
        </w:rPr>
      </w:pPr>
      <w:r w:rsidRPr="003E7900">
        <w:rPr>
          <w:rFonts w:ascii="Times New Roman" w:hAnsi="Times New Roman" w:cs="Times New Roman"/>
          <w:sz w:val="24"/>
          <w:szCs w:val="24"/>
        </w:rPr>
        <w:t>sunt aferente activităților de coordonare şi supervizare a execuției şi recepției lucrărilor de construcții - montaj.</w:t>
      </w:r>
    </w:p>
    <w:p w14:paraId="2229D074" w14:textId="77777777" w:rsidR="00D63C1D" w:rsidRPr="003E7900" w:rsidRDefault="00D63C1D" w:rsidP="00D63C1D">
      <w:pPr>
        <w:spacing w:after="0" w:line="360" w:lineRule="auto"/>
        <w:ind w:firstLine="708"/>
        <w:jc w:val="both"/>
        <w:rPr>
          <w:rFonts w:ascii="Times New Roman" w:hAnsi="Times New Roman" w:cs="Times New Roman"/>
          <w:sz w:val="24"/>
          <w:szCs w:val="24"/>
        </w:rPr>
      </w:pPr>
      <w:r w:rsidRPr="003E7900">
        <w:rPr>
          <w:rFonts w:ascii="Times New Roman" w:hAnsi="Times New Roman" w:cs="Times New Roman"/>
          <w:sz w:val="24"/>
          <w:szCs w:val="24"/>
        </w:rPr>
        <w:t>Cheltuielile de consultanță şi pentru managementul proiectului sunt eligibile dacă respectă condițiile anterior menționate şi se vor deconta proporțional cu valoarea fiecărei tranşe de plată aferente proiectului. Excepție fac cheltuielile de consiliere pentru întocmirea dosarului Cererii de Finanţare, care se pot deconta integral în cadrul primei tranşe de plată.</w:t>
      </w:r>
    </w:p>
    <w:p w14:paraId="392EA89D" w14:textId="77777777" w:rsidR="00D63C1D" w:rsidRPr="003E7900" w:rsidRDefault="00D63C1D" w:rsidP="00D63C1D">
      <w:pPr>
        <w:spacing w:after="0" w:line="360" w:lineRule="auto"/>
        <w:ind w:firstLine="708"/>
        <w:jc w:val="both"/>
        <w:rPr>
          <w:rFonts w:ascii="Times New Roman" w:hAnsi="Times New Roman" w:cs="Times New Roman"/>
          <w:sz w:val="24"/>
          <w:szCs w:val="24"/>
        </w:rPr>
      </w:pPr>
      <w:r w:rsidRPr="003E7900">
        <w:rPr>
          <w:rFonts w:ascii="Times New Roman" w:hAnsi="Times New Roman" w:cs="Times New Roman"/>
          <w:sz w:val="24"/>
          <w:szCs w:val="24"/>
        </w:rPr>
        <w:t>Studiile de Fezabilitate/ documentaţiile de avizare a lucrărilor de intervenţie, Conţinutul-cadru al proiectelor tehnice aferente cererilor de finanţare depuse de solicitanţii publici pentru Măsuri/sub-măsuri din PNDR 2014-2020, trebuie întocmite potrivit prevederilor HG 907/2016 privind etapele de elaborare şi conţinutul-cadru al documentaţiilor tehnico-economice aferente obiectivelor/proiectelor de investiţii finanţate din fonduri publice.</w:t>
      </w:r>
    </w:p>
    <w:p w14:paraId="4E076AE6" w14:textId="65EAB807" w:rsidR="00D63C1D" w:rsidRDefault="00D63C1D" w:rsidP="00D63C1D">
      <w:pPr>
        <w:pStyle w:val="ListParagraph"/>
        <w:spacing w:before="0" w:after="0" w:line="360" w:lineRule="auto"/>
        <w:ind w:left="0"/>
        <w:jc w:val="both"/>
        <w:rPr>
          <w:rFonts w:ascii="Times New Roman" w:hAnsi="Times New Roman"/>
          <w:b/>
          <w:sz w:val="24"/>
          <w:szCs w:val="24"/>
        </w:rPr>
      </w:pPr>
    </w:p>
    <w:p w14:paraId="78A2E292" w14:textId="77777777" w:rsidR="00CC179D" w:rsidRPr="003E7900" w:rsidRDefault="00CC179D" w:rsidP="00D63C1D">
      <w:pPr>
        <w:pStyle w:val="ListParagraph"/>
        <w:spacing w:before="0" w:after="0" w:line="360" w:lineRule="auto"/>
        <w:ind w:left="0"/>
        <w:jc w:val="both"/>
        <w:rPr>
          <w:rFonts w:ascii="Times New Roman" w:hAnsi="Times New Roman"/>
          <w:b/>
          <w:sz w:val="24"/>
          <w:szCs w:val="24"/>
        </w:rPr>
      </w:pPr>
    </w:p>
    <w:p w14:paraId="0D9CC78F" w14:textId="77777777" w:rsidR="00D63C1D" w:rsidRPr="003E7900" w:rsidRDefault="00D63C1D" w:rsidP="00D63C1D">
      <w:pPr>
        <w:pStyle w:val="ListParagraph"/>
        <w:spacing w:before="0" w:after="0" w:line="360" w:lineRule="auto"/>
        <w:ind w:left="0"/>
        <w:jc w:val="both"/>
        <w:rPr>
          <w:rFonts w:ascii="Times New Roman" w:hAnsi="Times New Roman"/>
          <w:b/>
          <w:sz w:val="24"/>
          <w:szCs w:val="24"/>
        </w:rPr>
      </w:pPr>
      <w:r w:rsidRPr="003E7900">
        <w:rPr>
          <w:rFonts w:ascii="Times New Roman" w:hAnsi="Times New Roman"/>
          <w:b/>
          <w:sz w:val="24"/>
          <w:szCs w:val="24"/>
        </w:rPr>
        <w:t>CAP. 4  Cheltuieli pentru investiţia de bază</w:t>
      </w:r>
    </w:p>
    <w:p w14:paraId="52A06FCC" w14:textId="77777777" w:rsidR="00D63C1D" w:rsidRPr="003E7900" w:rsidRDefault="00D63C1D" w:rsidP="00D63C1D">
      <w:pPr>
        <w:pStyle w:val="ListParagraph"/>
        <w:spacing w:before="0" w:after="0" w:line="360" w:lineRule="auto"/>
        <w:ind w:left="0"/>
        <w:jc w:val="both"/>
        <w:rPr>
          <w:rFonts w:ascii="Times New Roman" w:hAnsi="Times New Roman"/>
          <w:b/>
          <w:sz w:val="24"/>
          <w:szCs w:val="24"/>
        </w:rPr>
      </w:pPr>
    </w:p>
    <w:p w14:paraId="6FEDBD72" w14:textId="77777777" w:rsidR="00D63C1D" w:rsidRPr="003E7900" w:rsidRDefault="00D63C1D" w:rsidP="00D63C1D">
      <w:pPr>
        <w:pStyle w:val="ListParagraph"/>
        <w:spacing w:before="0" w:after="0" w:line="360" w:lineRule="auto"/>
        <w:ind w:left="0"/>
        <w:jc w:val="both"/>
        <w:rPr>
          <w:rFonts w:ascii="Times New Roman" w:hAnsi="Times New Roman"/>
          <w:b/>
          <w:sz w:val="24"/>
          <w:szCs w:val="24"/>
        </w:rPr>
      </w:pPr>
      <w:r w:rsidRPr="003E7900">
        <w:rPr>
          <w:rFonts w:ascii="Times New Roman" w:hAnsi="Times New Roman"/>
          <w:b/>
          <w:sz w:val="24"/>
          <w:szCs w:val="24"/>
        </w:rPr>
        <w:t>4.1. Construcţii şi instalaţii</w:t>
      </w:r>
    </w:p>
    <w:p w14:paraId="0E89C48A" w14:textId="77777777" w:rsidR="00D63C1D" w:rsidRPr="003E7900" w:rsidRDefault="00D63C1D" w:rsidP="00D63C1D">
      <w:pPr>
        <w:pStyle w:val="ListParagraph"/>
        <w:spacing w:before="0" w:after="0" w:line="360" w:lineRule="auto"/>
        <w:ind w:left="0"/>
        <w:jc w:val="both"/>
        <w:rPr>
          <w:rFonts w:ascii="Times New Roman" w:hAnsi="Times New Roman"/>
          <w:sz w:val="24"/>
          <w:szCs w:val="24"/>
        </w:rPr>
      </w:pPr>
      <w:r w:rsidRPr="003E7900">
        <w:rPr>
          <w:rFonts w:ascii="Times New Roman" w:hAnsi="Times New Roman"/>
          <w:sz w:val="24"/>
          <w:szCs w:val="24"/>
        </w:rPr>
        <w:t>Cuprinde cheltuielile aferente execuţiei tuturor obiectelor cuprinse în obiectivul de investiţie.</w:t>
      </w:r>
    </w:p>
    <w:p w14:paraId="56459B01" w14:textId="77777777" w:rsidR="00D63C1D" w:rsidRPr="003E7900" w:rsidRDefault="00D63C1D" w:rsidP="00D63C1D">
      <w:pPr>
        <w:pStyle w:val="ListParagraph"/>
        <w:spacing w:before="0" w:after="0" w:line="360" w:lineRule="auto"/>
        <w:ind w:left="0"/>
        <w:jc w:val="both"/>
        <w:rPr>
          <w:rFonts w:ascii="Times New Roman" w:hAnsi="Times New Roman"/>
          <w:sz w:val="24"/>
          <w:szCs w:val="24"/>
        </w:rPr>
      </w:pPr>
      <w:r w:rsidRPr="003E7900">
        <w:rPr>
          <w:rFonts w:ascii="Times New Roman" w:hAnsi="Times New Roman"/>
          <w:sz w:val="24"/>
          <w:szCs w:val="24"/>
        </w:rPr>
        <w:t>Proiectantul va delimita obiectele de construcţii din cadrul obiectivului de investiţii şi va nominaliza cheltuielile pe fiecare obiect.</w:t>
      </w:r>
    </w:p>
    <w:p w14:paraId="47584A08" w14:textId="77777777" w:rsidR="00D63C1D" w:rsidRPr="003E7900" w:rsidRDefault="00D63C1D" w:rsidP="00D63C1D">
      <w:pPr>
        <w:pStyle w:val="ListParagraph"/>
        <w:spacing w:before="0" w:after="0" w:line="360" w:lineRule="auto"/>
        <w:ind w:left="0"/>
        <w:jc w:val="both"/>
        <w:rPr>
          <w:rFonts w:ascii="Times New Roman" w:hAnsi="Times New Roman"/>
          <w:sz w:val="24"/>
          <w:szCs w:val="24"/>
        </w:rPr>
      </w:pPr>
      <w:r w:rsidRPr="003E7900">
        <w:rPr>
          <w:rFonts w:ascii="Times New Roman" w:hAnsi="Times New Roman"/>
          <w:sz w:val="24"/>
          <w:szCs w:val="24"/>
        </w:rPr>
        <w:t>Cheltuielile aferente fiecărui obiect de construcţie se regăsesc în devizul pe obiect.</w:t>
      </w:r>
    </w:p>
    <w:p w14:paraId="211CF87D"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p>
    <w:p w14:paraId="6F75963E"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4.2. Montaj utilaje, echipamente tehnologice şi funcţionale</w:t>
      </w:r>
    </w:p>
    <w:p w14:paraId="0D11C9A1"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Cuprinde cheltuielile aferente montajului utilajelor tehnologice şi al utilajelor incluse în instalaţiile funcţionale, inclusiv reţelele aferente necesare funcţionării acestora.</w:t>
      </w:r>
    </w:p>
    <w:p w14:paraId="7E70D7C3"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Cheltuielile se desfăşoară pe obiecte de construcţie.</w:t>
      </w:r>
    </w:p>
    <w:p w14:paraId="4A124F79"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p>
    <w:p w14:paraId="3B7FA3B5"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4.3. Utilaje, echipamente tehnologice şi funcţionale care necesită montaj</w:t>
      </w:r>
    </w:p>
    <w:p w14:paraId="2AB82CEC"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Cuprinde cheltuielile pentru achiziţionarea utilajelor şi echipamentelor tehnologice, precum şi a celor incluse în instalaţiile funcţionale.</w:t>
      </w:r>
    </w:p>
    <w:p w14:paraId="76A02F39"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Cheltuielile se desfăşoară pe obiecte de construcţie.</w:t>
      </w:r>
    </w:p>
    <w:p w14:paraId="7A40A792"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p>
    <w:p w14:paraId="1D6994A3"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4.4. Utilaje, echipamente tehnologice şi funcţionale care nu necesită montaj şi echipamente de transport</w:t>
      </w:r>
    </w:p>
    <w:p w14:paraId="7677E9C8"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Cuprinde cheltuielile pentru achiziţionarea utilajelor şi echipamentelor care nu necesită montaj, precum şi a echipamentelor de transport, inclusiv tehnologic.</w:t>
      </w:r>
    </w:p>
    <w:p w14:paraId="3D90E990" w14:textId="34B338FB" w:rsidR="00D63C1D" w:rsidRPr="003E7900"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Cheltuielile se desfăşoară pe obiecte de construcţie.</w:t>
      </w:r>
    </w:p>
    <w:p w14:paraId="7B5D08A9"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4.5. Dotări</w:t>
      </w:r>
    </w:p>
    <w:p w14:paraId="3B2222F2"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Cuprinde cheltuielile pentru procurarea de bunuri care intră în categoria mijloacelor fixe sau obiectelor de inventar, precum: mobilier, dotări cu mijloace tehnice de apărare împotriva incendiilor, dotări de uz gospodăresc, dotări privind protecţia muncii.</w:t>
      </w:r>
    </w:p>
    <w:p w14:paraId="27A378F4"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Cheltuielile se desfăşoară pe obiecte de construcţie.</w:t>
      </w:r>
    </w:p>
    <w:p w14:paraId="46C55D9D" w14:textId="5A9DCC2D" w:rsidR="00D63C1D" w:rsidRPr="003E7900"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Dotările se cuprind în devizul general în baza fundamentării privind necesitatea şi oportunitatea finanţării acestora, întocmită de autoritatea contractantă şi aprobată de către autoritatea administraţiei publice centrală competentă din domeniul căreia se realizează investiţia publică.</w:t>
      </w:r>
    </w:p>
    <w:p w14:paraId="1CA5302C"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4.6. Active necorporale</w:t>
      </w:r>
    </w:p>
    <w:p w14:paraId="0835BD30"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Cuprinde cheltuielile cu achiziţionarea activelor necorporale: drepturi referitoare la brevete, licenţe, know - how sau cunoştinţe tehnice nebrevetate.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06C85E03"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10A78C91"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Solicitantii vor atasa in cadrul Studiului de Fezabilitate o Lista a activelor corporale si necorporale vizate de proiect.</w:t>
            </w:r>
          </w:p>
        </w:tc>
      </w:tr>
    </w:tbl>
    <w:p w14:paraId="4FCB4991"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1C8D7A53"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44D22D85"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Conform art. 45 (2) (d) din R 1305/2013, sunt eligibile investițiile intangibile privind achiziționarea sau dezvoltarea de software și achiziționarea de brevete, licențe, drepturi de autor, mărci.</w:t>
            </w:r>
          </w:p>
          <w:p w14:paraId="4E292C18"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Conform art. 7 (4) din HG 226/2015, Costurile generale ocazionate de cheltuielile cu construcția sau renovarea de bunuri imobile și achiziționarea sau cumpărarea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 de bunuri.</w:t>
            </w:r>
          </w:p>
        </w:tc>
      </w:tr>
    </w:tbl>
    <w:p w14:paraId="7A9A8150" w14:textId="77777777" w:rsidR="00D63C1D" w:rsidRPr="00D63C1D" w:rsidRDefault="00D63C1D" w:rsidP="00D63C1D">
      <w:pPr>
        <w:spacing w:after="0" w:line="360" w:lineRule="auto"/>
        <w:jc w:val="both"/>
        <w:rPr>
          <w:rFonts w:ascii="Times New Roman" w:hAnsi="Times New Roman" w:cs="Times New Roman"/>
          <w:b/>
          <w:szCs w:val="24"/>
        </w:rPr>
      </w:pPr>
    </w:p>
    <w:p w14:paraId="145FDEFD" w14:textId="73253AC5"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CAP. 5 Alte cheltuieli</w:t>
      </w:r>
    </w:p>
    <w:p w14:paraId="3CFA4C61" w14:textId="77777777" w:rsidR="00D63C1D" w:rsidRPr="003E7900" w:rsidRDefault="00D63C1D" w:rsidP="00D63C1D">
      <w:pPr>
        <w:spacing w:after="0" w:line="360" w:lineRule="auto"/>
        <w:jc w:val="both"/>
        <w:rPr>
          <w:rFonts w:ascii="Times New Roman" w:hAnsi="Times New Roman" w:cs="Times New Roman"/>
          <w:b/>
          <w:sz w:val="24"/>
          <w:szCs w:val="24"/>
        </w:rPr>
      </w:pPr>
    </w:p>
    <w:p w14:paraId="6950EF1E"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5.1. Organizare de şantier</w:t>
      </w:r>
    </w:p>
    <w:p w14:paraId="60F22F7B"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Cuprinde cheltuieli necesare în vederea creării condiţiilor de desfăşurare a activităţii de construcţii - montaj, din punct de vedere tehnologic şi organizatoric.</w:t>
      </w:r>
    </w:p>
    <w:p w14:paraId="46147CDE"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5.1.1. Lucrări de construcţii şi instalaţii aferente organizării de şantier</w:t>
      </w:r>
    </w:p>
    <w:p w14:paraId="1B071BCE"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Cuprinde cheltuieli aferente realizării unor construcţii provizorii sau amenajări în construcţii existente, precum şi cheltuieli de desfiinţare a organizării de şantier:</w:t>
      </w:r>
    </w:p>
    <w:p w14:paraId="7AC2686D"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vestiare/barăci/spaţii de lucru pentru personalul din şantier;</w:t>
      </w:r>
    </w:p>
    <w:p w14:paraId="0F2D1F74"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platforme tehnologice/dezafectarea platformelor tehnologice;</w:t>
      </w:r>
    </w:p>
    <w:p w14:paraId="511C5060"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grupuri sanitare;</w:t>
      </w:r>
    </w:p>
    <w:p w14:paraId="4644454C"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rampe de spălare auto;</w:t>
      </w:r>
    </w:p>
    <w:p w14:paraId="442346F5"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depozite pentru materiale;</w:t>
      </w:r>
    </w:p>
    <w:p w14:paraId="1865F062"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fundaţii pentru macarale;</w:t>
      </w:r>
    </w:p>
    <w:p w14:paraId="19C3AF1A"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reţele electrice de iluminat şi forţă;</w:t>
      </w:r>
    </w:p>
    <w:p w14:paraId="03214793"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căi de acces auto şi căi ferate;</w:t>
      </w:r>
    </w:p>
    <w:p w14:paraId="2EC37EB0"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branşamente/racorduri la utilităţi;</w:t>
      </w:r>
    </w:p>
    <w:p w14:paraId="1CDFE6D5"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împrejmuiri;</w:t>
      </w:r>
    </w:p>
    <w:p w14:paraId="54A72908"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panouri de prezentare;</w:t>
      </w:r>
    </w:p>
    <w:p w14:paraId="2BDE05D4"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pichete de incendiu;</w:t>
      </w:r>
    </w:p>
    <w:p w14:paraId="7F925B65"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cheltuieli pentru desfiinţarea organizării de şantier, inclusiv cheltuielile necesare readucerii terenurilor ocupate la starea lor iniţială, la terminarea execuţiei lucrărilor de investiţii, cu excepţia cheltuielilor aferente pct. 1.3 "Amenajări pentru protecţia mediului şi aducerea la starea iniţială" din structura devizului general;</w:t>
      </w:r>
    </w:p>
    <w:p w14:paraId="2CC9398A" w14:textId="77777777" w:rsidR="00D63C1D" w:rsidRPr="0041593B" w:rsidRDefault="00D63C1D" w:rsidP="00D63C1D">
      <w:pPr>
        <w:numPr>
          <w:ilvl w:val="0"/>
          <w:numId w:val="21"/>
        </w:numPr>
        <w:spacing w:after="0" w:line="360" w:lineRule="auto"/>
        <w:ind w:hanging="720"/>
        <w:jc w:val="both"/>
        <w:rPr>
          <w:rFonts w:ascii="Times New Roman" w:hAnsi="Times New Roman" w:cs="Times New Roman"/>
          <w:b/>
          <w:bCs/>
          <w:sz w:val="24"/>
          <w:szCs w:val="24"/>
        </w:rPr>
      </w:pPr>
      <w:r w:rsidRPr="0041593B">
        <w:rPr>
          <w:rFonts w:ascii="Times New Roman" w:hAnsi="Times New Roman" w:cs="Times New Roman"/>
          <w:b/>
          <w:bCs/>
          <w:sz w:val="24"/>
          <w:szCs w:val="24"/>
        </w:rPr>
        <w:t>5.1.2. Cheltuieli conexe organizării de şantier</w:t>
      </w:r>
    </w:p>
    <w:p w14:paraId="3EB122BF"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Cuprinde cheltuielile pentru:</w:t>
      </w:r>
    </w:p>
    <w:p w14:paraId="2C8EDB65"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a) obţinerea autorizaţiei de construire/desfiinţare aferente lucrărilor de organizare de şantier;</w:t>
      </w:r>
    </w:p>
    <w:p w14:paraId="7F837BA4"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b) taxe de amplasament;</w:t>
      </w:r>
    </w:p>
    <w:p w14:paraId="722B4D7E"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c) închirieri semne de circulaţie;</w:t>
      </w:r>
    </w:p>
    <w:p w14:paraId="0248D1FD"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d) întreruperea temporară a reţelelor de transport sau distribuţie de apă, canalizare, agent termic, energie electrică, gaze naturale, a circulaţiei rutiere, feroviare, navale sau aeriene;</w:t>
      </w:r>
    </w:p>
    <w:p w14:paraId="3EAC8A16" w14:textId="77777777" w:rsidR="00D63C1D" w:rsidRPr="003E7900" w:rsidRDefault="00D63C1D" w:rsidP="00D63C1D">
      <w:pPr>
        <w:numPr>
          <w:ilvl w:val="0"/>
          <w:numId w:val="21"/>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e) contractele de asistenţă cu poliţia rutieră;</w:t>
      </w:r>
    </w:p>
    <w:p w14:paraId="7C3A4A27"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f) contracte temporare cu furnizorul de energie electrică, cu furnizorul de apă şi cu unităţi de salubrizare;</w:t>
      </w:r>
    </w:p>
    <w:p w14:paraId="633BBB0B"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g) taxe depozit ecologic;</w:t>
      </w:r>
    </w:p>
    <w:p w14:paraId="05837F06"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h) taxe locale;</w:t>
      </w:r>
    </w:p>
    <w:p w14:paraId="20ACBD7B"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i) chirii pentru ocuparea temporară a domeniului public;</w:t>
      </w:r>
    </w:p>
    <w:p w14:paraId="1DEDE948"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j) cheltuielile necesare readucerii terenurilor ocupate la starea lor iniţială, la terminarea execuţiei lucrărilor de investiţii/intervenţii, operaţiune care constituie obligaţia executanţilor, cu excepţia cheltuielilor aferente pct. 1.3 "Amenajări pentru protecţia mediului şi aducerea la starea iniţială" din structura devizului general;</w:t>
      </w:r>
    </w:p>
    <w:p w14:paraId="4B1B4194"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k) costul energiei electrice şi al apei consumate în incinta organizării de şantier pe durata de execuţie a lucrărilor;</w:t>
      </w:r>
    </w:p>
    <w:p w14:paraId="6FAF9D1C"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l) costul transportului muncitorilor nelocalnici şi/sau cazarea acestora;</w:t>
      </w:r>
    </w:p>
    <w:p w14:paraId="3F2B2CEA"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m) paza şantierului;</w:t>
      </w:r>
    </w:p>
    <w:p w14:paraId="7666DCA7"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n) asigurarea pompierului autorizat;</w:t>
      </w:r>
    </w:p>
    <w:p w14:paraId="288CC146" w14:textId="10DFDCAB" w:rsidR="00D63C1D"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o) cheltuieli privind asigurarea securităţii şi sănătăţii în timpul execuţiei lucrărilor pe şantier.</w:t>
      </w:r>
    </w:p>
    <w:p w14:paraId="77215134" w14:textId="77777777" w:rsidR="003E7900" w:rsidRPr="003E7900" w:rsidRDefault="003E7900" w:rsidP="003E7900">
      <w:pPr>
        <w:spacing w:after="0" w:line="360" w:lineRule="auto"/>
        <w:ind w:left="720"/>
        <w:jc w:val="both"/>
        <w:rPr>
          <w:rFonts w:ascii="Times New Roman" w:hAnsi="Times New Roman" w:cs="Times New Roman"/>
          <w:sz w:val="24"/>
          <w:szCs w:val="24"/>
        </w:rPr>
      </w:pPr>
    </w:p>
    <w:p w14:paraId="3ADF6A01"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5.2. Comisioane, cote, taxe, costul creditului</w:t>
      </w:r>
    </w:p>
    <w:p w14:paraId="27F27E75"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Cuprinde, după caz:</w:t>
      </w:r>
    </w:p>
    <w:p w14:paraId="1CEA1D08" w14:textId="77777777" w:rsidR="00D63C1D" w:rsidRPr="003E7900"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5.2.2. cota aferentă Inspectoratului de Stat în Construcţii, calculată potrivit prevederilor Legii nr. 10/1995 privind calitatea în construcţii, republicată;</w:t>
      </w:r>
    </w:p>
    <w:p w14:paraId="2F96BC7B" w14:textId="5F949BCA" w:rsidR="00D63C1D" w:rsidRPr="003E7900" w:rsidRDefault="00D63C1D" w:rsidP="003E7900">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5.2.3. cota aferentă Inspectoratului de Stat în Construcţii, calculată potrivit prevederilor Legii nr. 50/1991 privind autorizarea executării lucrărilor de construcţii, republicată, cu modificările şi</w:t>
      </w:r>
      <w:r w:rsidR="003E7900">
        <w:rPr>
          <w:rFonts w:ascii="Times New Roman" w:hAnsi="Times New Roman" w:cs="Times New Roman"/>
          <w:sz w:val="24"/>
          <w:szCs w:val="24"/>
        </w:rPr>
        <w:t xml:space="preserve"> </w:t>
      </w:r>
      <w:r w:rsidRPr="003E7900">
        <w:rPr>
          <w:rFonts w:ascii="Times New Roman" w:hAnsi="Times New Roman" w:cs="Times New Roman"/>
          <w:sz w:val="24"/>
          <w:szCs w:val="24"/>
        </w:rPr>
        <w:t>completările ulterioare;</w:t>
      </w:r>
    </w:p>
    <w:p w14:paraId="517AA72D" w14:textId="6D178EBD" w:rsidR="00423E63" w:rsidRPr="00A0458C" w:rsidRDefault="00D63C1D" w:rsidP="00D63C1D">
      <w:pPr>
        <w:numPr>
          <w:ilvl w:val="0"/>
          <w:numId w:val="21"/>
        </w:num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5.2.5. taxe pentru acorduri, avize conforme şi autorizaţia de construire/desfiinţare.</w:t>
      </w:r>
    </w:p>
    <w:p w14:paraId="7923BC90" w14:textId="77777777" w:rsidR="00423E63" w:rsidRPr="003E7900" w:rsidRDefault="00423E63" w:rsidP="00D63C1D">
      <w:pPr>
        <w:spacing w:after="0" w:line="360" w:lineRule="auto"/>
        <w:jc w:val="both"/>
        <w:rPr>
          <w:rFonts w:ascii="Times New Roman" w:hAnsi="Times New Roman" w:cs="Times New Roman"/>
          <w:b/>
          <w:sz w:val="24"/>
          <w:szCs w:val="24"/>
        </w:rPr>
      </w:pPr>
    </w:p>
    <w:p w14:paraId="2742779A"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5.4. Cheltuieli pentru informare şi publicitate</w:t>
      </w:r>
    </w:p>
    <w:p w14:paraId="3BF32197" w14:textId="065EB7BC"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 xml:space="preserve">Cuprinde cheltuielile pentru publicitate </w:t>
      </w:r>
      <w:r w:rsidR="003E7900">
        <w:rPr>
          <w:rFonts w:ascii="Times New Roman" w:hAnsi="Times New Roman" w:cs="Times New Roman"/>
          <w:sz w:val="24"/>
          <w:szCs w:val="24"/>
        </w:rPr>
        <w:t>ș</w:t>
      </w:r>
      <w:r w:rsidRPr="003E7900">
        <w:rPr>
          <w:rFonts w:ascii="Times New Roman" w:hAnsi="Times New Roman" w:cs="Times New Roman"/>
          <w:sz w:val="24"/>
          <w:szCs w:val="24"/>
        </w:rPr>
        <w:t xml:space="preserve">i informare, inclusiv pentru diseminarea informaţiilor de interes public. </w:t>
      </w:r>
    </w:p>
    <w:p w14:paraId="795C851A" w14:textId="010EEA2D"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 xml:space="preserve">Cheltuielile pentru informare </w:t>
      </w:r>
      <w:r w:rsidR="003E7900">
        <w:rPr>
          <w:rFonts w:ascii="Times New Roman" w:hAnsi="Times New Roman" w:cs="Times New Roman"/>
          <w:sz w:val="24"/>
          <w:szCs w:val="24"/>
        </w:rPr>
        <w:t>ș</w:t>
      </w:r>
      <w:r w:rsidRPr="003E7900">
        <w:rPr>
          <w:rFonts w:ascii="Times New Roman" w:hAnsi="Times New Roman" w:cs="Times New Roman"/>
          <w:sz w:val="24"/>
          <w:szCs w:val="24"/>
        </w:rPr>
        <w:t xml:space="preserve">i publicitate eligibile </w:t>
      </w:r>
      <w:r w:rsidR="003E7900">
        <w:rPr>
          <w:rFonts w:ascii="Times New Roman" w:hAnsi="Times New Roman" w:cs="Times New Roman"/>
          <w:sz w:val="24"/>
          <w:szCs w:val="24"/>
        </w:rPr>
        <w:t>î</w:t>
      </w:r>
      <w:r w:rsidRPr="003E7900">
        <w:rPr>
          <w:rFonts w:ascii="Times New Roman" w:hAnsi="Times New Roman" w:cs="Times New Roman"/>
          <w:sz w:val="24"/>
          <w:szCs w:val="24"/>
        </w:rPr>
        <w:t>n cadrul prezentului Apel de selectie:</w:t>
      </w:r>
    </w:p>
    <w:p w14:paraId="6D6B422F" w14:textId="6E8C9C90" w:rsidR="00D63C1D" w:rsidRPr="003E7900" w:rsidRDefault="00D63C1D" w:rsidP="00D63C1D">
      <w:pPr>
        <w:numPr>
          <w:ilvl w:val="0"/>
          <w:numId w:val="44"/>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Panou sau banner – material rezistent la uzur</w:t>
      </w:r>
      <w:r w:rsidR="003E7900">
        <w:rPr>
          <w:rFonts w:ascii="Times New Roman" w:hAnsi="Times New Roman" w:cs="Times New Roman"/>
          <w:sz w:val="24"/>
          <w:szCs w:val="24"/>
        </w:rPr>
        <w:t>ă</w:t>
      </w:r>
      <w:r w:rsidRPr="003E7900">
        <w:rPr>
          <w:rFonts w:ascii="Times New Roman" w:hAnsi="Times New Roman" w:cs="Times New Roman"/>
          <w:sz w:val="24"/>
          <w:szCs w:val="24"/>
        </w:rPr>
        <w:t xml:space="preserve"> dimensiune minim</w:t>
      </w:r>
      <w:r w:rsidR="003E7900">
        <w:rPr>
          <w:rFonts w:ascii="Times New Roman" w:hAnsi="Times New Roman" w:cs="Times New Roman"/>
          <w:sz w:val="24"/>
          <w:szCs w:val="24"/>
        </w:rPr>
        <w:t>ă</w:t>
      </w:r>
      <w:r w:rsidRPr="003E7900">
        <w:rPr>
          <w:rFonts w:ascii="Times New Roman" w:hAnsi="Times New Roman" w:cs="Times New Roman"/>
          <w:sz w:val="24"/>
          <w:szCs w:val="24"/>
        </w:rPr>
        <w:t xml:space="preserve"> 1,5 x 2 m, format conform Anexa Ghid – pentru proiectele cu componenta constructii;</w:t>
      </w:r>
    </w:p>
    <w:p w14:paraId="46D6FC23" w14:textId="32B9624F" w:rsidR="00D63C1D" w:rsidRPr="003E7900" w:rsidRDefault="00D63C1D" w:rsidP="00D63C1D">
      <w:pPr>
        <w:numPr>
          <w:ilvl w:val="0"/>
          <w:numId w:val="44"/>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Autocolant - material rezistent la uzur</w:t>
      </w:r>
      <w:r w:rsidR="003E7900">
        <w:rPr>
          <w:rFonts w:ascii="Times New Roman" w:hAnsi="Times New Roman" w:cs="Times New Roman"/>
          <w:sz w:val="24"/>
          <w:szCs w:val="24"/>
        </w:rPr>
        <w:t>ă</w:t>
      </w:r>
      <w:r w:rsidRPr="003E7900">
        <w:rPr>
          <w:rFonts w:ascii="Times New Roman" w:hAnsi="Times New Roman" w:cs="Times New Roman"/>
          <w:sz w:val="24"/>
          <w:szCs w:val="24"/>
        </w:rPr>
        <w:t xml:space="preserve"> dimensiune minim</w:t>
      </w:r>
      <w:r w:rsidR="003E7900">
        <w:rPr>
          <w:rFonts w:ascii="Times New Roman" w:hAnsi="Times New Roman" w:cs="Times New Roman"/>
          <w:sz w:val="24"/>
          <w:szCs w:val="24"/>
        </w:rPr>
        <w:t>ă</w:t>
      </w:r>
      <w:r w:rsidRPr="003E7900">
        <w:rPr>
          <w:rFonts w:ascii="Times New Roman" w:hAnsi="Times New Roman" w:cs="Times New Roman"/>
          <w:sz w:val="24"/>
          <w:szCs w:val="24"/>
        </w:rPr>
        <w:t xml:space="preserve"> 100 x 150 mm, format conform Anexa Ghid – pentru proiectele cu achizi</w:t>
      </w:r>
      <w:r w:rsidR="003E7900">
        <w:rPr>
          <w:rFonts w:ascii="Times New Roman" w:hAnsi="Times New Roman" w:cs="Times New Roman"/>
          <w:sz w:val="24"/>
          <w:szCs w:val="24"/>
        </w:rPr>
        <w:t>ț</w:t>
      </w:r>
      <w:r w:rsidRPr="003E7900">
        <w:rPr>
          <w:rFonts w:ascii="Times New Roman" w:hAnsi="Times New Roman" w:cs="Times New Roman"/>
          <w:sz w:val="24"/>
          <w:szCs w:val="24"/>
        </w:rPr>
        <w:t>ii de echipamente;</w:t>
      </w:r>
    </w:p>
    <w:p w14:paraId="40939651" w14:textId="2B3F45E6" w:rsidR="00D63C1D" w:rsidRPr="003E7900" w:rsidRDefault="00D63C1D" w:rsidP="00D63C1D">
      <w:pPr>
        <w:numPr>
          <w:ilvl w:val="0"/>
          <w:numId w:val="44"/>
        </w:numPr>
        <w:spacing w:after="0" w:line="360" w:lineRule="auto"/>
        <w:ind w:hanging="720"/>
        <w:jc w:val="both"/>
        <w:rPr>
          <w:rFonts w:ascii="Times New Roman" w:hAnsi="Times New Roman" w:cs="Times New Roman"/>
          <w:sz w:val="24"/>
          <w:szCs w:val="24"/>
        </w:rPr>
      </w:pPr>
      <w:r w:rsidRPr="003E7900">
        <w:rPr>
          <w:rFonts w:ascii="Times New Roman" w:hAnsi="Times New Roman" w:cs="Times New Roman"/>
          <w:sz w:val="24"/>
          <w:szCs w:val="24"/>
        </w:rPr>
        <w:t>Promovare privind investi</w:t>
      </w:r>
      <w:r w:rsidR="003E7900">
        <w:rPr>
          <w:rFonts w:ascii="Times New Roman" w:hAnsi="Times New Roman" w:cs="Times New Roman"/>
          <w:sz w:val="24"/>
          <w:szCs w:val="24"/>
        </w:rPr>
        <w:t>ț</w:t>
      </w:r>
      <w:r w:rsidRPr="003E7900">
        <w:rPr>
          <w:rFonts w:ascii="Times New Roman" w:hAnsi="Times New Roman" w:cs="Times New Roman"/>
          <w:sz w:val="24"/>
          <w:szCs w:val="24"/>
        </w:rPr>
        <w:t>ia – online (site-ul solicitantului, website-uri tip facebook), sau presa scris</w:t>
      </w:r>
      <w:r w:rsidR="003E7900">
        <w:rPr>
          <w:rFonts w:ascii="Times New Roman" w:hAnsi="Times New Roman" w:cs="Times New Roman"/>
          <w:sz w:val="24"/>
          <w:szCs w:val="24"/>
        </w:rPr>
        <w:t>ă</w:t>
      </w:r>
      <w:r w:rsidRPr="003E7900">
        <w:rPr>
          <w:rFonts w:ascii="Times New Roman" w:hAnsi="Times New Roman" w:cs="Times New Roman"/>
          <w:sz w:val="24"/>
          <w:szCs w:val="24"/>
        </w:rPr>
        <w:t xml:space="preserve"> de interes local, sau radio/TV de interes local</w:t>
      </w:r>
      <w:r w:rsidR="003E7900">
        <w:rPr>
          <w:rFonts w:ascii="Times New Roman" w:hAnsi="Times New Roman" w:cs="Times New Roman"/>
          <w:sz w:val="24"/>
          <w:szCs w:val="24"/>
        </w:rPr>
        <w:t>.</w:t>
      </w:r>
    </w:p>
    <w:p w14:paraId="78FA85D4" w14:textId="77777777" w:rsidR="00D63C1D" w:rsidRPr="00D63C1D" w:rsidRDefault="00D63C1D" w:rsidP="00D63C1D">
      <w:pPr>
        <w:spacing w:after="0" w:line="360" w:lineRule="auto"/>
        <w:ind w:left="720"/>
        <w:jc w:val="both"/>
        <w:rPr>
          <w:rFonts w:ascii="Times New Roman" w:hAnsi="Times New Roman" w:cs="Times New Roman"/>
        </w:rPr>
      </w:pPr>
    </w:p>
    <w:p w14:paraId="3DECFF24"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Cheltuieli cu activitățile obligatorii de informare și publicitate aferente proiectului  sunt eligibile în conformitate cu prevederile contractului de finanţare, în limita a  maxim 4.500 lei.</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2BC85622"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4804DBEC"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Solicitantii sunt obligati sa includa in cadrul bugetului proiectului cheltuieli pentru informarea si publicitatea proiectului si finantatorului.</w:t>
            </w:r>
          </w:p>
          <w:p w14:paraId="7D75D063"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Proiectele cu o componentă de informare demonstrează utilizarea responsabilă a resurselor de hârtie, prin justificarea nevoii cantității de materiale informative solicitate și utilizarea de hârtie reciclată</w:t>
            </w:r>
          </w:p>
        </w:tc>
      </w:tr>
    </w:tbl>
    <w:p w14:paraId="3F9D2D0B" w14:textId="77777777" w:rsidR="00D63C1D" w:rsidRPr="00D63C1D" w:rsidRDefault="00D63C1D" w:rsidP="00D63C1D">
      <w:pPr>
        <w:spacing w:after="0" w:line="360" w:lineRule="auto"/>
        <w:jc w:val="both"/>
        <w:rPr>
          <w:rFonts w:ascii="Times New Roman" w:hAnsi="Times New Roman" w:cs="Times New Roman"/>
        </w:rPr>
      </w:pPr>
    </w:p>
    <w:p w14:paraId="0BD5DEE8"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CAP. 6  Cheltuieli pentru probe tehnologice şi teste</w:t>
      </w:r>
    </w:p>
    <w:p w14:paraId="26D530F1" w14:textId="77777777" w:rsidR="00D63C1D" w:rsidRPr="003E7900" w:rsidRDefault="00D63C1D" w:rsidP="00D63C1D">
      <w:pPr>
        <w:spacing w:after="0" w:line="360" w:lineRule="auto"/>
        <w:jc w:val="both"/>
        <w:rPr>
          <w:rFonts w:ascii="Times New Roman" w:hAnsi="Times New Roman" w:cs="Times New Roman"/>
          <w:b/>
          <w:sz w:val="24"/>
          <w:szCs w:val="24"/>
        </w:rPr>
      </w:pPr>
    </w:p>
    <w:p w14:paraId="5BC34C0A" w14:textId="77777777" w:rsidR="00D63C1D" w:rsidRPr="003E7900" w:rsidRDefault="00D63C1D" w:rsidP="00D63C1D">
      <w:pPr>
        <w:spacing w:after="0" w:line="360" w:lineRule="auto"/>
        <w:jc w:val="both"/>
        <w:rPr>
          <w:rFonts w:ascii="Times New Roman" w:hAnsi="Times New Roman" w:cs="Times New Roman"/>
          <w:b/>
          <w:sz w:val="24"/>
          <w:szCs w:val="24"/>
        </w:rPr>
      </w:pPr>
      <w:r w:rsidRPr="003E7900">
        <w:rPr>
          <w:rFonts w:ascii="Times New Roman" w:hAnsi="Times New Roman" w:cs="Times New Roman"/>
          <w:b/>
          <w:sz w:val="24"/>
          <w:szCs w:val="24"/>
        </w:rPr>
        <w:t>6.2. Probe tehnologice şi teste</w:t>
      </w:r>
    </w:p>
    <w:p w14:paraId="6E490834"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Cuprinde cheltuielile aferente execuţiei probelor/încercărilor, prevăzute în proiect, rodajelor, expertizelor la recepţie, omologărilor.</w:t>
      </w:r>
    </w:p>
    <w:p w14:paraId="7D62068A" w14:textId="6B05E1A3"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În situaţia în care se obţin venituri ca urmare a probelor tehnologice, în devizul general se înscrie valoarea rezultată prin diferenţa dintre cheltuielile realizate pentru efectuarea probelor şi veniturile realizate din acestea.</w:t>
      </w:r>
    </w:p>
    <w:p w14:paraId="38222B16" w14:textId="3BCBCC9D" w:rsidR="00CC179D" w:rsidRDefault="003E7900" w:rsidP="00D63C1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Î</w:t>
      </w:r>
      <w:r w:rsidR="00D63C1D" w:rsidRPr="003E7900">
        <w:rPr>
          <w:rFonts w:ascii="Times New Roman" w:hAnsi="Times New Roman" w:cs="Times New Roman"/>
          <w:b/>
          <w:sz w:val="24"/>
          <w:szCs w:val="24"/>
        </w:rPr>
        <w:t>n cadrul proiectelor cu componente de servicii, urm</w:t>
      </w:r>
      <w:r>
        <w:rPr>
          <w:rFonts w:ascii="Times New Roman" w:hAnsi="Times New Roman" w:cs="Times New Roman"/>
          <w:b/>
          <w:sz w:val="24"/>
          <w:szCs w:val="24"/>
        </w:rPr>
        <w:t>ă</w:t>
      </w:r>
      <w:r w:rsidR="00D63C1D" w:rsidRPr="003E7900">
        <w:rPr>
          <w:rFonts w:ascii="Times New Roman" w:hAnsi="Times New Roman" w:cs="Times New Roman"/>
          <w:b/>
          <w:sz w:val="24"/>
          <w:szCs w:val="24"/>
        </w:rPr>
        <w:t>toarele cheltuieli sunt considerate eligibile:</w:t>
      </w:r>
    </w:p>
    <w:p w14:paraId="34C7EBD2" w14:textId="77777777" w:rsidR="00CC179D" w:rsidRPr="003E7900" w:rsidRDefault="00CC179D" w:rsidP="00D63C1D">
      <w:pPr>
        <w:spacing w:after="0" w:line="360" w:lineRule="auto"/>
        <w:jc w:val="both"/>
        <w:rPr>
          <w:rFonts w:ascii="Times New Roman" w:hAnsi="Times New Roman" w:cs="Times New Roman"/>
          <w:b/>
          <w:sz w:val="24"/>
          <w:szCs w:val="24"/>
        </w:rPr>
      </w:pPr>
    </w:p>
    <w:p w14:paraId="415ACECF" w14:textId="77777777" w:rsidR="00D63C1D" w:rsidRPr="007C016D" w:rsidRDefault="00D63C1D" w:rsidP="00D63C1D">
      <w:pPr>
        <w:spacing w:after="0" w:line="360" w:lineRule="auto"/>
        <w:jc w:val="both"/>
        <w:rPr>
          <w:rFonts w:ascii="Times New Roman" w:hAnsi="Times New Roman" w:cs="Times New Roman"/>
          <w:b/>
          <w:bCs/>
          <w:sz w:val="24"/>
          <w:szCs w:val="24"/>
        </w:rPr>
      </w:pPr>
      <w:r w:rsidRPr="007C016D">
        <w:rPr>
          <w:rFonts w:ascii="Times New Roman" w:hAnsi="Times New Roman" w:cs="Times New Roman"/>
          <w:b/>
          <w:bCs/>
          <w:sz w:val="24"/>
          <w:szCs w:val="24"/>
        </w:rPr>
        <w:t xml:space="preserve">Capitolul I: </w:t>
      </w:r>
    </w:p>
    <w:p w14:paraId="53BCC0CD"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w:t>
      </w:r>
      <w:r w:rsidRPr="003E7900">
        <w:rPr>
          <w:rFonts w:ascii="Times New Roman" w:hAnsi="Times New Roman" w:cs="Times New Roman"/>
          <w:sz w:val="24"/>
          <w:szCs w:val="24"/>
        </w:rPr>
        <w:tab/>
        <w:t>cheltuieli cu salariile și onorariile experților implicați în organizarea și realizarea proiectului (lectori, experți cheie, manager de proiect, personal administrativ etc.). Aceste cheltuieli vor fi decontate experților, de către beneficiar, prin documentele de plată (ordin de plată), în baza contractelor încheiate cu aceștia, conform legislației în vigoare;</w:t>
      </w:r>
    </w:p>
    <w:p w14:paraId="0B3D5E01"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w:t>
      </w:r>
      <w:r w:rsidRPr="003E7900">
        <w:rPr>
          <w:rFonts w:ascii="Times New Roman" w:hAnsi="Times New Roman" w:cs="Times New Roman"/>
          <w:sz w:val="24"/>
          <w:szCs w:val="24"/>
        </w:rPr>
        <w:tab/>
        <w:t xml:space="preserve">cheltuieli privind transportul angajaților implicați în derularea proiectului; </w:t>
      </w:r>
    </w:p>
    <w:p w14:paraId="4C4C048F"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w:t>
      </w:r>
      <w:r w:rsidRPr="003E7900">
        <w:rPr>
          <w:rFonts w:ascii="Times New Roman" w:hAnsi="Times New Roman" w:cs="Times New Roman"/>
          <w:sz w:val="24"/>
          <w:szCs w:val="24"/>
        </w:rPr>
        <w:tab/>
        <w:t xml:space="preserve">cheltuieli privind cazarea angajaților implicați în derularea proiectului; </w:t>
      </w:r>
    </w:p>
    <w:p w14:paraId="1B57C4A2"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w:t>
      </w:r>
      <w:r w:rsidRPr="003E7900">
        <w:rPr>
          <w:rFonts w:ascii="Times New Roman" w:hAnsi="Times New Roman" w:cs="Times New Roman"/>
          <w:sz w:val="24"/>
          <w:szCs w:val="24"/>
        </w:rPr>
        <w:tab/>
        <w:t>cheltuieli privind masa angajaților implicați în derularea proiectului.</w:t>
      </w:r>
    </w:p>
    <w:p w14:paraId="111F36CC" w14:textId="77777777" w:rsidR="00D63C1D" w:rsidRPr="00D63C1D" w:rsidRDefault="00D63C1D" w:rsidP="00D63C1D">
      <w:pPr>
        <w:spacing w:after="0" w:line="360" w:lineRule="auto"/>
        <w:jc w:val="both"/>
        <w:rPr>
          <w:rFonts w:ascii="Times New Roman" w:hAnsi="Times New Roman" w:cs="Times New Roman"/>
          <w:szCs w:val="24"/>
        </w:rPr>
      </w:pPr>
    </w:p>
    <w:p w14:paraId="7585EF92"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Există două variante posibile pentru asigurarea personalului implicat în proiect:</w:t>
      </w:r>
    </w:p>
    <w:p w14:paraId="2E44AE79"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1.</w:t>
      </w:r>
      <w:r w:rsidRPr="003E7900">
        <w:rPr>
          <w:rFonts w:ascii="Times New Roman" w:hAnsi="Times New Roman" w:cs="Times New Roman"/>
          <w:sz w:val="24"/>
          <w:szCs w:val="24"/>
        </w:rPr>
        <w:tab/>
        <w:t xml:space="preserve"> Experții implicați în derularea proiectelor pot fi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w:t>
      </w:r>
    </w:p>
    <w:p w14:paraId="1BE62A4E"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2.</w:t>
      </w:r>
      <w:r w:rsidRPr="003E7900">
        <w:rPr>
          <w:rFonts w:ascii="Times New Roman" w:hAnsi="Times New Roman" w:cs="Times New Roman"/>
          <w:sz w:val="24"/>
          <w:szCs w:val="24"/>
        </w:rPr>
        <w:tab/>
        <w:t xml:space="preserve">Beneficiarul poate contracta serviciile de specialitate în baza unor contracte de prestări servicii cu PFA/II, situație în care plata se va realiza pe bază de factură. În acest caz, modalitatea de plată a contribuțiilor către bugetul de stat este în responsabilitatea expertului care a prestat serviciul respectiv (PFA sau II). </w:t>
      </w:r>
    </w:p>
    <w:p w14:paraId="67F1BDB6"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Cheltuielile reprezentând taxe și impozite aferente onorariilor sunt eligibile. Plafoanele prevăzute în Baza de date cu prețuri maximale pentru proiectele finanțate prin LEADER cuprind salariile brute ale personalului implicat în proiect. Acestea nu includ taxele angajatorului, ci numai ale angajatului. Taxele aferente angajatorului sunt, de asemenea, eligibile.</w:t>
      </w:r>
    </w:p>
    <w:p w14:paraId="4007E4FB"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 xml:space="preserve">Onorariile experților (plătite în baza contractelor de prestări de servicii) implicați în realizarea proiectului includ și cheltuielile de transport, cazare și masă. </w:t>
      </w:r>
    </w:p>
    <w:p w14:paraId="09E84050" w14:textId="77777777" w:rsidR="00D63C1D" w:rsidRPr="003E7900" w:rsidRDefault="00D63C1D" w:rsidP="00D63C1D">
      <w:pPr>
        <w:spacing w:after="0" w:line="360" w:lineRule="auto"/>
        <w:jc w:val="both"/>
        <w:rPr>
          <w:rFonts w:ascii="Times New Roman" w:hAnsi="Times New Roman" w:cs="Times New Roman"/>
          <w:sz w:val="24"/>
          <w:szCs w:val="24"/>
        </w:rPr>
      </w:pPr>
    </w:p>
    <w:p w14:paraId="2DF7E959"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 xml:space="preserve">Toate cheltuielile de mai sus necesită procedură de achiziții, cu excepția: </w:t>
      </w:r>
    </w:p>
    <w:p w14:paraId="1ABFBC39"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w:t>
      </w:r>
      <w:r w:rsidRPr="003E7900">
        <w:rPr>
          <w:rFonts w:ascii="Times New Roman" w:hAnsi="Times New Roman" w:cs="Times New Roman"/>
          <w:sz w:val="24"/>
          <w:szCs w:val="24"/>
        </w:rPr>
        <w:tab/>
        <w:t>cheltuielilor cu plata personalului propriu angajat, dacă este cazul;</w:t>
      </w:r>
    </w:p>
    <w:p w14:paraId="48A495B9"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w:t>
      </w:r>
      <w:r w:rsidRPr="003E7900">
        <w:rPr>
          <w:rFonts w:ascii="Times New Roman" w:hAnsi="Times New Roman" w:cs="Times New Roman"/>
          <w:sz w:val="24"/>
          <w:szCs w:val="24"/>
        </w:rPr>
        <w:tab/>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14:paraId="6D10AAD4" w14:textId="77777777" w:rsidR="00D63C1D" w:rsidRPr="003E7900" w:rsidRDefault="00D63C1D" w:rsidP="00D63C1D">
      <w:pPr>
        <w:spacing w:after="0" w:line="360" w:lineRule="auto"/>
        <w:jc w:val="both"/>
        <w:rPr>
          <w:rFonts w:ascii="Times New Roman" w:hAnsi="Times New Roman" w:cs="Times New Roman"/>
          <w:sz w:val="24"/>
          <w:szCs w:val="24"/>
        </w:rPr>
      </w:pPr>
      <w:r w:rsidRPr="003E7900">
        <w:rPr>
          <w:rFonts w:ascii="Times New Roman" w:hAnsi="Times New Roman" w:cs="Times New Roman"/>
          <w:sz w:val="24"/>
          <w:szCs w:val="24"/>
        </w:rPr>
        <w:t>-</w:t>
      </w:r>
      <w:r w:rsidRPr="003E7900">
        <w:rPr>
          <w:rFonts w:ascii="Times New Roman" w:hAnsi="Times New Roman" w:cs="Times New Roman"/>
          <w:sz w:val="24"/>
          <w:szCs w:val="24"/>
        </w:rPr>
        <w:tab/>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14:paraId="337671F0" w14:textId="77777777" w:rsidR="00D63C1D" w:rsidRPr="00D63C1D" w:rsidRDefault="00D63C1D" w:rsidP="00D63C1D">
      <w:pPr>
        <w:spacing w:after="0" w:line="360" w:lineRule="auto"/>
        <w:jc w:val="both"/>
        <w:rPr>
          <w:rFonts w:ascii="Times New Roman" w:hAnsi="Times New Roman" w:cs="Times New Roman"/>
          <w:szCs w:val="24"/>
        </w:rPr>
      </w:pPr>
    </w:p>
    <w:p w14:paraId="61FDE5D1" w14:textId="77777777" w:rsidR="00D63C1D" w:rsidRPr="007C016D" w:rsidRDefault="00D63C1D" w:rsidP="00D63C1D">
      <w:pPr>
        <w:spacing w:after="0" w:line="360" w:lineRule="auto"/>
        <w:jc w:val="both"/>
        <w:rPr>
          <w:rFonts w:ascii="Times New Roman" w:hAnsi="Times New Roman" w:cs="Times New Roman"/>
          <w:b/>
          <w:bCs/>
          <w:sz w:val="24"/>
          <w:szCs w:val="24"/>
        </w:rPr>
      </w:pPr>
      <w:r w:rsidRPr="007C016D">
        <w:rPr>
          <w:rFonts w:ascii="Times New Roman" w:hAnsi="Times New Roman" w:cs="Times New Roman"/>
          <w:b/>
          <w:bCs/>
          <w:sz w:val="24"/>
          <w:szCs w:val="24"/>
        </w:rPr>
        <w:t>Capitolul II:</w:t>
      </w:r>
    </w:p>
    <w:p w14:paraId="646676C3"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 privind transportul participanților la acțiunile proiectului;</w:t>
      </w:r>
    </w:p>
    <w:p w14:paraId="49E71000"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 privind cazarea participanților la acțiunile proiectului;</w:t>
      </w:r>
    </w:p>
    <w:p w14:paraId="405D9ED3"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 xml:space="preserve">cheltuieli privind masa participanților la acțiunile proiectului; </w:t>
      </w:r>
    </w:p>
    <w:p w14:paraId="62A2E1C9"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 pentru închirierea de spații adecvate pentru derularea activităților proiectului;</w:t>
      </w:r>
    </w:p>
    <w:p w14:paraId="1DBCD3C2"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 pentru închirierea de echipamente și logistică pentru derularea acțiunilor în cadrul proiectului;</w:t>
      </w:r>
    </w:p>
    <w:p w14:paraId="701476FD"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 xml:space="preserve">cheltuieli pentru achiziția de materiale didactice și/ sau consumabile pentru derularea activităților proiectului; </w:t>
      </w:r>
    </w:p>
    <w:p w14:paraId="5C25CCFB"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 cu materiale de informare și promovare utilizate în acțiunile proiectului (mape, bloc-notes, pix, pliante, broșuri, banner, editarea și tipărirea de materiale - geantă umăr, mapă de prezentare);</w:t>
      </w:r>
    </w:p>
    <w:p w14:paraId="3135A9CD"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 cu materiale publicitare cu informaţii privind finanţarea proiectelor prin PNDR (autocolante, afișe – conform Anexei VI la Contractul de finanțare);</w:t>
      </w:r>
    </w:p>
    <w:p w14:paraId="72BFF789"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 cu plata auditorului;</w:t>
      </w:r>
    </w:p>
    <w:p w14:paraId="49882959"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cheltuielile aferente aderării la schema de calitate;</w:t>
      </w:r>
    </w:p>
    <w:p w14:paraId="07A70870"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cheltuieli cu cotizația anuală de participare la schema de calitate/schema de certificare a exploatației agricole;</w:t>
      </w:r>
    </w:p>
    <w:p w14:paraId="2DFB60A5" w14:textId="77777777" w:rsidR="00D63C1D" w:rsidRPr="007C016D" w:rsidRDefault="00D63C1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w:t>
      </w:r>
      <w:r w:rsidRPr="007C016D">
        <w:rPr>
          <w:rFonts w:ascii="Times New Roman" w:hAnsi="Times New Roman" w:cs="Times New Roman"/>
          <w:sz w:val="24"/>
          <w:szCs w:val="24"/>
        </w:rPr>
        <w:tab/>
        <w:t xml:space="preserve">cheltuieli aferente controalelor necesare pentru verificarea respectării specificațiilor schemei de calitate; </w:t>
      </w:r>
    </w:p>
    <w:p w14:paraId="19026F0E" w14:textId="47F33174" w:rsidR="00D63C1D" w:rsidRPr="007C016D" w:rsidRDefault="007C016D" w:rsidP="00D63C1D">
      <w:pPr>
        <w:spacing w:after="0" w:line="360" w:lineRule="auto"/>
        <w:jc w:val="both"/>
        <w:rPr>
          <w:rFonts w:ascii="Times New Roman" w:hAnsi="Times New Roman" w:cs="Times New Roman"/>
          <w:sz w:val="24"/>
          <w:szCs w:val="24"/>
        </w:rPr>
      </w:pPr>
      <w:r w:rsidRPr="007C016D">
        <w:rPr>
          <w:rFonts w:ascii="Times New Roman" w:hAnsi="Times New Roman" w:cs="Times New Roman"/>
          <w:sz w:val="24"/>
          <w:szCs w:val="24"/>
        </w:rPr>
        <w:t xml:space="preserve">din totalul cheltuielilor eligibile. </w:t>
      </w:r>
      <w:r w:rsidR="00D63C1D" w:rsidRPr="007C016D">
        <w:rPr>
          <w:rFonts w:ascii="Times New Roman" w:hAnsi="Times New Roman" w:cs="Times New Roman"/>
          <w:sz w:val="24"/>
          <w:szCs w:val="24"/>
        </w:rPr>
        <w:t xml:space="preserve">evenimente/financiar-contabile) se va consulta poziția ,,personal auxiliar”. Pentru stabilirea onorariului expertului formator/ experților-cheie se va consulta poziția ,,expert formator”.  </w:t>
      </w:r>
    </w:p>
    <w:p w14:paraId="0D6B300D" w14:textId="77777777" w:rsidR="00D63C1D" w:rsidRPr="007C016D" w:rsidRDefault="00D63C1D" w:rsidP="00D63C1D">
      <w:pPr>
        <w:pStyle w:val="Heading1"/>
        <w:spacing w:after="480"/>
        <w:rPr>
          <w:rFonts w:ascii="Times New Roman" w:hAnsi="Times New Roman" w:cs="Times New Roman"/>
          <w:sz w:val="32"/>
          <w:szCs w:val="32"/>
        </w:rPr>
      </w:pPr>
      <w:bookmarkStart w:id="36" w:name="_Toc475087774"/>
      <w:bookmarkStart w:id="37" w:name="_Toc489028746"/>
      <w:r w:rsidRPr="007C016D">
        <w:rPr>
          <w:rFonts w:ascii="Times New Roman" w:hAnsi="Times New Roman" w:cs="Times New Roman"/>
          <w:sz w:val="32"/>
          <w:szCs w:val="32"/>
        </w:rPr>
        <w:t>6.2 Tipuri de investiţii şi cheltuieli neeligibile</w:t>
      </w:r>
      <w:bookmarkEnd w:id="36"/>
      <w:bookmarkEnd w:id="37"/>
    </w:p>
    <w:p w14:paraId="641F0C88" w14:textId="77777777" w:rsidR="00D63C1D" w:rsidRPr="001D2A59" w:rsidRDefault="00D63C1D" w:rsidP="00D63C1D">
      <w:pPr>
        <w:pStyle w:val="ListParagraph"/>
        <w:spacing w:before="0" w:after="0" w:line="360" w:lineRule="auto"/>
        <w:ind w:left="0"/>
        <w:jc w:val="both"/>
        <w:rPr>
          <w:rFonts w:ascii="Times New Roman" w:hAnsi="Times New Roman"/>
          <w:b/>
          <w:sz w:val="24"/>
          <w:szCs w:val="24"/>
        </w:rPr>
      </w:pPr>
      <w:r w:rsidRPr="001D2A59">
        <w:rPr>
          <w:rFonts w:ascii="Times New Roman" w:hAnsi="Times New Roman"/>
          <w:b/>
          <w:sz w:val="24"/>
          <w:szCs w:val="24"/>
        </w:rPr>
        <w:t>Categorii de cheltuieli neeligibile în cadrul acestor apeluri de proiecte:</w:t>
      </w:r>
    </w:p>
    <w:p w14:paraId="1630A4E3" w14:textId="7BB772F8" w:rsidR="00D63C1D" w:rsidRPr="001D2A59" w:rsidRDefault="00D63C1D" w:rsidP="00D63C1D">
      <w:pPr>
        <w:pStyle w:val="ListParagraph"/>
        <w:spacing w:before="0" w:after="0" w:line="360" w:lineRule="auto"/>
        <w:ind w:left="0"/>
        <w:jc w:val="both"/>
        <w:rPr>
          <w:rFonts w:ascii="Times New Roman" w:hAnsi="Times New Roman"/>
          <w:sz w:val="24"/>
          <w:szCs w:val="24"/>
        </w:rPr>
      </w:pPr>
      <w:r w:rsidRPr="001D2A59">
        <w:rPr>
          <w:rFonts w:ascii="Times New Roman" w:hAnsi="Times New Roman"/>
          <w:sz w:val="24"/>
          <w:szCs w:val="24"/>
        </w:rPr>
        <w:t>Conform Bugetului Indicativ ‐ HG 907/2016 din Cererea de finan</w:t>
      </w:r>
      <w:r w:rsidR="001D2A59">
        <w:rPr>
          <w:rFonts w:ascii="Times New Roman" w:hAnsi="Times New Roman"/>
          <w:sz w:val="24"/>
          <w:szCs w:val="24"/>
        </w:rPr>
        <w:t>ț</w:t>
      </w:r>
      <w:r w:rsidRPr="001D2A59">
        <w:rPr>
          <w:rFonts w:ascii="Times New Roman" w:hAnsi="Times New Roman"/>
          <w:sz w:val="24"/>
          <w:szCs w:val="24"/>
        </w:rPr>
        <w:t>are, anexa la prezentul Ghid:</w:t>
      </w:r>
    </w:p>
    <w:p w14:paraId="63324605" w14:textId="235C4A9F"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pacing w:val="2"/>
          <w:sz w:val="24"/>
          <w:szCs w:val="24"/>
        </w:rPr>
        <w:t>O</w:t>
      </w:r>
      <w:r w:rsidRPr="001D2A59">
        <w:rPr>
          <w:rFonts w:ascii="Times New Roman" w:hAnsi="Times New Roman" w:cs="Times New Roman"/>
          <w:spacing w:val="1"/>
          <w:sz w:val="24"/>
          <w:szCs w:val="24"/>
        </w:rPr>
        <w:t>b</w:t>
      </w:r>
      <w:r w:rsidR="001D2A59">
        <w:rPr>
          <w:rFonts w:ascii="Times New Roman" w:hAnsi="Times New Roman" w:cs="Times New Roman"/>
          <w:spacing w:val="-1"/>
          <w:sz w:val="24"/>
          <w:szCs w:val="24"/>
        </w:rPr>
        <w:t>ț</w:t>
      </w:r>
      <w:r w:rsidRPr="001D2A59">
        <w:rPr>
          <w:rFonts w:ascii="Times New Roman" w:hAnsi="Times New Roman" w:cs="Times New Roman"/>
          <w:sz w:val="24"/>
          <w:szCs w:val="24"/>
        </w:rPr>
        <w:t>i</w:t>
      </w:r>
      <w:r w:rsidRPr="001D2A59">
        <w:rPr>
          <w:rFonts w:ascii="Times New Roman" w:hAnsi="Times New Roman" w:cs="Times New Roman"/>
          <w:spacing w:val="-1"/>
          <w:sz w:val="24"/>
          <w:szCs w:val="24"/>
        </w:rPr>
        <w:t>ne</w:t>
      </w:r>
      <w:r w:rsidRPr="001D2A59">
        <w:rPr>
          <w:rFonts w:ascii="Times New Roman" w:hAnsi="Times New Roman" w:cs="Times New Roman"/>
          <w:sz w:val="24"/>
          <w:szCs w:val="24"/>
        </w:rPr>
        <w:t>rea</w:t>
      </w:r>
      <w:r w:rsidRPr="001D2A59">
        <w:rPr>
          <w:rFonts w:ascii="Times New Roman" w:hAnsi="Times New Roman" w:cs="Times New Roman"/>
          <w:spacing w:val="-7"/>
          <w:sz w:val="24"/>
          <w:szCs w:val="24"/>
        </w:rPr>
        <w:t xml:space="preserve"> </w:t>
      </w:r>
      <w:r w:rsidRPr="001D2A59">
        <w:rPr>
          <w:rFonts w:ascii="Times New Roman" w:hAnsi="Times New Roman" w:cs="Times New Roman"/>
          <w:sz w:val="24"/>
          <w:szCs w:val="24"/>
        </w:rPr>
        <w:t>t</w:t>
      </w:r>
      <w:r w:rsidRPr="001D2A59">
        <w:rPr>
          <w:rFonts w:ascii="Times New Roman" w:hAnsi="Times New Roman" w:cs="Times New Roman"/>
          <w:spacing w:val="1"/>
          <w:sz w:val="24"/>
          <w:szCs w:val="24"/>
        </w:rPr>
        <w:t>e</w:t>
      </w:r>
      <w:r w:rsidRPr="001D2A59">
        <w:rPr>
          <w:rFonts w:ascii="Times New Roman" w:hAnsi="Times New Roman" w:cs="Times New Roman"/>
          <w:sz w:val="24"/>
          <w:szCs w:val="24"/>
        </w:rPr>
        <w:t>r</w:t>
      </w:r>
      <w:r w:rsidRPr="001D2A59">
        <w:rPr>
          <w:rFonts w:ascii="Times New Roman" w:hAnsi="Times New Roman" w:cs="Times New Roman"/>
          <w:spacing w:val="-1"/>
          <w:sz w:val="24"/>
          <w:szCs w:val="24"/>
        </w:rPr>
        <w:t>e</w:t>
      </w:r>
      <w:r w:rsidRPr="001D2A59">
        <w:rPr>
          <w:rFonts w:ascii="Times New Roman" w:hAnsi="Times New Roman" w:cs="Times New Roman"/>
          <w:sz w:val="24"/>
          <w:szCs w:val="24"/>
        </w:rPr>
        <w:t>n</w:t>
      </w:r>
      <w:r w:rsidRPr="001D2A59">
        <w:rPr>
          <w:rFonts w:ascii="Times New Roman" w:hAnsi="Times New Roman" w:cs="Times New Roman"/>
          <w:spacing w:val="-1"/>
          <w:sz w:val="24"/>
          <w:szCs w:val="24"/>
        </w:rPr>
        <w:t>u</w:t>
      </w:r>
      <w:r w:rsidRPr="001D2A59">
        <w:rPr>
          <w:rFonts w:ascii="Times New Roman" w:hAnsi="Times New Roman" w:cs="Times New Roman"/>
          <w:sz w:val="24"/>
          <w:szCs w:val="24"/>
        </w:rPr>
        <w:t>l</w:t>
      </w:r>
      <w:r w:rsidRPr="001D2A59">
        <w:rPr>
          <w:rFonts w:ascii="Times New Roman" w:hAnsi="Times New Roman" w:cs="Times New Roman"/>
          <w:spacing w:val="1"/>
          <w:sz w:val="24"/>
          <w:szCs w:val="24"/>
        </w:rPr>
        <w:t>u</w:t>
      </w:r>
      <w:r w:rsidRPr="001D2A59">
        <w:rPr>
          <w:rFonts w:ascii="Times New Roman" w:hAnsi="Times New Roman" w:cs="Times New Roman"/>
          <w:sz w:val="24"/>
          <w:szCs w:val="24"/>
        </w:rPr>
        <w:t>i</w:t>
      </w:r>
    </w:p>
    <w:p w14:paraId="1AB51871"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bCs/>
          <w:sz w:val="24"/>
          <w:szCs w:val="24"/>
        </w:rPr>
      </w:pPr>
      <w:r w:rsidRPr="001D2A59">
        <w:rPr>
          <w:rFonts w:ascii="Times New Roman" w:hAnsi="Times New Roman" w:cs="Times New Roman"/>
          <w:bCs/>
          <w:sz w:val="24"/>
          <w:szCs w:val="24"/>
        </w:rPr>
        <w:t>3.6. Organizarea procedurilor de achiziţie</w:t>
      </w:r>
    </w:p>
    <w:p w14:paraId="30776CBC" w14:textId="00FE4982"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3.7.2. auditul financiar</w:t>
      </w:r>
      <w:r w:rsidR="001D2A59">
        <w:rPr>
          <w:rFonts w:ascii="Times New Roman" w:hAnsi="Times New Roman" w:cs="Times New Roman"/>
          <w:sz w:val="24"/>
          <w:szCs w:val="24"/>
        </w:rPr>
        <w:t>;</w:t>
      </w:r>
    </w:p>
    <w:p w14:paraId="70933F49" w14:textId="77777777" w:rsidR="00D63C1D" w:rsidRPr="001D2A59" w:rsidRDefault="00D63C1D" w:rsidP="00D63C1D">
      <w:pPr>
        <w:numPr>
          <w:ilvl w:val="0"/>
          <w:numId w:val="23"/>
        </w:numPr>
        <w:autoSpaceDE w:val="0"/>
        <w:autoSpaceDN w:val="0"/>
        <w:adjustRightInd w:val="0"/>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bCs/>
          <w:sz w:val="24"/>
          <w:szCs w:val="24"/>
        </w:rPr>
        <w:t xml:space="preserve">5.2.1. </w:t>
      </w:r>
      <w:r w:rsidRPr="001D2A59">
        <w:rPr>
          <w:rFonts w:ascii="Times New Roman" w:hAnsi="Times New Roman" w:cs="Times New Roman"/>
          <w:sz w:val="24"/>
          <w:szCs w:val="24"/>
        </w:rPr>
        <w:t>comisioanele şi dobânzile aferente creditului băncii finanţatoare;</w:t>
      </w:r>
    </w:p>
    <w:p w14:paraId="5BEFCF4D"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5.2.4. cota aferentă Casei Sociale a Constructorilor - CSC, în aplicarea prevederilor Legii nr. 215/1997 privind Casa Socială a Constructorilor.;</w:t>
      </w:r>
    </w:p>
    <w:p w14:paraId="19F09983" w14:textId="47C28948"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bCs/>
          <w:sz w:val="24"/>
          <w:szCs w:val="24"/>
        </w:rPr>
        <w:t>5.3. Cheltuieli diverse şi neprevăzute</w:t>
      </w:r>
      <w:r w:rsidR="001D2A59">
        <w:rPr>
          <w:rFonts w:ascii="Times New Roman" w:hAnsi="Times New Roman" w:cs="Times New Roman"/>
          <w:bCs/>
          <w:sz w:val="24"/>
          <w:szCs w:val="24"/>
        </w:rPr>
        <w:t>;</w:t>
      </w:r>
    </w:p>
    <w:p w14:paraId="3E3DF694"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6.1. Pregătirea personalului de exploatare</w:t>
      </w:r>
    </w:p>
    <w:p w14:paraId="6A296A3F" w14:textId="77777777" w:rsidR="00D63C1D" w:rsidRPr="001D2A59" w:rsidRDefault="00D63C1D" w:rsidP="00D63C1D">
      <w:pPr>
        <w:jc w:val="both"/>
        <w:rPr>
          <w:rFonts w:ascii="Times New Roman" w:hAnsi="Times New Roman" w:cs="Times New Roman"/>
          <w:b/>
          <w:sz w:val="24"/>
          <w:szCs w:val="24"/>
        </w:rPr>
      </w:pPr>
      <w:r w:rsidRPr="001D2A59">
        <w:rPr>
          <w:rFonts w:ascii="Times New Roman" w:hAnsi="Times New Roman" w:cs="Times New Roman"/>
          <w:b/>
          <w:sz w:val="24"/>
          <w:szCs w:val="24"/>
        </w:rPr>
        <w:t>ATENTIE!!!</w:t>
      </w:r>
    </w:p>
    <w:p w14:paraId="51DDF4F6" w14:textId="1F373977" w:rsidR="00D63C1D" w:rsidRPr="001D2A59" w:rsidRDefault="00D63C1D" w:rsidP="00D63C1D">
      <w:pPr>
        <w:ind w:firstLine="708"/>
        <w:jc w:val="both"/>
        <w:rPr>
          <w:rFonts w:ascii="Times New Roman" w:hAnsi="Times New Roman" w:cs="Times New Roman"/>
          <w:b/>
          <w:sz w:val="24"/>
          <w:szCs w:val="24"/>
        </w:rPr>
      </w:pPr>
      <w:r w:rsidRPr="001D2A59">
        <w:rPr>
          <w:rFonts w:ascii="Times New Roman" w:hAnsi="Times New Roman" w:cs="Times New Roman"/>
          <w:b/>
          <w:sz w:val="24"/>
          <w:szCs w:val="24"/>
        </w:rPr>
        <w:t>Aceste categorii de cheltuieli se reg</w:t>
      </w:r>
      <w:r w:rsidR="001D2A59">
        <w:rPr>
          <w:rFonts w:ascii="Times New Roman" w:hAnsi="Times New Roman" w:cs="Times New Roman"/>
          <w:b/>
          <w:sz w:val="24"/>
          <w:szCs w:val="24"/>
        </w:rPr>
        <w:t>ă</w:t>
      </w:r>
      <w:r w:rsidRPr="001D2A59">
        <w:rPr>
          <w:rFonts w:ascii="Times New Roman" w:hAnsi="Times New Roman" w:cs="Times New Roman"/>
          <w:b/>
          <w:sz w:val="24"/>
          <w:szCs w:val="24"/>
        </w:rPr>
        <w:t xml:space="preserve">sesc </w:t>
      </w:r>
      <w:r w:rsidR="001D2A59">
        <w:rPr>
          <w:rFonts w:ascii="Times New Roman" w:hAnsi="Times New Roman" w:cs="Times New Roman"/>
          <w:b/>
          <w:sz w:val="24"/>
          <w:szCs w:val="24"/>
        </w:rPr>
        <w:t>î</w:t>
      </w:r>
      <w:r w:rsidRPr="001D2A59">
        <w:rPr>
          <w:rFonts w:ascii="Times New Roman" w:hAnsi="Times New Roman" w:cs="Times New Roman"/>
          <w:b/>
          <w:sz w:val="24"/>
          <w:szCs w:val="24"/>
        </w:rPr>
        <w:t>n cadrul cererii de finan</w:t>
      </w:r>
      <w:r w:rsidR="001D2A59">
        <w:rPr>
          <w:rFonts w:ascii="Times New Roman" w:hAnsi="Times New Roman" w:cs="Times New Roman"/>
          <w:b/>
          <w:sz w:val="24"/>
          <w:szCs w:val="24"/>
        </w:rPr>
        <w:t>ț</w:t>
      </w:r>
      <w:r w:rsidRPr="001D2A59">
        <w:rPr>
          <w:rFonts w:ascii="Times New Roman" w:hAnsi="Times New Roman" w:cs="Times New Roman"/>
          <w:b/>
          <w:sz w:val="24"/>
          <w:szCs w:val="24"/>
        </w:rPr>
        <w:t xml:space="preserve">are, si se vor transcrie </w:t>
      </w:r>
      <w:r w:rsidR="001D2A59">
        <w:rPr>
          <w:rFonts w:ascii="Times New Roman" w:hAnsi="Times New Roman" w:cs="Times New Roman"/>
          <w:b/>
          <w:sz w:val="24"/>
          <w:szCs w:val="24"/>
        </w:rPr>
        <w:t>î</w:t>
      </w:r>
      <w:r w:rsidRPr="001D2A59">
        <w:rPr>
          <w:rFonts w:ascii="Times New Roman" w:hAnsi="Times New Roman" w:cs="Times New Roman"/>
          <w:b/>
          <w:sz w:val="24"/>
          <w:szCs w:val="24"/>
        </w:rPr>
        <w:t>n coloana „neeligibil”, cheltuieli care vor fi suportate din partea beneficiarului.</w:t>
      </w:r>
    </w:p>
    <w:p w14:paraId="4B0B67CB" w14:textId="77777777" w:rsidR="00D63C1D" w:rsidRPr="001D2A59" w:rsidRDefault="00D63C1D" w:rsidP="00D63C1D">
      <w:pPr>
        <w:spacing w:after="0" w:line="360" w:lineRule="auto"/>
        <w:ind w:left="708"/>
        <w:jc w:val="both"/>
        <w:rPr>
          <w:rFonts w:ascii="Times New Roman" w:hAnsi="Times New Roman" w:cs="Times New Roman"/>
          <w:sz w:val="24"/>
          <w:szCs w:val="24"/>
        </w:rPr>
      </w:pPr>
    </w:p>
    <w:p w14:paraId="0F99BC34" w14:textId="77777777" w:rsidR="00D63C1D" w:rsidRPr="001D2A59" w:rsidRDefault="00D63C1D" w:rsidP="00D63C1D">
      <w:pPr>
        <w:spacing w:after="0" w:line="360" w:lineRule="auto"/>
        <w:jc w:val="both"/>
        <w:rPr>
          <w:rFonts w:ascii="Times New Roman" w:hAnsi="Times New Roman" w:cs="Times New Roman"/>
          <w:sz w:val="24"/>
          <w:szCs w:val="24"/>
        </w:rPr>
      </w:pPr>
      <w:r w:rsidRPr="001D2A59">
        <w:rPr>
          <w:rFonts w:ascii="Times New Roman" w:hAnsi="Times New Roman" w:cs="Times New Roman"/>
          <w:sz w:val="24"/>
          <w:szCs w:val="24"/>
        </w:rPr>
        <w:t>Cheltuielile neeligibile generale conform Prevederilor Cap. 8.1 din PNDR sunt:</w:t>
      </w:r>
    </w:p>
    <w:p w14:paraId="17D5C81F"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Cheltuielile cu achiziţionarea de bunuri și echipamente „second hand”;</w:t>
      </w:r>
    </w:p>
    <w:p w14:paraId="7F6B0DB2"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Cheltuieli efectuate înainte de semnarea contractului de finanțare a proiectului cu excepţia: costurilor generale definite la art 45, alin 2 litera c) a r (ue) nr. 1305 / 2013 care pot fi realizate înainte de depunerea cererii de finanțare;</w:t>
      </w:r>
    </w:p>
    <w:p w14:paraId="48F96DF5"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Cheltuieli cu achiziția mijloacelor de transport pentru uz personal şi pentru transport persoane;</w:t>
      </w:r>
    </w:p>
    <w:p w14:paraId="23FC396E"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Cheltuieli cu investițiile ce fac obiectul dublei finanțări care vizează aceleași costuri eligibile;</w:t>
      </w:r>
    </w:p>
    <w:p w14:paraId="1E33FA3E"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În cazul contractelor de leasing, celelalte costuri legate de contractele de leasing, cum ar fi marja locatorului, costurile de refinanțare a dobânzilor, cheltuielile generale și cheltuielile de asigurare;</w:t>
      </w:r>
    </w:p>
    <w:p w14:paraId="4B13E8BA"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Cheltuieli neeligibile în conformitate cu art. 69, alin (3) din r (ue) nr. 1303 / 2013 și anume:</w:t>
      </w:r>
    </w:p>
    <w:p w14:paraId="55D3F6FE" w14:textId="77777777" w:rsidR="00D63C1D" w:rsidRPr="001D2A59" w:rsidRDefault="00D63C1D" w:rsidP="00D63C1D">
      <w:pPr>
        <w:numPr>
          <w:ilvl w:val="0"/>
          <w:numId w:val="24"/>
        </w:numPr>
        <w:spacing w:after="0" w:line="360" w:lineRule="auto"/>
        <w:ind w:left="1276" w:hanging="567"/>
        <w:jc w:val="both"/>
        <w:rPr>
          <w:rFonts w:ascii="Times New Roman" w:hAnsi="Times New Roman" w:cs="Times New Roman"/>
          <w:sz w:val="24"/>
          <w:szCs w:val="24"/>
        </w:rPr>
      </w:pPr>
      <w:r w:rsidRPr="001D2A59">
        <w:rPr>
          <w:rFonts w:ascii="Times New Roman" w:hAnsi="Times New Roman" w:cs="Times New Roman"/>
          <w:sz w:val="24"/>
          <w:szCs w:val="24"/>
        </w:rPr>
        <w:t>Dobânzi debitoare, cu excepţia celor referitoare la granturi acordate sub forma unei subvenţii pentru dobândă sau a unei subvenţii pentru comisioanele de garantare;</w:t>
      </w:r>
    </w:p>
    <w:p w14:paraId="3FB75CCB" w14:textId="77777777" w:rsidR="00D63C1D" w:rsidRPr="001D2A59" w:rsidRDefault="00D63C1D" w:rsidP="00D63C1D">
      <w:pPr>
        <w:numPr>
          <w:ilvl w:val="0"/>
          <w:numId w:val="24"/>
        </w:numPr>
        <w:spacing w:after="0" w:line="360" w:lineRule="auto"/>
        <w:ind w:left="1276" w:hanging="567"/>
        <w:jc w:val="both"/>
        <w:rPr>
          <w:rFonts w:ascii="Times New Roman" w:hAnsi="Times New Roman" w:cs="Times New Roman"/>
          <w:sz w:val="24"/>
          <w:szCs w:val="24"/>
        </w:rPr>
      </w:pPr>
      <w:r w:rsidRPr="001D2A59">
        <w:rPr>
          <w:rFonts w:ascii="Times New Roman" w:hAnsi="Times New Roman" w:cs="Times New Roman"/>
          <w:sz w:val="24"/>
          <w:szCs w:val="24"/>
        </w:rPr>
        <w:t>Achiziţionarea de terenuri neconstruite şi de terenuri construite;</w:t>
      </w:r>
    </w:p>
    <w:p w14:paraId="786FAE83" w14:textId="77777777" w:rsidR="00D63C1D" w:rsidRPr="001D2A59" w:rsidRDefault="00D63C1D" w:rsidP="00D63C1D">
      <w:pPr>
        <w:numPr>
          <w:ilvl w:val="0"/>
          <w:numId w:val="24"/>
        </w:numPr>
        <w:spacing w:after="0" w:line="360" w:lineRule="auto"/>
        <w:ind w:left="1276" w:hanging="567"/>
        <w:jc w:val="both"/>
        <w:rPr>
          <w:rFonts w:ascii="Times New Roman" w:hAnsi="Times New Roman" w:cs="Times New Roman"/>
          <w:b/>
          <w:sz w:val="24"/>
          <w:szCs w:val="24"/>
        </w:rPr>
      </w:pPr>
      <w:r w:rsidRPr="001D2A59">
        <w:rPr>
          <w:rFonts w:ascii="Times New Roman" w:hAnsi="Times New Roman" w:cs="Times New Roman"/>
          <w:b/>
          <w:sz w:val="24"/>
          <w:szCs w:val="24"/>
        </w:rPr>
        <w:t>Taxa pe valoarea adăugată, cu excepţia cazului în care aceasta nu se poate recupera în temeiul legislaţiei naţionale privind tva-ul sau a prevederilor specifice pentru instrumente financiare.</w:t>
      </w:r>
    </w:p>
    <w:p w14:paraId="6F86BE77" w14:textId="77777777" w:rsidR="00D63C1D" w:rsidRPr="001D2A59" w:rsidRDefault="00D63C1D" w:rsidP="00D63C1D">
      <w:pPr>
        <w:spacing w:after="0" w:line="360" w:lineRule="auto"/>
        <w:ind w:firstLine="708"/>
        <w:jc w:val="both"/>
        <w:rPr>
          <w:rFonts w:ascii="Times New Roman" w:hAnsi="Times New Roman" w:cs="Times New Roman"/>
          <w:sz w:val="24"/>
          <w:szCs w:val="24"/>
        </w:rPr>
      </w:pPr>
      <w:r w:rsidRPr="001D2A59">
        <w:rPr>
          <w:rFonts w:ascii="Times New Roman" w:hAnsi="Times New Roman" w:cs="Times New Roman"/>
          <w:sz w:val="24"/>
          <w:szCs w:val="24"/>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w:t>
      </w:r>
    </w:p>
    <w:p w14:paraId="1F45C435" w14:textId="77777777" w:rsidR="00D63C1D" w:rsidRPr="001D2A59" w:rsidRDefault="00D63C1D" w:rsidP="00D63C1D">
      <w:pPr>
        <w:spacing w:after="0" w:line="360" w:lineRule="auto"/>
        <w:ind w:firstLine="708"/>
        <w:jc w:val="both"/>
        <w:rPr>
          <w:rFonts w:ascii="Times New Roman" w:hAnsi="Times New Roman" w:cs="Times New Roman"/>
          <w:sz w:val="24"/>
          <w:szCs w:val="24"/>
        </w:rPr>
      </w:pPr>
    </w:p>
    <w:p w14:paraId="5284EB29" w14:textId="77777777" w:rsidR="00D63C1D" w:rsidRPr="001D2A59" w:rsidRDefault="00D63C1D" w:rsidP="00D63C1D">
      <w:pPr>
        <w:spacing w:after="0" w:line="360" w:lineRule="auto"/>
        <w:ind w:firstLine="708"/>
        <w:jc w:val="both"/>
        <w:rPr>
          <w:rFonts w:ascii="Times New Roman" w:hAnsi="Times New Roman" w:cs="Times New Roman"/>
          <w:sz w:val="24"/>
          <w:szCs w:val="24"/>
        </w:rPr>
      </w:pPr>
      <w:r w:rsidRPr="001D2A59">
        <w:rPr>
          <w:rFonts w:ascii="Times New Roman" w:hAnsi="Times New Roman" w:cs="Times New Roman"/>
          <w:b/>
          <w:bCs/>
          <w:sz w:val="24"/>
          <w:szCs w:val="24"/>
        </w:rPr>
        <w:t>Cheltuielile neeligibile</w:t>
      </w:r>
      <w:r w:rsidRPr="001D2A59">
        <w:rPr>
          <w:rFonts w:ascii="Times New Roman" w:hAnsi="Times New Roman" w:cs="Times New Roman"/>
          <w:sz w:val="24"/>
          <w:szCs w:val="24"/>
        </w:rPr>
        <w:t xml:space="preserve"> specifice Apelului de selectie sunt:</w:t>
      </w:r>
    </w:p>
    <w:p w14:paraId="503E6FCA"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Contribuția în natură;</w:t>
      </w:r>
    </w:p>
    <w:p w14:paraId="065387CE"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Costuri privind închirierea de mașini, utilaje, instalații și echipamente;</w:t>
      </w:r>
    </w:p>
    <w:p w14:paraId="4D8DA122" w14:textId="58EDD17E"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Costuri operaționale inclusiv costuri de întreținere și chirie</w:t>
      </w:r>
      <w:r w:rsidR="001D2A59">
        <w:rPr>
          <w:rFonts w:ascii="Times New Roman" w:hAnsi="Times New Roman" w:cs="Times New Roman"/>
          <w:sz w:val="24"/>
          <w:szCs w:val="24"/>
        </w:rPr>
        <w:t>;</w:t>
      </w:r>
    </w:p>
    <w:p w14:paraId="4D6B7123" w14:textId="704D9D54"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Nu se acordă sprijin pentru acțiunile de informare și de promovare referitoare la mărci comerciale</w:t>
      </w:r>
      <w:r w:rsidR="001D2A59">
        <w:rPr>
          <w:rFonts w:ascii="Times New Roman" w:hAnsi="Times New Roman" w:cs="Times New Roman"/>
          <w:sz w:val="24"/>
          <w:szCs w:val="24"/>
        </w:rPr>
        <w:t>.</w:t>
      </w:r>
    </w:p>
    <w:p w14:paraId="2DE0391D" w14:textId="77777777" w:rsidR="00D63C1D" w:rsidRPr="001D2A59" w:rsidRDefault="00D63C1D" w:rsidP="00D63C1D">
      <w:pPr>
        <w:pStyle w:val="Heading1"/>
        <w:spacing w:after="480"/>
        <w:rPr>
          <w:rFonts w:ascii="Times New Roman" w:hAnsi="Times New Roman" w:cs="Times New Roman"/>
          <w:sz w:val="32"/>
          <w:szCs w:val="32"/>
        </w:rPr>
      </w:pPr>
      <w:bookmarkStart w:id="38" w:name="_Toc487111469"/>
      <w:bookmarkStart w:id="39" w:name="_Toc489028747"/>
      <w:r w:rsidRPr="001D2A59">
        <w:rPr>
          <w:rFonts w:ascii="Times New Roman" w:hAnsi="Times New Roman" w:cs="Times New Roman"/>
          <w:sz w:val="32"/>
          <w:szCs w:val="32"/>
        </w:rPr>
        <w:t>Capitolul 7. VALOAREA SPRIJINULUI NERAMBURSABIL</w:t>
      </w:r>
      <w:bookmarkEnd w:id="38"/>
      <w:bookmarkEnd w:id="39"/>
    </w:p>
    <w:p w14:paraId="0DFBC882" w14:textId="77777777" w:rsidR="00D63C1D" w:rsidRPr="00D63C1D" w:rsidRDefault="00D63C1D" w:rsidP="00D63C1D">
      <w:pPr>
        <w:pStyle w:val="Title"/>
        <w:jc w:val="both"/>
        <w:rPr>
          <w:rFonts w:ascii="Times New Roman" w:hAnsi="Times New Roman" w:cs="Times New Roman"/>
          <w:b w:val="0"/>
          <w:i/>
          <w:sz w:val="24"/>
          <w:szCs w:val="24"/>
        </w:rPr>
      </w:pPr>
      <w:r w:rsidRPr="00D63C1D">
        <w:rPr>
          <w:rFonts w:ascii="Times New Roman" w:hAnsi="Times New Roman" w:cs="Times New Roman"/>
          <w:b w:val="0"/>
          <w:i/>
          <w:sz w:val="24"/>
          <w:szCs w:val="24"/>
        </w:rPr>
        <w:t>CÂT?</w:t>
      </w:r>
    </w:p>
    <w:p w14:paraId="0F47D4D5" w14:textId="77777777" w:rsidR="00D63C1D" w:rsidRPr="001D2A59" w:rsidRDefault="00D63C1D" w:rsidP="00D63C1D">
      <w:pPr>
        <w:pStyle w:val="Heading1"/>
        <w:spacing w:after="480"/>
        <w:rPr>
          <w:rFonts w:ascii="Times New Roman" w:hAnsi="Times New Roman" w:cs="Times New Roman"/>
          <w:sz w:val="32"/>
          <w:szCs w:val="32"/>
        </w:rPr>
      </w:pPr>
      <w:bookmarkStart w:id="40" w:name="_Toc487111470"/>
      <w:bookmarkStart w:id="41" w:name="_Toc489028748"/>
      <w:r w:rsidRPr="001D2A59">
        <w:rPr>
          <w:rFonts w:ascii="Times New Roman" w:hAnsi="Times New Roman" w:cs="Times New Roman"/>
          <w:sz w:val="32"/>
          <w:szCs w:val="32"/>
        </w:rPr>
        <w:t>7.1 Tipul sprijinului</w:t>
      </w:r>
      <w:bookmarkEnd w:id="40"/>
      <w:bookmarkEnd w:id="41"/>
    </w:p>
    <w:p w14:paraId="51BCAC4B"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 xml:space="preserve">Rambursarea costurilor eligibile suportate și plătite efectiv; </w:t>
      </w:r>
    </w:p>
    <w:p w14:paraId="4E2AACEF"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sz w:val="24"/>
          <w:szCs w:val="24"/>
        </w:rPr>
      </w:pPr>
      <w:r w:rsidRPr="001D2A59">
        <w:rPr>
          <w:rFonts w:ascii="Times New Roman" w:hAnsi="Times New Roman" w:cs="Times New Roman"/>
          <w:sz w:val="24"/>
          <w:szCs w:val="24"/>
        </w:rPr>
        <w:t>Plăți în avans, cu condiția constituirii unei garanții bancare sau a unei garanții echivalente corespunzătoare procentului de 100 % din valoarea avansului, în conformitate cu art. 45 (4) și art. 63 ale Reg. (UE) nr. 1305/2013.</w:t>
      </w:r>
    </w:p>
    <w:p w14:paraId="5639380C" w14:textId="77777777" w:rsidR="00D63C1D" w:rsidRPr="00D63C1D" w:rsidRDefault="00D63C1D" w:rsidP="00D63C1D">
      <w:pPr>
        <w:spacing w:after="0" w:line="360" w:lineRule="auto"/>
        <w:ind w:left="709"/>
        <w:jc w:val="both"/>
        <w:rPr>
          <w:rFonts w:ascii="Times New Roman" w:hAnsi="Times New Roman" w:cs="Times New Roman"/>
          <w:szCs w:val="24"/>
        </w:rPr>
      </w:pPr>
    </w:p>
    <w:p w14:paraId="6C27FB6C" w14:textId="77777777" w:rsidR="00D63C1D" w:rsidRPr="001D2A59" w:rsidRDefault="00D63C1D" w:rsidP="00D63C1D">
      <w:pPr>
        <w:pStyle w:val="Heading1"/>
        <w:spacing w:after="480"/>
        <w:rPr>
          <w:rFonts w:ascii="Times New Roman" w:hAnsi="Times New Roman" w:cs="Times New Roman"/>
          <w:sz w:val="32"/>
          <w:szCs w:val="32"/>
        </w:rPr>
      </w:pPr>
      <w:bookmarkStart w:id="42" w:name="_Toc487111471"/>
      <w:bookmarkStart w:id="43" w:name="_Toc489028749"/>
      <w:r w:rsidRPr="001D2A59">
        <w:rPr>
          <w:rFonts w:ascii="Times New Roman" w:hAnsi="Times New Roman" w:cs="Times New Roman"/>
          <w:sz w:val="32"/>
          <w:szCs w:val="32"/>
        </w:rPr>
        <w:t>7.2 Sume aplicabile și intensitatea sprijinului</w:t>
      </w:r>
      <w:bookmarkEnd w:id="42"/>
      <w:bookmarkEnd w:id="43"/>
    </w:p>
    <w:p w14:paraId="54E560FC" w14:textId="77777777" w:rsidR="00D63C1D" w:rsidRPr="001D2A59" w:rsidRDefault="00D63C1D" w:rsidP="00D63C1D">
      <w:pPr>
        <w:spacing w:after="0" w:line="360" w:lineRule="auto"/>
        <w:ind w:firstLine="708"/>
        <w:jc w:val="both"/>
        <w:rPr>
          <w:rFonts w:ascii="Times New Roman" w:hAnsi="Times New Roman" w:cs="Times New Roman"/>
          <w:sz w:val="24"/>
          <w:szCs w:val="24"/>
        </w:rPr>
      </w:pPr>
      <w:r w:rsidRPr="001D2A59">
        <w:rPr>
          <w:rFonts w:ascii="Times New Roman" w:hAnsi="Times New Roman" w:cs="Times New Roman"/>
          <w:sz w:val="24"/>
          <w:szCs w:val="24"/>
        </w:rPr>
        <w:t>În cadrul unui proiect cheltuielile pot fi eligibile şi neeligibile. Finanţarea va fi acordată doar pentru rambursarea cheltuielilor eligibile, cu o intensitate a sprijinului în conformitate cu Fişa Măsurii, după cum urmează:</w:t>
      </w:r>
    </w:p>
    <w:p w14:paraId="7EC67C09" w14:textId="77777777" w:rsidR="00D63C1D" w:rsidRPr="001D2A59" w:rsidRDefault="00D63C1D" w:rsidP="00D63C1D">
      <w:pPr>
        <w:numPr>
          <w:ilvl w:val="0"/>
          <w:numId w:val="23"/>
        </w:numPr>
        <w:spacing w:after="0" w:line="360" w:lineRule="auto"/>
        <w:ind w:left="709" w:hanging="709"/>
        <w:jc w:val="both"/>
        <w:rPr>
          <w:rFonts w:ascii="Times New Roman" w:hAnsi="Times New Roman" w:cs="Times New Roman"/>
          <w:b/>
          <w:sz w:val="24"/>
          <w:szCs w:val="24"/>
        </w:rPr>
      </w:pPr>
      <w:r w:rsidRPr="001D2A59">
        <w:rPr>
          <w:rFonts w:ascii="Times New Roman" w:hAnsi="Times New Roman" w:cs="Times New Roman"/>
          <w:b/>
          <w:sz w:val="24"/>
          <w:szCs w:val="24"/>
        </w:rPr>
        <w:t xml:space="preserve">Intensitatea sprijinului va fi după cum urmează: </w:t>
      </w:r>
    </w:p>
    <w:p w14:paraId="2B645CE2" w14:textId="45B5EA62" w:rsidR="00D63C1D" w:rsidRPr="001D2A59" w:rsidRDefault="001D2A59" w:rsidP="00D63C1D">
      <w:pPr>
        <w:spacing w:after="0" w:line="360" w:lineRule="auto"/>
        <w:ind w:firstLine="708"/>
        <w:jc w:val="both"/>
        <w:rPr>
          <w:rFonts w:ascii="Times New Roman" w:hAnsi="Times New Roman" w:cs="Times New Roman"/>
          <w:bCs/>
          <w:sz w:val="24"/>
          <w:szCs w:val="24"/>
        </w:rPr>
      </w:pPr>
      <w:r w:rsidRPr="001D2A59">
        <w:rPr>
          <w:rFonts w:ascii="Times New Roman" w:hAnsi="Times New Roman" w:cs="Times New Roman"/>
          <w:bCs/>
          <w:sz w:val="24"/>
          <w:szCs w:val="24"/>
        </w:rPr>
        <w:t>Intensitatea sprijinului va fi de 100% din totalul cheltuielilor eligibile.</w:t>
      </w:r>
    </w:p>
    <w:p w14:paraId="444C0957" w14:textId="77777777" w:rsidR="00D63C1D" w:rsidRPr="001D2A59" w:rsidRDefault="00D63C1D" w:rsidP="00D63C1D">
      <w:pPr>
        <w:spacing w:after="0" w:line="360" w:lineRule="auto"/>
        <w:ind w:firstLine="708"/>
        <w:jc w:val="both"/>
        <w:rPr>
          <w:rFonts w:ascii="Times New Roman" w:hAnsi="Times New Roman" w:cs="Times New Roman"/>
          <w:sz w:val="24"/>
          <w:szCs w:val="24"/>
        </w:rPr>
      </w:pPr>
      <w:r w:rsidRPr="001D2A59">
        <w:rPr>
          <w:rFonts w:ascii="Times New Roman" w:hAnsi="Times New Roman" w:cs="Times New Roman"/>
          <w:sz w:val="24"/>
          <w:szCs w:val="24"/>
        </w:rPr>
        <w:t>Cheltuielile neeligibile vor fi suportate integral de către beneficiarul finanţării.</w:t>
      </w:r>
    </w:p>
    <w:p w14:paraId="340F3422" w14:textId="77777777" w:rsidR="00D63C1D" w:rsidRPr="001D2A59" w:rsidRDefault="00D63C1D" w:rsidP="00D63C1D">
      <w:pPr>
        <w:spacing w:after="0" w:line="360" w:lineRule="auto"/>
        <w:ind w:firstLine="708"/>
        <w:jc w:val="both"/>
        <w:rPr>
          <w:rFonts w:ascii="Times New Roman" w:hAnsi="Times New Roman" w:cs="Times New Roman"/>
          <w:b/>
          <w:sz w:val="24"/>
          <w:szCs w:val="24"/>
        </w:rPr>
      </w:pPr>
    </w:p>
    <w:p w14:paraId="464FDAE9" w14:textId="40D53CB1" w:rsidR="00D63C1D" w:rsidRPr="001D2A59" w:rsidRDefault="00D63C1D" w:rsidP="00D63C1D">
      <w:pPr>
        <w:spacing w:after="0" w:line="360" w:lineRule="auto"/>
        <w:ind w:firstLine="708"/>
        <w:jc w:val="both"/>
        <w:rPr>
          <w:rFonts w:ascii="Times New Roman" w:hAnsi="Times New Roman" w:cs="Times New Roman"/>
          <w:b/>
          <w:sz w:val="24"/>
          <w:szCs w:val="24"/>
        </w:rPr>
      </w:pPr>
      <w:r w:rsidRPr="001D2A59">
        <w:rPr>
          <w:rFonts w:ascii="Times New Roman" w:hAnsi="Times New Roman" w:cs="Times New Roman"/>
          <w:b/>
          <w:sz w:val="24"/>
          <w:szCs w:val="24"/>
        </w:rPr>
        <w:t xml:space="preserve">Valoarea eligibilă minimă pentru un proiect pe această măsură trebuie să fie </w:t>
      </w:r>
      <w:r w:rsidR="00423E63">
        <w:rPr>
          <w:rFonts w:ascii="Times New Roman" w:hAnsi="Times New Roman" w:cs="Times New Roman"/>
          <w:b/>
          <w:sz w:val="24"/>
          <w:szCs w:val="24"/>
        </w:rPr>
        <w:t>8</w:t>
      </w:r>
      <w:r w:rsidRPr="001D2A59">
        <w:rPr>
          <w:rFonts w:ascii="Times New Roman" w:hAnsi="Times New Roman" w:cs="Times New Roman"/>
          <w:b/>
          <w:sz w:val="24"/>
          <w:szCs w:val="24"/>
        </w:rPr>
        <w:t>.000€.</w:t>
      </w:r>
    </w:p>
    <w:p w14:paraId="008DFF54" w14:textId="44349DFA" w:rsidR="00D63C1D" w:rsidRPr="002C778B" w:rsidRDefault="00D63C1D" w:rsidP="00D63C1D">
      <w:pPr>
        <w:spacing w:after="0" w:line="360" w:lineRule="auto"/>
        <w:ind w:firstLine="708"/>
        <w:jc w:val="both"/>
        <w:rPr>
          <w:rFonts w:ascii="Times New Roman" w:hAnsi="Times New Roman" w:cs="Times New Roman"/>
          <w:sz w:val="24"/>
          <w:szCs w:val="24"/>
        </w:rPr>
      </w:pPr>
      <w:r w:rsidRPr="001D2A59">
        <w:rPr>
          <w:rFonts w:ascii="Times New Roman" w:hAnsi="Times New Roman" w:cs="Times New Roman"/>
          <w:b/>
          <w:sz w:val="24"/>
          <w:szCs w:val="24"/>
        </w:rPr>
        <w:t>Valoarea maximă a finanțării nerambursabile solicitate pentru un proiect este de 200.000€,</w:t>
      </w:r>
      <w:r w:rsidRPr="001D2A59">
        <w:rPr>
          <w:rFonts w:ascii="Times New Roman" w:hAnsi="Times New Roman" w:cs="Times New Roman"/>
          <w:sz w:val="24"/>
          <w:szCs w:val="24"/>
        </w:rPr>
        <w:t xml:space="preserve"> respectându-se prevederile schemei de minimis, în limita alocării financiare totale a măsurii </w:t>
      </w:r>
      <w:r w:rsidR="00825688">
        <w:rPr>
          <w:rFonts w:ascii="Times New Roman" w:hAnsi="Times New Roman" w:cs="Times New Roman"/>
          <w:b/>
          <w:sz w:val="24"/>
          <w:szCs w:val="24"/>
        </w:rPr>
        <w:t>(</w:t>
      </w:r>
      <w:r w:rsidR="00375269">
        <w:rPr>
          <w:rFonts w:ascii="Times New Roman" w:hAnsi="Times New Roman" w:cs="Times New Roman"/>
          <w:b/>
          <w:sz w:val="24"/>
          <w:szCs w:val="24"/>
        </w:rPr>
        <w:t>20</w:t>
      </w:r>
      <w:r w:rsidR="00B05B10">
        <w:rPr>
          <w:rFonts w:ascii="Times New Roman" w:hAnsi="Times New Roman" w:cs="Times New Roman"/>
          <w:b/>
          <w:sz w:val="24"/>
          <w:szCs w:val="24"/>
        </w:rPr>
        <w:t>1.935,75</w:t>
      </w:r>
      <w:r w:rsidRPr="001D2A59">
        <w:rPr>
          <w:rFonts w:ascii="Times New Roman" w:hAnsi="Times New Roman" w:cs="Times New Roman"/>
          <w:b/>
          <w:sz w:val="24"/>
          <w:szCs w:val="24"/>
        </w:rPr>
        <w:t xml:space="preserve"> euro).</w:t>
      </w:r>
      <w:r w:rsidRPr="001D2A59">
        <w:rPr>
          <w:rFonts w:ascii="Times New Roman" w:hAnsi="Times New Roman" w:cs="Times New Roman"/>
          <w:sz w:val="24"/>
          <w:szCs w:val="24"/>
        </w:rPr>
        <w:t xml:space="preserve"> Cuantumul finan</w:t>
      </w:r>
      <w:r w:rsidR="00A67270">
        <w:rPr>
          <w:rFonts w:ascii="Times New Roman" w:hAnsi="Times New Roman" w:cs="Times New Roman"/>
          <w:sz w:val="24"/>
          <w:szCs w:val="24"/>
        </w:rPr>
        <w:t>ță</w:t>
      </w:r>
      <w:r w:rsidRPr="001D2A59">
        <w:rPr>
          <w:rFonts w:ascii="Times New Roman" w:hAnsi="Times New Roman" w:cs="Times New Roman"/>
          <w:sz w:val="24"/>
          <w:szCs w:val="24"/>
        </w:rPr>
        <w:t>rii nerambursabile solicitate nu poate dep</w:t>
      </w:r>
      <w:r w:rsidR="001D2A59">
        <w:rPr>
          <w:rFonts w:ascii="Times New Roman" w:hAnsi="Times New Roman" w:cs="Times New Roman"/>
          <w:sz w:val="24"/>
          <w:szCs w:val="24"/>
        </w:rPr>
        <w:t>ă</w:t>
      </w:r>
      <w:r w:rsidR="0006195A">
        <w:rPr>
          <w:rFonts w:ascii="Times New Roman" w:hAnsi="Times New Roman" w:cs="Times New Roman"/>
          <w:sz w:val="24"/>
          <w:szCs w:val="24"/>
        </w:rPr>
        <w:t>ș</w:t>
      </w:r>
      <w:r w:rsidRPr="001D2A59">
        <w:rPr>
          <w:rFonts w:ascii="Times New Roman" w:hAnsi="Times New Roman" w:cs="Times New Roman"/>
          <w:sz w:val="24"/>
          <w:szCs w:val="24"/>
        </w:rPr>
        <w:t xml:space="preserve">i </w:t>
      </w:r>
      <w:r w:rsidRPr="002C778B">
        <w:rPr>
          <w:rFonts w:ascii="Times New Roman" w:hAnsi="Times New Roman" w:cs="Times New Roman"/>
          <w:sz w:val="24"/>
          <w:szCs w:val="24"/>
        </w:rPr>
        <w:t>plafonul de minimis; solicitantul se va asigura c</w:t>
      </w:r>
      <w:r w:rsidR="00A67270" w:rsidRPr="002C778B">
        <w:rPr>
          <w:rFonts w:ascii="Times New Roman" w:hAnsi="Times New Roman" w:cs="Times New Roman"/>
          <w:sz w:val="24"/>
          <w:szCs w:val="24"/>
        </w:rPr>
        <w:t>ă</w:t>
      </w:r>
      <w:r w:rsidRPr="002C778B">
        <w:rPr>
          <w:rFonts w:ascii="Times New Roman" w:hAnsi="Times New Roman" w:cs="Times New Roman"/>
          <w:sz w:val="24"/>
          <w:szCs w:val="24"/>
        </w:rPr>
        <w:t xml:space="preserve"> valoare</w:t>
      </w:r>
      <w:r w:rsidR="00A67270" w:rsidRPr="002C778B">
        <w:rPr>
          <w:rFonts w:ascii="Times New Roman" w:hAnsi="Times New Roman" w:cs="Times New Roman"/>
          <w:sz w:val="24"/>
          <w:szCs w:val="24"/>
        </w:rPr>
        <w:t>a</w:t>
      </w:r>
      <w:r w:rsidRPr="002C778B">
        <w:rPr>
          <w:rFonts w:ascii="Times New Roman" w:hAnsi="Times New Roman" w:cs="Times New Roman"/>
          <w:sz w:val="24"/>
          <w:szCs w:val="24"/>
        </w:rPr>
        <w:t xml:space="preserve"> maxim</w:t>
      </w:r>
      <w:r w:rsidR="00A67270" w:rsidRPr="002C778B">
        <w:rPr>
          <w:rFonts w:ascii="Times New Roman" w:hAnsi="Times New Roman" w:cs="Times New Roman"/>
          <w:sz w:val="24"/>
          <w:szCs w:val="24"/>
        </w:rPr>
        <w:t>ă</w:t>
      </w:r>
      <w:r w:rsidRPr="002C778B">
        <w:rPr>
          <w:rFonts w:ascii="Times New Roman" w:hAnsi="Times New Roman" w:cs="Times New Roman"/>
          <w:sz w:val="24"/>
          <w:szCs w:val="24"/>
        </w:rPr>
        <w:t xml:space="preserve"> a ajutorului nerambursabil solicitat, </w:t>
      </w:r>
      <w:r w:rsidR="00A67270" w:rsidRPr="002C778B">
        <w:rPr>
          <w:rFonts w:ascii="Times New Roman" w:hAnsi="Times New Roman" w:cs="Times New Roman"/>
          <w:sz w:val="24"/>
          <w:szCs w:val="24"/>
        </w:rPr>
        <w:t>î</w:t>
      </w:r>
      <w:r w:rsidRPr="002C778B">
        <w:rPr>
          <w:rFonts w:ascii="Times New Roman" w:hAnsi="Times New Roman" w:cs="Times New Roman"/>
          <w:sz w:val="24"/>
          <w:szCs w:val="24"/>
        </w:rPr>
        <w:t>n regim de minimis, ce poate fi acorda</w:t>
      </w:r>
      <w:r w:rsidR="00A67270" w:rsidRPr="002C778B">
        <w:rPr>
          <w:rFonts w:ascii="Times New Roman" w:hAnsi="Times New Roman" w:cs="Times New Roman"/>
          <w:sz w:val="24"/>
          <w:szCs w:val="24"/>
        </w:rPr>
        <w:t>t</w:t>
      </w:r>
      <w:r w:rsidRPr="002C778B">
        <w:rPr>
          <w:rFonts w:ascii="Times New Roman" w:hAnsi="Times New Roman" w:cs="Times New Roman"/>
          <w:sz w:val="24"/>
          <w:szCs w:val="24"/>
        </w:rPr>
        <w:t xml:space="preserve"> din fonduri publice, nu va dep</w:t>
      </w:r>
      <w:r w:rsidR="00A67270" w:rsidRPr="002C778B">
        <w:rPr>
          <w:rFonts w:ascii="Times New Roman" w:hAnsi="Times New Roman" w:cs="Times New Roman"/>
          <w:sz w:val="24"/>
          <w:szCs w:val="24"/>
        </w:rPr>
        <w:t>ăș</w:t>
      </w:r>
      <w:r w:rsidRPr="002C778B">
        <w:rPr>
          <w:rFonts w:ascii="Times New Roman" w:hAnsi="Times New Roman" w:cs="Times New Roman"/>
          <w:sz w:val="24"/>
          <w:szCs w:val="24"/>
        </w:rPr>
        <w:t>i suma de 200.000€, pentru o perioad</w:t>
      </w:r>
      <w:r w:rsidR="00A67270" w:rsidRPr="002C778B">
        <w:rPr>
          <w:rFonts w:ascii="Times New Roman" w:hAnsi="Times New Roman" w:cs="Times New Roman"/>
          <w:sz w:val="24"/>
          <w:szCs w:val="24"/>
        </w:rPr>
        <w:t>ă</w:t>
      </w:r>
      <w:r w:rsidRPr="002C778B">
        <w:rPr>
          <w:rFonts w:ascii="Times New Roman" w:hAnsi="Times New Roman" w:cs="Times New Roman"/>
          <w:sz w:val="24"/>
          <w:szCs w:val="24"/>
        </w:rPr>
        <w:t xml:space="preserve"> de 3 ani fiscali consecutivi (perioada calculat</w:t>
      </w:r>
      <w:r w:rsidR="00A67270" w:rsidRPr="002C778B">
        <w:rPr>
          <w:rFonts w:ascii="Times New Roman" w:hAnsi="Times New Roman" w:cs="Times New Roman"/>
          <w:sz w:val="24"/>
          <w:szCs w:val="24"/>
        </w:rPr>
        <w:t>ă</w:t>
      </w:r>
      <w:r w:rsidRPr="002C778B">
        <w:rPr>
          <w:rFonts w:ascii="Times New Roman" w:hAnsi="Times New Roman" w:cs="Times New Roman"/>
          <w:sz w:val="24"/>
          <w:szCs w:val="24"/>
        </w:rPr>
        <w:t xml:space="preserve"> de la data semn</w:t>
      </w:r>
      <w:r w:rsidR="00A67270" w:rsidRPr="002C778B">
        <w:rPr>
          <w:rFonts w:ascii="Times New Roman" w:hAnsi="Times New Roman" w:cs="Times New Roman"/>
          <w:sz w:val="24"/>
          <w:szCs w:val="24"/>
        </w:rPr>
        <w:t>ă</w:t>
      </w:r>
      <w:r w:rsidRPr="002C778B">
        <w:rPr>
          <w:rFonts w:ascii="Times New Roman" w:hAnsi="Times New Roman" w:cs="Times New Roman"/>
          <w:sz w:val="24"/>
          <w:szCs w:val="24"/>
        </w:rPr>
        <w:t>rii acordului); În cazul întreprinderilor care efectuează transport rutier de mărfuri în numele unor terți sau contra cost, plafonul este de 100.000 de euro pe o perioadă de 3 ani fiscali consecutivi.</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3B3D6F55" w14:textId="77777777" w:rsidTr="00E935C6">
        <w:trPr>
          <w:trHeight w:val="75"/>
        </w:trPr>
        <w:tc>
          <w:tcPr>
            <w:tcW w:w="9214" w:type="dxa"/>
            <w:shd w:val="clear" w:color="auto" w:fill="2E74B5"/>
          </w:tcPr>
          <w:p w14:paraId="6288F575" w14:textId="77777777" w:rsidR="00D63C1D" w:rsidRPr="00D63C1D" w:rsidRDefault="00D63C1D" w:rsidP="00E935C6">
            <w:pPr>
              <w:spacing w:after="0" w:line="360" w:lineRule="auto"/>
              <w:jc w:val="both"/>
              <w:rPr>
                <w:rStyle w:val="IntenseEmphasis"/>
                <w:rFonts w:cs="Times New Roman"/>
                <w:iCs w:val="0"/>
                <w:color w:val="FF0000"/>
                <w:szCs w:val="24"/>
              </w:rPr>
            </w:pPr>
            <w:r w:rsidRPr="00D63C1D">
              <w:rPr>
                <w:rStyle w:val="IntenseEmphasis"/>
                <w:rFonts w:cs="Times New Roman"/>
                <w:color w:val="F2F2F2"/>
                <w:szCs w:val="24"/>
              </w:rPr>
              <w:t xml:space="preserve">IMPORTANT! </w:t>
            </w:r>
            <w:r w:rsidRPr="00D63C1D">
              <w:rPr>
                <w:rFonts w:ascii="Times New Roman" w:hAnsi="Times New Roman" w:cs="Times New Roman"/>
                <w:b/>
                <w:i/>
                <w:color w:val="F2F2F2"/>
                <w:szCs w:val="24"/>
              </w:rPr>
              <w:t>Taxa pe valoarea adăugată (TVA) este neeligibilă, cu excepţia cazului în care aceasta nu se poate recupera în temeiul legislaţiei naţionale privind TVA-ul sau a prevederilor specifice pentru instrumente financiare.</w:t>
            </w:r>
          </w:p>
        </w:tc>
      </w:tr>
    </w:tbl>
    <w:p w14:paraId="3EE4EF6A" w14:textId="77777777" w:rsidR="00D63C1D" w:rsidRPr="00A67270" w:rsidRDefault="00D63C1D" w:rsidP="00D63C1D">
      <w:pPr>
        <w:pStyle w:val="Heading1"/>
        <w:spacing w:after="480"/>
        <w:rPr>
          <w:rFonts w:ascii="Times New Roman" w:hAnsi="Times New Roman" w:cs="Times New Roman"/>
          <w:sz w:val="32"/>
          <w:szCs w:val="32"/>
        </w:rPr>
      </w:pPr>
      <w:bookmarkStart w:id="44" w:name="_Toc487111473"/>
      <w:bookmarkStart w:id="45" w:name="_Toc489028750"/>
      <w:r w:rsidRPr="00A67270">
        <w:rPr>
          <w:rFonts w:ascii="Times New Roman" w:hAnsi="Times New Roman" w:cs="Times New Roman"/>
          <w:sz w:val="32"/>
          <w:szCs w:val="32"/>
        </w:rPr>
        <w:t>Capitolul 8. COMPLETAREA, DEPUNEREA ȘI VERIFICAREA DOSARULUI CERERII DE FINANȚARE</w:t>
      </w:r>
      <w:bookmarkEnd w:id="44"/>
      <w:bookmarkEnd w:id="45"/>
    </w:p>
    <w:p w14:paraId="6FC17FAF" w14:textId="77777777" w:rsidR="00D63C1D" w:rsidRPr="00D63C1D" w:rsidRDefault="00D63C1D" w:rsidP="00D63C1D">
      <w:pPr>
        <w:jc w:val="both"/>
        <w:rPr>
          <w:rFonts w:ascii="Times New Roman" w:hAnsi="Times New Roman" w:cs="Times New Roman"/>
          <w:i/>
          <w:szCs w:val="24"/>
        </w:rPr>
      </w:pPr>
      <w:bookmarkStart w:id="46" w:name="_Toc486848272"/>
      <w:r w:rsidRPr="00D63C1D">
        <w:rPr>
          <w:rFonts w:ascii="Times New Roman" w:hAnsi="Times New Roman" w:cs="Times New Roman"/>
          <w:i/>
          <w:szCs w:val="24"/>
        </w:rPr>
        <w:t>CE DOCUMENTE SUNT NECESARE LA DEPUNERE?</w:t>
      </w:r>
      <w:bookmarkEnd w:id="46"/>
    </w:p>
    <w:p w14:paraId="6D4C5608" w14:textId="77777777" w:rsidR="00D63C1D" w:rsidRPr="00A67270" w:rsidRDefault="00D63C1D" w:rsidP="00D63C1D">
      <w:pPr>
        <w:pStyle w:val="Heading1"/>
        <w:spacing w:after="480"/>
        <w:rPr>
          <w:rFonts w:ascii="Times New Roman" w:hAnsi="Times New Roman" w:cs="Times New Roman"/>
          <w:sz w:val="36"/>
          <w:szCs w:val="36"/>
        </w:rPr>
      </w:pPr>
      <w:bookmarkStart w:id="47" w:name="_Toc487111474"/>
      <w:bookmarkStart w:id="48" w:name="_Toc489028751"/>
      <w:r w:rsidRPr="00A67270">
        <w:rPr>
          <w:rFonts w:ascii="Times New Roman" w:hAnsi="Times New Roman" w:cs="Times New Roman"/>
          <w:sz w:val="36"/>
          <w:szCs w:val="36"/>
        </w:rPr>
        <w:t>8.1 Prevederi generale</w:t>
      </w:r>
      <w:bookmarkEnd w:id="47"/>
      <w:bookmarkEnd w:id="48"/>
      <w:r w:rsidRPr="00A67270">
        <w:rPr>
          <w:rFonts w:ascii="Times New Roman" w:hAnsi="Times New Roman" w:cs="Times New Roman"/>
          <w:sz w:val="36"/>
          <w:szCs w:val="36"/>
        </w:rPr>
        <w:t xml:space="preserve"> </w:t>
      </w:r>
    </w:p>
    <w:p w14:paraId="248D5BAE" w14:textId="7FAFEB57" w:rsidR="00D63C1D" w:rsidRPr="00636CE2" w:rsidRDefault="00D63C1D" w:rsidP="00D63C1D">
      <w:pPr>
        <w:spacing w:after="0" w:line="360" w:lineRule="auto"/>
        <w:jc w:val="both"/>
        <w:rPr>
          <w:rFonts w:ascii="Times New Roman" w:eastAsia="Times New Roman" w:hAnsi="Times New Roman" w:cs="Times New Roman"/>
          <w:b/>
          <w:bCs/>
          <w:color w:val="C00000"/>
          <w:sz w:val="24"/>
          <w:szCs w:val="24"/>
        </w:rPr>
      </w:pPr>
      <w:r w:rsidRPr="00636CE2">
        <w:rPr>
          <w:rFonts w:ascii="Times New Roman" w:hAnsi="Times New Roman" w:cs="Times New Roman"/>
          <w:sz w:val="24"/>
          <w:szCs w:val="24"/>
        </w:rPr>
        <w:tab/>
        <w:t>Potențialul beneficiar depune proiectul la secretariatul Asociației Grupul de Acțiune Locală Napoca Porolissum, sub forma Cererii de Finanțare și a documentelor anexă, atașate Cererii de Finanțare</w:t>
      </w:r>
      <w:r w:rsidR="003903E7">
        <w:rPr>
          <w:rFonts w:ascii="Times New Roman" w:hAnsi="Times New Roman" w:cs="Times New Roman"/>
          <w:sz w:val="24"/>
          <w:szCs w:val="24"/>
        </w:rPr>
        <w:t>.</w:t>
      </w:r>
    </w:p>
    <w:p w14:paraId="5E02F5E8" w14:textId="77777777" w:rsidR="00D63C1D" w:rsidRPr="00636CE2" w:rsidRDefault="00D63C1D" w:rsidP="00D63C1D">
      <w:pPr>
        <w:spacing w:after="0" w:line="360" w:lineRule="auto"/>
        <w:ind w:firstLine="708"/>
        <w:jc w:val="both"/>
        <w:rPr>
          <w:rFonts w:ascii="Times New Roman" w:hAnsi="Times New Roman" w:cs="Times New Roman"/>
          <w:sz w:val="24"/>
          <w:szCs w:val="24"/>
        </w:rPr>
      </w:pPr>
      <w:r w:rsidRPr="00636CE2">
        <w:rPr>
          <w:rFonts w:ascii="Times New Roman" w:hAnsi="Times New Roman" w:cs="Times New Roman"/>
          <w:sz w:val="24"/>
          <w:szCs w:val="24"/>
        </w:rPr>
        <w:t>Dosarul Cererii de Finanţare conţine Cererea de Finanţare însoţită de anexele tehnice şi administrative, conform listei documentelor prezentată la sub-capitolul 8.5 din prezentul Ghid, legate într-un singur dosar, astfel încât să nu permită detaşarea şi / sau înlocuirea acestora.</w:t>
      </w:r>
    </w:p>
    <w:p w14:paraId="32A09B00" w14:textId="4AEDCBD7" w:rsidR="00D63C1D" w:rsidRPr="00636CE2" w:rsidRDefault="00D63C1D" w:rsidP="00D63C1D">
      <w:pPr>
        <w:spacing w:after="0" w:line="360" w:lineRule="auto"/>
        <w:ind w:firstLine="708"/>
        <w:jc w:val="both"/>
        <w:rPr>
          <w:rFonts w:ascii="Times New Roman" w:hAnsi="Times New Roman" w:cs="Times New Roman"/>
          <w:sz w:val="24"/>
          <w:szCs w:val="24"/>
        </w:rPr>
      </w:pPr>
      <w:r w:rsidRPr="00636CE2">
        <w:rPr>
          <w:rFonts w:ascii="Times New Roman" w:hAnsi="Times New Roman" w:cs="Times New Roman"/>
          <w:sz w:val="24"/>
          <w:szCs w:val="24"/>
        </w:rPr>
        <w:t xml:space="preserve">Formularul standard al Cererii de Finanţare este disponibil în format electronic, pe site-ul Asociației Grupul de Acțiune Locală Napoca Porolissum: </w:t>
      </w:r>
      <w:hyperlink r:id="rId18" w:history="1">
        <w:r w:rsidRPr="00636CE2">
          <w:rPr>
            <w:rFonts w:ascii="Times New Roman" w:hAnsi="Times New Roman" w:cs="Times New Roman"/>
            <w:color w:val="0000FF"/>
            <w:sz w:val="24"/>
            <w:szCs w:val="24"/>
            <w:u w:val="single"/>
          </w:rPr>
          <w:t>www.napocaporolissum.ro</w:t>
        </w:r>
      </w:hyperlink>
      <w:r w:rsidRPr="00636CE2">
        <w:rPr>
          <w:rFonts w:ascii="Times New Roman" w:hAnsi="Times New Roman" w:cs="Times New Roman"/>
          <w:sz w:val="24"/>
          <w:szCs w:val="24"/>
        </w:rPr>
        <w:t>.</w:t>
      </w:r>
    </w:p>
    <w:p w14:paraId="5667210C" w14:textId="77777777" w:rsidR="00D63C1D" w:rsidRPr="00636CE2" w:rsidRDefault="00D63C1D" w:rsidP="00D63C1D">
      <w:pPr>
        <w:spacing w:after="0" w:line="360" w:lineRule="auto"/>
        <w:ind w:firstLine="708"/>
        <w:jc w:val="both"/>
        <w:rPr>
          <w:rFonts w:ascii="Times New Roman" w:hAnsi="Times New Roman" w:cs="Times New Roman"/>
          <w:sz w:val="24"/>
          <w:szCs w:val="24"/>
        </w:rPr>
      </w:pPr>
      <w:r w:rsidRPr="00636CE2">
        <w:rPr>
          <w:rFonts w:ascii="Times New Roman" w:hAnsi="Times New Roman" w:cs="Times New Roman"/>
          <w:sz w:val="24"/>
          <w:szCs w:val="24"/>
        </w:rPr>
        <w:t xml:space="preserve">Potențialul beneficiar depune proiectul sub forma cererii de finanțare și a documentelor anexă, atașate cererii de finanțare. Pentru proiectele de investiții se vor folosi formularele-cadru de cereri de finanțare specifice măsurilor din PNDR ale căror obiective/priorități corespund/sunt similare informațiilor prezentate în fișa tehnică a măsurii din SDL, adaptate de Asociația Grupul de Acțiune Locală Napoca Porolissum și postate pe site-ul Grupului de Acțiune Locală Napoca Porolissum, la momentul lansării apelului de selecție, ca anexă la Ghidul solicitantului.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2"/>
      </w:tblGrid>
      <w:tr w:rsidR="00D63C1D" w:rsidRPr="00D63C1D" w14:paraId="0C7179C8" w14:textId="77777777" w:rsidTr="00E935C6">
        <w:trPr>
          <w:trHeight w:val="24"/>
        </w:trPr>
        <w:tc>
          <w:tcPr>
            <w:tcW w:w="9062" w:type="dxa"/>
            <w:tcBorders>
              <w:top w:val="single" w:sz="4" w:space="0" w:color="auto"/>
              <w:left w:val="single" w:sz="4" w:space="0" w:color="auto"/>
              <w:bottom w:val="single" w:sz="4" w:space="0" w:color="auto"/>
              <w:right w:val="single" w:sz="4" w:space="0" w:color="auto"/>
            </w:tcBorders>
            <w:shd w:val="clear" w:color="auto" w:fill="2E74B5"/>
            <w:hideMark/>
          </w:tcPr>
          <w:p w14:paraId="2903A8DA" w14:textId="2B589E17" w:rsidR="00D63C1D" w:rsidRPr="00BD4A33"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Pentru proiectele de investitii se va utiliza formularul - cadru de cerere de finanțare, Anexa 1</w:t>
            </w:r>
            <w:r w:rsidR="00BD4A33">
              <w:rPr>
                <w:rFonts w:ascii="Times New Roman" w:hAnsi="Times New Roman" w:cs="Times New Roman"/>
                <w:b/>
                <w:i/>
                <w:iCs/>
                <w:color w:val="FFFFFF"/>
                <w:szCs w:val="24"/>
              </w:rPr>
              <w:t>.</w:t>
            </w:r>
          </w:p>
        </w:tc>
      </w:tr>
    </w:tbl>
    <w:p w14:paraId="7859A52D" w14:textId="147588DE" w:rsidR="00D63C1D" w:rsidRPr="003903E7" w:rsidRDefault="00D63C1D" w:rsidP="00D63C1D">
      <w:pPr>
        <w:pStyle w:val="Heading1"/>
        <w:spacing w:after="480"/>
        <w:rPr>
          <w:rFonts w:ascii="Times New Roman" w:hAnsi="Times New Roman" w:cs="Times New Roman"/>
          <w:sz w:val="32"/>
          <w:szCs w:val="32"/>
        </w:rPr>
      </w:pPr>
      <w:bookmarkStart w:id="49" w:name="_Toc487111475"/>
      <w:bookmarkStart w:id="50" w:name="_Toc489028752"/>
      <w:r w:rsidRPr="003903E7">
        <w:rPr>
          <w:rFonts w:ascii="Times New Roman" w:hAnsi="Times New Roman" w:cs="Times New Roman"/>
          <w:sz w:val="32"/>
          <w:szCs w:val="32"/>
        </w:rPr>
        <w:t>8.2 Completarea dosarului Cererii de Finanţare</w:t>
      </w:r>
    </w:p>
    <w:p w14:paraId="2222A00B" w14:textId="77777777"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Completarea Cererii de Finanţare, inclusiv a anexelor acesteia, se va face conform modelului standard. Modificarea modelului standard (eliminarea, renumerotarea secţiunilor, anexarea documentelor suport în altă ordine decât cea specificată etc.) poate conduce la respingerea Dosarului Cererii de Finanţare pe motiv de neconformitate administrativă.</w:t>
      </w:r>
    </w:p>
    <w:p w14:paraId="256280AB" w14:textId="77777777"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Cererea de Finanţare trebuie redactată pe calculator, în limba română. Nu sunt acceptate Cereri de Finanţare completate de mână.</w:t>
      </w:r>
    </w:p>
    <w:p w14:paraId="4EEEDC37" w14:textId="77777777"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Este important ca înaintea depunerii cererii de finanţare să stabiliți, obiectiv, punctajul pe care proiectul îl realizează şi să specificaţi valoarea punctajului în cererea de finanţare, secţiunea A „Date despre tipul de proiect şi beneficiar”.</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D63C1D" w14:paraId="0489ECE9" w14:textId="77777777" w:rsidTr="00E935C6">
        <w:tc>
          <w:tcPr>
            <w:tcW w:w="9214" w:type="dxa"/>
            <w:shd w:val="clear" w:color="auto" w:fill="2E74B5"/>
          </w:tcPr>
          <w:p w14:paraId="3C82F762"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color w:val="FFFFFF"/>
                <w:szCs w:val="24"/>
              </w:rPr>
            </w:pPr>
            <w:r w:rsidRPr="00D63C1D">
              <w:rPr>
                <w:rFonts w:ascii="Times New Roman" w:hAnsi="Times New Roman" w:cs="Times New Roman"/>
                <w:b/>
                <w:i/>
                <w:color w:val="FFFFFF"/>
                <w:szCs w:val="24"/>
              </w:rPr>
              <w:t>ATENȚIE! Cererea de finanţare trebuie completată într-un mod clar şi coerent pentru a înlesni procesul de evaluare a acesteia.</w:t>
            </w:r>
          </w:p>
          <w:p w14:paraId="0759366F" w14:textId="77777777" w:rsidR="00D63C1D" w:rsidRPr="00D63C1D" w:rsidRDefault="00D63C1D" w:rsidP="00E935C6">
            <w:pPr>
              <w:autoSpaceDE w:val="0"/>
              <w:autoSpaceDN w:val="0"/>
              <w:adjustRightInd w:val="0"/>
              <w:spacing w:after="0" w:line="360" w:lineRule="auto"/>
              <w:jc w:val="both"/>
              <w:rPr>
                <w:rStyle w:val="IntenseEmphasis"/>
                <w:rFonts w:cs="Times New Roman"/>
              </w:rPr>
            </w:pPr>
            <w:r w:rsidRPr="00D63C1D">
              <w:rPr>
                <w:rFonts w:ascii="Times New Roman" w:hAnsi="Times New Roman" w:cs="Times New Roman"/>
                <w:b/>
                <w:i/>
                <w:color w:val="FFFFFF"/>
                <w:szCs w:val="24"/>
              </w:rPr>
              <w:t>Se va asigura corespondenta intre actiunile vizate si fundamentarea acestora din punct de vedere financiar</w:t>
            </w:r>
          </w:p>
        </w:tc>
      </w:tr>
    </w:tbl>
    <w:p w14:paraId="3A525D0B" w14:textId="77777777" w:rsidR="00D63C1D" w:rsidRPr="00D63C1D" w:rsidRDefault="00D63C1D" w:rsidP="00D63C1D">
      <w:pPr>
        <w:spacing w:after="0" w:line="360" w:lineRule="auto"/>
        <w:ind w:firstLine="708"/>
        <w:jc w:val="both"/>
        <w:rPr>
          <w:rFonts w:ascii="Times New Roman" w:hAnsi="Times New Roman" w:cs="Times New Roman"/>
        </w:rPr>
      </w:pPr>
    </w:p>
    <w:p w14:paraId="04C843E5" w14:textId="77777777"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Valoarea activelor corporale si necorporale vizate de proiect, respectiv serviciile asociate acestuia, vor fi fundamentate prin atasarea la dosar a unor surse verificabile de pret: ex. print-screen websiteuri de profil sau oferte comerciale personalizate cu numele solicitantului (semnate si datate) sau alte surse relevante, similare.</w:t>
      </w:r>
    </w:p>
    <w:p w14:paraId="11E153F4" w14:textId="77777777"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Valoarea activelor corporale si necorporale vizate de proiect trebuie sa fie rezonabila si in acord cu piata; Daca se constata valori deosebit de mari in raport cu piata, evaluatorii pot solicita diminuarea acestora si rectificarea bugetului proiectului.</w:t>
      </w:r>
    </w:p>
    <w:p w14:paraId="0C5E6E1E" w14:textId="6B82AE21" w:rsidR="00D63C1D" w:rsidRPr="003903E7" w:rsidRDefault="00D63C1D" w:rsidP="00D63C1D">
      <w:pPr>
        <w:pStyle w:val="Heading1"/>
        <w:spacing w:after="480"/>
        <w:rPr>
          <w:rFonts w:ascii="Times New Roman" w:hAnsi="Times New Roman" w:cs="Times New Roman"/>
          <w:sz w:val="32"/>
          <w:szCs w:val="32"/>
        </w:rPr>
      </w:pPr>
      <w:r w:rsidRPr="003903E7">
        <w:rPr>
          <w:rFonts w:ascii="Times New Roman" w:hAnsi="Times New Roman" w:cs="Times New Roman"/>
          <w:sz w:val="32"/>
          <w:szCs w:val="32"/>
        </w:rPr>
        <w:tab/>
      </w:r>
      <w:bookmarkStart w:id="51" w:name="_Toc486867683"/>
      <w:bookmarkStart w:id="52" w:name="_Toc487111476"/>
      <w:bookmarkStart w:id="53" w:name="_Toc489028753"/>
      <w:r w:rsidRPr="003903E7">
        <w:rPr>
          <w:rFonts w:ascii="Times New Roman" w:hAnsi="Times New Roman" w:cs="Times New Roman"/>
          <w:sz w:val="32"/>
          <w:szCs w:val="32"/>
        </w:rPr>
        <w:t>8.3 Activit</w:t>
      </w:r>
      <w:r w:rsidR="003903E7">
        <w:rPr>
          <w:rFonts w:ascii="Times New Roman" w:hAnsi="Times New Roman" w:cs="Times New Roman"/>
          <w:sz w:val="32"/>
          <w:szCs w:val="32"/>
        </w:rPr>
        <w:t>ăț</w:t>
      </w:r>
      <w:r w:rsidRPr="003903E7">
        <w:rPr>
          <w:rFonts w:ascii="Times New Roman" w:hAnsi="Times New Roman" w:cs="Times New Roman"/>
          <w:sz w:val="32"/>
          <w:szCs w:val="32"/>
        </w:rPr>
        <w:t>i suport asigurate de GA</w:t>
      </w:r>
      <w:bookmarkEnd w:id="51"/>
      <w:r w:rsidRPr="003903E7">
        <w:rPr>
          <w:rFonts w:ascii="Times New Roman" w:hAnsi="Times New Roman" w:cs="Times New Roman"/>
          <w:sz w:val="32"/>
          <w:szCs w:val="32"/>
        </w:rPr>
        <w:t>L</w:t>
      </w:r>
      <w:bookmarkEnd w:id="52"/>
      <w:bookmarkEnd w:id="53"/>
    </w:p>
    <w:p w14:paraId="1DB32A66" w14:textId="77777777"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 xml:space="preserve">Compartimentul tehnic al Grupului de Acţiune Locală Napoca Porolissum asigură suportul necesar solicitanților pentru completarea cererilor de finanțare, privind aspectele de conformitate pe care aceștia trebuie să le îndeplinească. </w:t>
      </w:r>
    </w:p>
    <w:p w14:paraId="7D6E590D" w14:textId="77777777"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 xml:space="preserve">Responsabilitatea completării Cererii de Finanțare în conformitate cu Ghidul de Implementare aparține solicitantului. </w:t>
      </w:r>
    </w:p>
    <w:bookmarkEnd w:id="49"/>
    <w:bookmarkEnd w:id="50"/>
    <w:p w14:paraId="0D5B4B4D" w14:textId="77777777" w:rsidR="00D63C1D" w:rsidRPr="003903E7" w:rsidRDefault="00D63C1D" w:rsidP="00D63C1D">
      <w:pPr>
        <w:pStyle w:val="Heading1"/>
        <w:spacing w:after="480"/>
        <w:rPr>
          <w:rFonts w:ascii="Times New Roman" w:hAnsi="Times New Roman" w:cs="Times New Roman"/>
          <w:sz w:val="32"/>
          <w:szCs w:val="32"/>
        </w:rPr>
      </w:pPr>
      <w:r w:rsidRPr="003903E7">
        <w:rPr>
          <w:rFonts w:ascii="Times New Roman" w:hAnsi="Times New Roman" w:cs="Times New Roman"/>
          <w:sz w:val="32"/>
          <w:szCs w:val="32"/>
        </w:rPr>
        <w:tab/>
      </w:r>
      <w:bookmarkStart w:id="54" w:name="_Toc486866340"/>
      <w:bookmarkStart w:id="55" w:name="_Toc486867684"/>
      <w:bookmarkStart w:id="56" w:name="_Toc487111477"/>
      <w:bookmarkStart w:id="57" w:name="_Toc489028754"/>
      <w:r w:rsidRPr="003903E7">
        <w:rPr>
          <w:rFonts w:ascii="Times New Roman" w:hAnsi="Times New Roman" w:cs="Times New Roman"/>
          <w:sz w:val="32"/>
          <w:szCs w:val="32"/>
        </w:rPr>
        <w:t>8.4 Depunerea cererii de finanțare</w:t>
      </w:r>
      <w:bookmarkEnd w:id="54"/>
      <w:bookmarkEnd w:id="55"/>
      <w:bookmarkEnd w:id="56"/>
      <w:bookmarkEnd w:id="57"/>
    </w:p>
    <w:p w14:paraId="02647AF4" w14:textId="2FF542BB"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 xml:space="preserve">Cererea de finanțare și documentația de susținere, completată și semnată de către reprezentantul legal va fi depusă în </w:t>
      </w:r>
      <w:r w:rsidR="00423E63">
        <w:rPr>
          <w:rFonts w:ascii="Times New Roman" w:hAnsi="Times New Roman" w:cs="Times New Roman"/>
          <w:sz w:val="24"/>
          <w:szCs w:val="24"/>
        </w:rPr>
        <w:t>2</w:t>
      </w:r>
      <w:r w:rsidRPr="003903E7">
        <w:rPr>
          <w:rFonts w:ascii="Times New Roman" w:hAnsi="Times New Roman" w:cs="Times New Roman"/>
          <w:sz w:val="24"/>
          <w:szCs w:val="24"/>
        </w:rPr>
        <w:t xml:space="preserve"> exemplare (original/</w:t>
      </w:r>
      <w:r w:rsidR="00423E63">
        <w:rPr>
          <w:rFonts w:ascii="Times New Roman" w:hAnsi="Times New Roman" w:cs="Times New Roman"/>
          <w:sz w:val="24"/>
          <w:szCs w:val="24"/>
        </w:rPr>
        <w:t>1</w:t>
      </w:r>
      <w:r w:rsidRPr="003903E7">
        <w:rPr>
          <w:rFonts w:ascii="Times New Roman" w:hAnsi="Times New Roman" w:cs="Times New Roman"/>
          <w:sz w:val="24"/>
          <w:szCs w:val="24"/>
        </w:rPr>
        <w:t xml:space="preserve"> copi</w:t>
      </w:r>
      <w:r w:rsidR="00423E63">
        <w:rPr>
          <w:rFonts w:ascii="Times New Roman" w:hAnsi="Times New Roman" w:cs="Times New Roman"/>
          <w:sz w:val="24"/>
          <w:szCs w:val="24"/>
        </w:rPr>
        <w:t>e</w:t>
      </w:r>
      <w:r w:rsidRPr="003903E7">
        <w:rPr>
          <w:rFonts w:ascii="Times New Roman" w:hAnsi="Times New Roman" w:cs="Times New Roman"/>
          <w:sz w:val="24"/>
          <w:szCs w:val="24"/>
        </w:rPr>
        <w:t xml:space="preserve"> conform cu originalul), al</w:t>
      </w:r>
      <w:r w:rsidR="003903E7">
        <w:rPr>
          <w:rFonts w:ascii="Times New Roman" w:hAnsi="Times New Roman" w:cs="Times New Roman"/>
          <w:sz w:val="24"/>
          <w:szCs w:val="24"/>
        </w:rPr>
        <w:t>ă</w:t>
      </w:r>
      <w:r w:rsidRPr="003903E7">
        <w:rPr>
          <w:rFonts w:ascii="Times New Roman" w:hAnsi="Times New Roman" w:cs="Times New Roman"/>
          <w:sz w:val="24"/>
          <w:szCs w:val="24"/>
        </w:rPr>
        <w:t>turi de un CD con</w:t>
      </w:r>
      <w:r w:rsidR="003903E7">
        <w:rPr>
          <w:rFonts w:ascii="Times New Roman" w:hAnsi="Times New Roman" w:cs="Times New Roman"/>
          <w:sz w:val="24"/>
          <w:szCs w:val="24"/>
        </w:rPr>
        <w:t>ț</w:t>
      </w:r>
      <w:r w:rsidRPr="003903E7">
        <w:rPr>
          <w:rFonts w:ascii="Times New Roman" w:hAnsi="Times New Roman" w:cs="Times New Roman"/>
          <w:sz w:val="24"/>
          <w:szCs w:val="24"/>
        </w:rPr>
        <w:t>in</w:t>
      </w:r>
      <w:r w:rsidR="003903E7">
        <w:rPr>
          <w:rFonts w:ascii="Times New Roman" w:hAnsi="Times New Roman" w:cs="Times New Roman"/>
          <w:sz w:val="24"/>
          <w:szCs w:val="24"/>
        </w:rPr>
        <w:t>â</w:t>
      </w:r>
      <w:r w:rsidRPr="003903E7">
        <w:rPr>
          <w:rFonts w:ascii="Times New Roman" w:hAnsi="Times New Roman" w:cs="Times New Roman"/>
          <w:sz w:val="24"/>
          <w:szCs w:val="24"/>
        </w:rPr>
        <w:t>nd documentatia scanat</w:t>
      </w:r>
      <w:r w:rsidR="003903E7">
        <w:rPr>
          <w:rFonts w:ascii="Times New Roman" w:hAnsi="Times New Roman" w:cs="Times New Roman"/>
          <w:sz w:val="24"/>
          <w:szCs w:val="24"/>
        </w:rPr>
        <w:t>ă</w:t>
      </w:r>
      <w:r w:rsidRPr="003903E7">
        <w:rPr>
          <w:rFonts w:ascii="Times New Roman" w:hAnsi="Times New Roman" w:cs="Times New Roman"/>
          <w:sz w:val="24"/>
          <w:szCs w:val="24"/>
        </w:rPr>
        <w:t xml:space="preserve"> </w:t>
      </w:r>
      <w:r w:rsidR="003903E7">
        <w:rPr>
          <w:rFonts w:ascii="Times New Roman" w:hAnsi="Times New Roman" w:cs="Times New Roman"/>
          <w:sz w:val="24"/>
          <w:szCs w:val="24"/>
        </w:rPr>
        <w:t>î</w:t>
      </w:r>
      <w:r w:rsidR="009250B3">
        <w:rPr>
          <w:rFonts w:ascii="Times New Roman" w:hAnsi="Times New Roman" w:cs="Times New Roman"/>
          <w:sz w:val="24"/>
          <w:szCs w:val="24"/>
        </w:rPr>
        <w:t>n format .pdf, rezolu</w:t>
      </w:r>
      <w:r w:rsidR="003903E7">
        <w:rPr>
          <w:rFonts w:ascii="Times New Roman" w:hAnsi="Times New Roman" w:cs="Times New Roman"/>
          <w:sz w:val="24"/>
          <w:szCs w:val="24"/>
        </w:rPr>
        <w:t>ț</w:t>
      </w:r>
      <w:r w:rsidR="009250B3">
        <w:rPr>
          <w:rFonts w:ascii="Times New Roman" w:hAnsi="Times New Roman" w:cs="Times New Roman"/>
          <w:sz w:val="24"/>
          <w:szCs w:val="24"/>
        </w:rPr>
        <w:t>i</w:t>
      </w:r>
      <w:r w:rsidRPr="003903E7">
        <w:rPr>
          <w:rFonts w:ascii="Times New Roman" w:hAnsi="Times New Roman" w:cs="Times New Roman"/>
          <w:sz w:val="24"/>
          <w:szCs w:val="24"/>
        </w:rPr>
        <w:t xml:space="preserve">e minim 200 dpi </w:t>
      </w:r>
      <w:r w:rsidR="003903E7">
        <w:rPr>
          <w:rFonts w:ascii="Times New Roman" w:hAnsi="Times New Roman" w:cs="Times New Roman"/>
          <w:sz w:val="24"/>
          <w:szCs w:val="24"/>
        </w:rPr>
        <w:t>ș</w:t>
      </w:r>
      <w:r w:rsidRPr="003903E7">
        <w:rPr>
          <w:rFonts w:ascii="Times New Roman" w:hAnsi="Times New Roman" w:cs="Times New Roman"/>
          <w:sz w:val="24"/>
          <w:szCs w:val="24"/>
        </w:rPr>
        <w:t>i Cererea de Finan</w:t>
      </w:r>
      <w:r w:rsidR="003903E7">
        <w:rPr>
          <w:rFonts w:ascii="Times New Roman" w:hAnsi="Times New Roman" w:cs="Times New Roman"/>
          <w:sz w:val="24"/>
          <w:szCs w:val="24"/>
        </w:rPr>
        <w:t>ț</w:t>
      </w:r>
      <w:r w:rsidRPr="003903E7">
        <w:rPr>
          <w:rFonts w:ascii="Times New Roman" w:hAnsi="Times New Roman" w:cs="Times New Roman"/>
          <w:sz w:val="24"/>
          <w:szCs w:val="24"/>
        </w:rPr>
        <w:t xml:space="preserve">are </w:t>
      </w:r>
      <w:r w:rsidR="003903E7">
        <w:rPr>
          <w:rFonts w:ascii="Times New Roman" w:hAnsi="Times New Roman" w:cs="Times New Roman"/>
          <w:sz w:val="24"/>
          <w:szCs w:val="24"/>
        </w:rPr>
        <w:t>î</w:t>
      </w:r>
      <w:r w:rsidRPr="003903E7">
        <w:rPr>
          <w:rFonts w:ascii="Times New Roman" w:hAnsi="Times New Roman" w:cs="Times New Roman"/>
          <w:sz w:val="24"/>
          <w:szCs w:val="24"/>
        </w:rPr>
        <w:t>n format editabil (word), la sediul Asocia</w:t>
      </w:r>
      <w:r w:rsidR="003903E7">
        <w:rPr>
          <w:rFonts w:ascii="Times New Roman" w:hAnsi="Times New Roman" w:cs="Times New Roman"/>
          <w:sz w:val="24"/>
          <w:szCs w:val="24"/>
        </w:rPr>
        <w:t>ț</w:t>
      </w:r>
      <w:r w:rsidRPr="003903E7">
        <w:rPr>
          <w:rFonts w:ascii="Times New Roman" w:hAnsi="Times New Roman" w:cs="Times New Roman"/>
          <w:sz w:val="24"/>
          <w:szCs w:val="24"/>
        </w:rPr>
        <w:t>iei GAL Napoca Porolisssum.</w:t>
      </w:r>
    </w:p>
    <w:p w14:paraId="63CD9C09" w14:textId="10123B92"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Solicitantul trebuie s</w:t>
      </w:r>
      <w:r w:rsidR="003903E7">
        <w:rPr>
          <w:rFonts w:ascii="Times New Roman" w:hAnsi="Times New Roman" w:cs="Times New Roman"/>
          <w:sz w:val="24"/>
          <w:szCs w:val="24"/>
        </w:rPr>
        <w:t>ă</w:t>
      </w:r>
      <w:r w:rsidRPr="003903E7">
        <w:rPr>
          <w:rFonts w:ascii="Times New Roman" w:hAnsi="Times New Roman" w:cs="Times New Roman"/>
          <w:sz w:val="24"/>
          <w:szCs w:val="24"/>
        </w:rPr>
        <w:t xml:space="preserve"> depună Cererea de Finanțare împreună cu toate anexele completate în </w:t>
      </w:r>
      <w:r w:rsidR="00423E63">
        <w:rPr>
          <w:rFonts w:ascii="Times New Roman" w:hAnsi="Times New Roman" w:cs="Times New Roman"/>
          <w:sz w:val="24"/>
          <w:szCs w:val="24"/>
        </w:rPr>
        <w:t>2</w:t>
      </w:r>
      <w:r w:rsidRPr="003903E7">
        <w:rPr>
          <w:rFonts w:ascii="Times New Roman" w:hAnsi="Times New Roman" w:cs="Times New Roman"/>
          <w:sz w:val="24"/>
          <w:szCs w:val="24"/>
        </w:rPr>
        <w:t xml:space="preserve"> exemplare (un original și </w:t>
      </w:r>
      <w:r w:rsidR="00423E63">
        <w:rPr>
          <w:rFonts w:ascii="Times New Roman" w:hAnsi="Times New Roman" w:cs="Times New Roman"/>
          <w:sz w:val="24"/>
          <w:szCs w:val="24"/>
        </w:rPr>
        <w:t>1</w:t>
      </w:r>
      <w:r w:rsidRPr="003903E7">
        <w:rPr>
          <w:rFonts w:ascii="Times New Roman" w:hAnsi="Times New Roman" w:cs="Times New Roman"/>
          <w:sz w:val="24"/>
          <w:szCs w:val="24"/>
        </w:rPr>
        <w:t xml:space="preserve"> copi</w:t>
      </w:r>
      <w:r w:rsidR="00423E63">
        <w:rPr>
          <w:rFonts w:ascii="Times New Roman" w:hAnsi="Times New Roman" w:cs="Times New Roman"/>
          <w:sz w:val="24"/>
          <w:szCs w:val="24"/>
        </w:rPr>
        <w:t>e</w:t>
      </w:r>
      <w:r w:rsidRPr="003903E7">
        <w:rPr>
          <w:rFonts w:ascii="Times New Roman" w:hAnsi="Times New Roman" w:cs="Times New Roman"/>
          <w:sz w:val="24"/>
          <w:szCs w:val="24"/>
        </w:rPr>
        <w:t xml:space="preserve">). Exemplarele vor fi marcate clar, pe copertă, în partea superioară dreaptă, cu „ORIGINAL”, respectiv „COPIE”. Solicitantul trebuie să se asigure că ramâne în posesia unui exemplar complet al Dosarului Cererii de Finanțare în afara celor </w:t>
      </w:r>
      <w:r w:rsidR="00423E63">
        <w:rPr>
          <w:rFonts w:ascii="Times New Roman" w:hAnsi="Times New Roman" w:cs="Times New Roman"/>
          <w:sz w:val="24"/>
          <w:szCs w:val="24"/>
        </w:rPr>
        <w:t>2</w:t>
      </w:r>
      <w:r w:rsidRPr="003903E7">
        <w:rPr>
          <w:rFonts w:ascii="Times New Roman" w:hAnsi="Times New Roman" w:cs="Times New Roman"/>
          <w:sz w:val="24"/>
          <w:szCs w:val="24"/>
        </w:rPr>
        <w:t xml:space="preserve"> exemplare pe care le depune la Asociația Grupului de Acțiune Locală Napoca Porolissum.</w:t>
      </w:r>
    </w:p>
    <w:p w14:paraId="61E7E45B" w14:textId="77777777" w:rsidR="00D63C1D" w:rsidRPr="003903E7" w:rsidRDefault="00D63C1D" w:rsidP="00D63C1D">
      <w:pPr>
        <w:spacing w:after="0" w:line="360" w:lineRule="auto"/>
        <w:ind w:firstLine="708"/>
        <w:jc w:val="both"/>
        <w:rPr>
          <w:rFonts w:ascii="Times New Roman" w:hAnsi="Times New Roman" w:cs="Times New Roman"/>
          <w:sz w:val="24"/>
          <w:szCs w:val="24"/>
        </w:rPr>
      </w:pPr>
      <w:r w:rsidRPr="003903E7">
        <w:rPr>
          <w:rFonts w:ascii="Times New Roman" w:hAnsi="Times New Roman" w:cs="Times New Roman"/>
          <w:sz w:val="24"/>
          <w:szCs w:val="24"/>
        </w:rPr>
        <w:t>Se vor furniza numai informaţiile necesare şi relevante, care vor preciza modul în care va fi atins scopul proiectului, avantajele ce vor rezulta din implementarea acestuia şi în ce măsura proiectul contribuie la realizarea obiectivelor programului, rezultatele preconizate și bugetul propus prin proiect. Bugetul Cererii de Finanțare va fi întocmit în lei și Euro.</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D63C1D" w14:paraId="1131D281" w14:textId="77777777" w:rsidTr="00E935C6">
        <w:tc>
          <w:tcPr>
            <w:tcW w:w="9214" w:type="dxa"/>
            <w:shd w:val="clear" w:color="auto" w:fill="2E74B5"/>
          </w:tcPr>
          <w:p w14:paraId="183054CC" w14:textId="77777777" w:rsidR="00D63C1D" w:rsidRPr="00D63C1D" w:rsidRDefault="00D63C1D" w:rsidP="00E935C6">
            <w:pPr>
              <w:autoSpaceDE w:val="0"/>
              <w:autoSpaceDN w:val="0"/>
              <w:adjustRightInd w:val="0"/>
              <w:spacing w:after="0" w:line="360" w:lineRule="auto"/>
              <w:jc w:val="both"/>
              <w:rPr>
                <w:rStyle w:val="IntenseEmphasis"/>
                <w:rFonts w:cs="Times New Roman"/>
              </w:rPr>
            </w:pPr>
            <w:r w:rsidRPr="00D63C1D">
              <w:rPr>
                <w:rFonts w:ascii="Times New Roman" w:hAnsi="Times New Roman" w:cs="Times New Roman"/>
                <w:b/>
                <w:i/>
                <w:color w:val="FFFFFF"/>
                <w:szCs w:val="24"/>
              </w:rPr>
              <w:t>ATENȚIE! Dosarul Cerererii de Finanţare va fi paginat, cu toate paginile numerotate manual în ordine de la 1 la n în partea dreaptă sus a fiecărui document, unde n este numărul total al paginilor din dosarul complet, inclusiv documentele anexate. Opisul dosarului va fi numerotat cu 0.</w:t>
            </w:r>
          </w:p>
        </w:tc>
      </w:tr>
    </w:tbl>
    <w:p w14:paraId="3F6561C6" w14:textId="77777777" w:rsidR="00D63C1D" w:rsidRPr="00D63C1D" w:rsidRDefault="00D63C1D" w:rsidP="00D63C1D">
      <w:pPr>
        <w:spacing w:after="0" w:line="360" w:lineRule="auto"/>
        <w:ind w:firstLine="708"/>
        <w:jc w:val="both"/>
        <w:rPr>
          <w:rFonts w:ascii="Times New Roman" w:hAnsi="Times New Roman" w:cs="Times New Roman"/>
        </w:rPr>
      </w:pPr>
    </w:p>
    <w:p w14:paraId="2F64CAA3" w14:textId="77777777" w:rsidR="00D63C1D" w:rsidRPr="005F54CB" w:rsidRDefault="00D63C1D" w:rsidP="00D63C1D">
      <w:pPr>
        <w:spacing w:after="0" w:line="360" w:lineRule="auto"/>
        <w:ind w:firstLine="708"/>
        <w:jc w:val="both"/>
        <w:rPr>
          <w:rFonts w:ascii="Times New Roman" w:hAnsi="Times New Roman" w:cs="Times New Roman"/>
          <w:sz w:val="24"/>
          <w:szCs w:val="24"/>
        </w:rPr>
      </w:pPr>
      <w:r w:rsidRPr="00D63C1D">
        <w:rPr>
          <w:rFonts w:ascii="Times New Roman" w:hAnsi="Times New Roman" w:cs="Times New Roman"/>
        </w:rPr>
        <w:t xml:space="preserve">Beneficiarul poate opta pentru obţinerea unui avans prin bifarea căsuţei corespunzătoare în Cererea </w:t>
      </w:r>
      <w:r w:rsidRPr="005F54CB">
        <w:rPr>
          <w:rFonts w:ascii="Times New Roman" w:hAnsi="Times New Roman" w:cs="Times New Roman"/>
          <w:sz w:val="24"/>
          <w:szCs w:val="24"/>
        </w:rPr>
        <w:t>de finanţare.</w:t>
      </w:r>
    </w:p>
    <w:p w14:paraId="48BEA3A9" w14:textId="77777777" w:rsidR="00D63C1D" w:rsidRPr="005F54CB" w:rsidRDefault="00D63C1D" w:rsidP="00D63C1D">
      <w:pPr>
        <w:spacing w:after="0" w:line="360" w:lineRule="auto"/>
        <w:ind w:firstLine="708"/>
        <w:jc w:val="both"/>
        <w:rPr>
          <w:rFonts w:ascii="Times New Roman" w:hAnsi="Times New Roman" w:cs="Times New Roman"/>
          <w:sz w:val="24"/>
          <w:szCs w:val="24"/>
        </w:rPr>
      </w:pPr>
      <w:r w:rsidRPr="005F54CB">
        <w:rPr>
          <w:rFonts w:ascii="Times New Roman" w:hAnsi="Times New Roman" w:cs="Times New Roman"/>
          <w:sz w:val="24"/>
          <w:szCs w:val="24"/>
        </w:rPr>
        <w:t>Beneficiarul care nu a solicitat avans la data depunerii Cererii de Finanţare, are posibilitatea de a solicita obţinerea avansului ulterior semnării Contractului de Finanţare cu AFIR</w:t>
      </w:r>
      <w:r w:rsidRPr="005F54CB">
        <w:rPr>
          <w:rFonts w:ascii="Times New Roman" w:hAnsi="Times New Roman" w:cs="Times New Roman"/>
          <w:color w:val="00B0F0"/>
          <w:sz w:val="24"/>
          <w:szCs w:val="24"/>
        </w:rPr>
        <w:t xml:space="preserve"> </w:t>
      </w:r>
      <w:r w:rsidRPr="005F54CB">
        <w:rPr>
          <w:rFonts w:ascii="Times New Roman" w:hAnsi="Times New Roman" w:cs="Times New Roman"/>
          <w:sz w:val="24"/>
          <w:szCs w:val="24"/>
        </w:rPr>
        <w:t>cu condiţia să nu depaşească data depunerii primului dosar al Cererii de plată la Autoritatea Contractantă și atunci când are avizul favorabil din partea AFIR pentru achiziţia prioritar majoritară. Avansul se recuperează la ultima tranşă de plată.</w:t>
      </w:r>
    </w:p>
    <w:p w14:paraId="54995911" w14:textId="77777777" w:rsidR="00D63C1D" w:rsidRPr="005F54CB" w:rsidRDefault="00D63C1D" w:rsidP="00D63C1D">
      <w:pPr>
        <w:spacing w:after="0" w:line="360" w:lineRule="auto"/>
        <w:ind w:firstLine="708"/>
        <w:jc w:val="both"/>
        <w:rPr>
          <w:rFonts w:ascii="Times New Roman" w:hAnsi="Times New Roman" w:cs="Times New Roman"/>
          <w:sz w:val="24"/>
          <w:szCs w:val="24"/>
        </w:rPr>
      </w:pPr>
      <w:r w:rsidRPr="005F54CB">
        <w:rPr>
          <w:rFonts w:ascii="Times New Roman" w:hAnsi="Times New Roman" w:cs="Times New Roman"/>
          <w:sz w:val="24"/>
          <w:szCs w:val="24"/>
        </w:rPr>
        <w:t>Piesele desenate care depăşesc formatul A3, se pot ataşa salvate direct în format .pdf, la care se va adaugă declaraţia proiectantului privind conformitatea cu planşele originale din Cererea de Finanţare.</w:t>
      </w:r>
    </w:p>
    <w:p w14:paraId="19FAD6BE" w14:textId="1A672742" w:rsidR="00D63C1D" w:rsidRPr="005F54CB" w:rsidRDefault="00D63C1D" w:rsidP="00D63C1D">
      <w:pPr>
        <w:spacing w:after="0" w:line="360" w:lineRule="auto"/>
        <w:ind w:firstLine="708"/>
        <w:jc w:val="both"/>
        <w:rPr>
          <w:rFonts w:ascii="Times New Roman" w:hAnsi="Times New Roman" w:cs="Times New Roman"/>
          <w:b/>
          <w:sz w:val="24"/>
          <w:szCs w:val="24"/>
        </w:rPr>
      </w:pPr>
      <w:r w:rsidRPr="005F54CB">
        <w:rPr>
          <w:rFonts w:ascii="Times New Roman" w:hAnsi="Times New Roman" w:cs="Times New Roman"/>
          <w:b/>
          <w:sz w:val="24"/>
          <w:szCs w:val="24"/>
        </w:rPr>
        <w:t>Rata de conversie intre Euro şi moneda naţională pentru Rom</w:t>
      </w:r>
      <w:r w:rsidR="009E7EE7">
        <w:rPr>
          <w:rFonts w:ascii="Times New Roman" w:hAnsi="Times New Roman" w:cs="Times New Roman"/>
          <w:b/>
          <w:sz w:val="24"/>
          <w:szCs w:val="24"/>
        </w:rPr>
        <w:t>â</w:t>
      </w:r>
      <w:r w:rsidRPr="005F54CB">
        <w:rPr>
          <w:rFonts w:ascii="Times New Roman" w:hAnsi="Times New Roman" w:cs="Times New Roman"/>
          <w:b/>
          <w:sz w:val="24"/>
          <w:szCs w:val="24"/>
        </w:rPr>
        <w:t>nia este cea publicată de Banca Central European</w:t>
      </w:r>
      <w:r w:rsidR="009E7EE7">
        <w:rPr>
          <w:rFonts w:ascii="Times New Roman" w:hAnsi="Times New Roman" w:cs="Times New Roman"/>
          <w:b/>
          <w:sz w:val="24"/>
          <w:szCs w:val="24"/>
          <w:lang w:val="ro-RO"/>
        </w:rPr>
        <w:t>ă</w:t>
      </w:r>
      <w:r w:rsidRPr="005F54CB">
        <w:rPr>
          <w:rFonts w:ascii="Times New Roman" w:hAnsi="Times New Roman" w:cs="Times New Roman"/>
          <w:b/>
          <w:sz w:val="24"/>
          <w:szCs w:val="24"/>
        </w:rPr>
        <w:t xml:space="preserve"> pe Internet la adresa: &lt;http://www.ecb.int/index.html&gt; (se anexează pagina conţinând cursul BCE din data întocmirii Studiului de fezabilitate/ Memoriului Justificativ).</w:t>
      </w:r>
    </w:p>
    <w:p w14:paraId="470CEA46" w14:textId="77777777" w:rsidR="00D63C1D" w:rsidRPr="005F54CB" w:rsidRDefault="00D63C1D" w:rsidP="00D63C1D">
      <w:pPr>
        <w:spacing w:after="0" w:line="360" w:lineRule="auto"/>
        <w:ind w:firstLine="708"/>
        <w:jc w:val="both"/>
        <w:rPr>
          <w:rFonts w:ascii="Times New Roman" w:hAnsi="Times New Roman" w:cs="Times New Roman"/>
          <w:sz w:val="24"/>
          <w:szCs w:val="24"/>
        </w:rPr>
      </w:pPr>
      <w:r w:rsidRPr="005F54CB">
        <w:rPr>
          <w:rFonts w:ascii="Times New Roman" w:hAnsi="Times New Roman" w:cs="Times New Roman"/>
          <w:sz w:val="24"/>
          <w:szCs w:val="24"/>
        </w:rPr>
        <w:t>Dosarele Cererilor de Finanțare vor fi depuse personal de către reprezentantul legal al solicitantului, asa cum este precizat în formularul Cererii de Finanțare, sau de o altă persoană împuternicită de acesta prin procură notarială (în original), la sediul GAL, înaintea datei-limită de depunere, specificată în anunțul de deschidere a sesiunii de primire de Cereri de Finanțare.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52C5EDB3" w14:textId="77777777" w:rsidTr="00E935C6">
        <w:trPr>
          <w:trHeight w:val="636"/>
        </w:trPr>
        <w:tc>
          <w:tcPr>
            <w:tcW w:w="9356" w:type="dxa"/>
            <w:shd w:val="clear" w:color="auto" w:fill="2E74B5"/>
          </w:tcPr>
          <w:p w14:paraId="5584628F" w14:textId="77777777" w:rsidR="00D63C1D" w:rsidRPr="00D63C1D" w:rsidRDefault="00D63C1D" w:rsidP="00E935C6">
            <w:pPr>
              <w:pStyle w:val="ListParagraph"/>
              <w:spacing w:before="0" w:after="0" w:line="360" w:lineRule="auto"/>
              <w:ind w:left="0"/>
              <w:jc w:val="both"/>
              <w:rPr>
                <w:rStyle w:val="IntenseEmphasis"/>
                <w:szCs w:val="24"/>
              </w:rPr>
            </w:pPr>
            <w:r w:rsidRPr="00D63C1D">
              <w:rPr>
                <w:rStyle w:val="IntenseEmphasis"/>
                <w:szCs w:val="24"/>
              </w:rPr>
              <w:t>ATENTIE! Un solicitant poate aplica cu o singura Cerere de finantare in cadrul unei sesiuni de depunere.</w:t>
            </w:r>
          </w:p>
        </w:tc>
      </w:tr>
    </w:tbl>
    <w:p w14:paraId="0E3CDF7F" w14:textId="0259CC7F" w:rsidR="00D63C1D" w:rsidRPr="005F54CB" w:rsidRDefault="00D63C1D" w:rsidP="00D63C1D">
      <w:pPr>
        <w:pStyle w:val="Heading1"/>
        <w:tabs>
          <w:tab w:val="left" w:pos="720"/>
          <w:tab w:val="center" w:pos="4607"/>
        </w:tabs>
        <w:spacing w:after="480"/>
        <w:rPr>
          <w:rFonts w:ascii="Times New Roman" w:hAnsi="Times New Roman" w:cs="Times New Roman"/>
          <w:sz w:val="32"/>
          <w:szCs w:val="32"/>
        </w:rPr>
      </w:pPr>
      <w:bookmarkStart w:id="58" w:name="_Toc487111478"/>
      <w:bookmarkStart w:id="59" w:name="_Toc489028755"/>
      <w:r w:rsidRPr="005F54CB">
        <w:rPr>
          <w:rFonts w:ascii="Times New Roman" w:hAnsi="Times New Roman" w:cs="Times New Roman"/>
          <w:sz w:val="32"/>
          <w:szCs w:val="32"/>
        </w:rPr>
        <w:t>8.5 Documentele necesare întocmirii Cererii de Finanţare</w:t>
      </w:r>
      <w:bookmarkEnd w:id="58"/>
      <w:bookmarkEnd w:id="59"/>
    </w:p>
    <w:p w14:paraId="5056BB17" w14:textId="52D33346" w:rsidR="00D63C1D" w:rsidRPr="005F54CB" w:rsidRDefault="00D63C1D" w:rsidP="00D63C1D">
      <w:pPr>
        <w:pStyle w:val="Default"/>
        <w:spacing w:before="0" w:after="0" w:line="360" w:lineRule="auto"/>
        <w:jc w:val="both"/>
        <w:rPr>
          <w:rFonts w:ascii="Times New Roman" w:hAnsi="Times New Roman" w:cs="Times New Roman"/>
        </w:rPr>
      </w:pPr>
      <w:r w:rsidRPr="005F54CB">
        <w:rPr>
          <w:rFonts w:ascii="Times New Roman" w:hAnsi="Times New Roman" w:cs="Times New Roman"/>
        </w:rPr>
        <w:t>Documentele cererii de finan</w:t>
      </w:r>
      <w:r w:rsidR="005F54CB">
        <w:rPr>
          <w:rFonts w:ascii="Times New Roman" w:hAnsi="Times New Roman" w:cs="Times New Roman"/>
        </w:rPr>
        <w:t>ț</w:t>
      </w:r>
      <w:r w:rsidRPr="005F54CB">
        <w:rPr>
          <w:rFonts w:ascii="Times New Roman" w:hAnsi="Times New Roman" w:cs="Times New Roman"/>
        </w:rPr>
        <w:t>are se reg</w:t>
      </w:r>
      <w:r w:rsidR="005F54CB">
        <w:rPr>
          <w:rFonts w:ascii="Times New Roman" w:hAnsi="Times New Roman" w:cs="Times New Roman"/>
        </w:rPr>
        <w:t>ă</w:t>
      </w:r>
      <w:r w:rsidRPr="005F54CB">
        <w:rPr>
          <w:rFonts w:ascii="Times New Roman" w:hAnsi="Times New Roman" w:cs="Times New Roman"/>
        </w:rPr>
        <w:t xml:space="preserve">sesc postate si pe site-ul GAL Napoca Porolissum si </w:t>
      </w:r>
      <w:r w:rsidR="005F54CB">
        <w:rPr>
          <w:rFonts w:ascii="Times New Roman" w:hAnsi="Times New Roman" w:cs="Times New Roman"/>
        </w:rPr>
        <w:t>î</w:t>
      </w:r>
      <w:r w:rsidRPr="005F54CB">
        <w:rPr>
          <w:rFonts w:ascii="Times New Roman" w:hAnsi="Times New Roman" w:cs="Times New Roman"/>
        </w:rPr>
        <w:t>n</w:t>
      </w:r>
      <w:r w:rsidR="005F54CB">
        <w:rPr>
          <w:rFonts w:ascii="Times New Roman" w:hAnsi="Times New Roman" w:cs="Times New Roman"/>
        </w:rPr>
        <w:t xml:space="preserve"> </w:t>
      </w:r>
      <w:r w:rsidRPr="005F54CB">
        <w:rPr>
          <w:rFonts w:ascii="Times New Roman" w:hAnsi="Times New Roman" w:cs="Times New Roman"/>
        </w:rPr>
        <w:t>cadrul anexei cadru cerere de finan</w:t>
      </w:r>
      <w:r w:rsidR="005F54CB">
        <w:rPr>
          <w:rFonts w:ascii="Times New Roman" w:hAnsi="Times New Roman" w:cs="Times New Roman"/>
        </w:rPr>
        <w:t>ț</w:t>
      </w:r>
      <w:r w:rsidRPr="005F54CB">
        <w:rPr>
          <w:rFonts w:ascii="Times New Roman" w:hAnsi="Times New Roman" w:cs="Times New Roman"/>
        </w:rPr>
        <w:t xml:space="preserve">are (Anexa 1.1 Investitii, 1.2 servicii, 1.3 mixt),  </w:t>
      </w:r>
    </w:p>
    <w:p w14:paraId="2A5444C9" w14:textId="77777777" w:rsidR="00D63C1D" w:rsidRPr="005F54CB" w:rsidRDefault="00D63C1D" w:rsidP="00D63C1D">
      <w:pPr>
        <w:pStyle w:val="Default"/>
        <w:numPr>
          <w:ilvl w:val="0"/>
          <w:numId w:val="25"/>
        </w:numPr>
        <w:spacing w:before="0" w:after="0" w:line="360" w:lineRule="auto"/>
        <w:jc w:val="both"/>
        <w:rPr>
          <w:rFonts w:ascii="Times New Roman" w:hAnsi="Times New Roman" w:cs="Times New Roman"/>
          <w:b/>
        </w:rPr>
      </w:pPr>
      <w:r w:rsidRPr="005F54CB">
        <w:rPr>
          <w:rFonts w:ascii="Times New Roman" w:hAnsi="Times New Roman" w:cs="Times New Roman"/>
          <w:b/>
        </w:rPr>
        <w:t>Studiul de fezabilitate/ Memoriu justificativ</w:t>
      </w:r>
    </w:p>
    <w:p w14:paraId="7DDFAE47" w14:textId="77777777" w:rsidR="00D63C1D" w:rsidRPr="005F54CB"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5F54CB">
        <w:rPr>
          <w:rFonts w:ascii="Times New Roman" w:hAnsi="Times New Roman"/>
          <w:sz w:val="24"/>
          <w:szCs w:val="24"/>
        </w:rPr>
        <w:t>Studiile de fezabilitate și/sau documentațiile de avizare a lucrărilor de intervenție, aferente cererilor de finanțare depuse de solicitanții publici pentru măsuri din SDL sau scheme de ajutor, trebuie să fie</w:t>
      </w:r>
      <w:r w:rsidRPr="005F54CB">
        <w:rPr>
          <w:rFonts w:ascii="Times New Roman" w:hAnsi="Times New Roman"/>
          <w:b/>
          <w:sz w:val="24"/>
          <w:szCs w:val="24"/>
        </w:rPr>
        <w:t xml:space="preserve"> întocmite potrivit prevederilor HG 907/2016 privind etapele de elaborare şi conţinutul-cadru al documentaţiilor tehnico-economice aferente obiectivelor/proiectelor de investiţii finanţate din fonduri publice;</w:t>
      </w:r>
    </w:p>
    <w:p w14:paraId="092DE324" w14:textId="77777777" w:rsidR="00D63C1D" w:rsidRPr="005F54CB" w:rsidRDefault="00D63C1D" w:rsidP="00D63C1D">
      <w:pPr>
        <w:pStyle w:val="Default"/>
        <w:spacing w:before="0" w:after="0" w:line="360" w:lineRule="auto"/>
        <w:ind w:left="720"/>
        <w:jc w:val="both"/>
        <w:rPr>
          <w:rFonts w:ascii="Times New Roman" w:hAnsi="Times New Roman" w:cs="Times New Roman"/>
        </w:rPr>
      </w:pPr>
      <w:r w:rsidRPr="005F54CB">
        <w:rPr>
          <w:rFonts w:ascii="Times New Roman" w:hAnsi="Times New Roman" w:cs="Times New Roman"/>
        </w:rPr>
        <w:t>Documentul se va completa in acord cu modelul din Anexa 2.1.</w:t>
      </w:r>
    </w:p>
    <w:p w14:paraId="406F8D9B" w14:textId="77777777" w:rsidR="00D63C1D" w:rsidRPr="005F54CB" w:rsidRDefault="00D63C1D" w:rsidP="00D63C1D">
      <w:pPr>
        <w:pStyle w:val="ListParagraph"/>
        <w:spacing w:before="0" w:after="0" w:line="360" w:lineRule="auto"/>
        <w:rPr>
          <w:rFonts w:ascii="Times New Roman" w:hAnsi="Times New Roman"/>
          <w:sz w:val="24"/>
          <w:szCs w:val="24"/>
        </w:rPr>
      </w:pPr>
    </w:p>
    <w:p w14:paraId="12984FA0" w14:textId="3B7DACF2" w:rsidR="00D63C1D" w:rsidRPr="005F54CB" w:rsidRDefault="00D63C1D" w:rsidP="00D63C1D">
      <w:pPr>
        <w:spacing w:after="0" w:line="360" w:lineRule="auto"/>
        <w:rPr>
          <w:rFonts w:ascii="Times New Roman" w:hAnsi="Times New Roman" w:cs="Times New Roman"/>
          <w:sz w:val="24"/>
          <w:szCs w:val="24"/>
        </w:rPr>
      </w:pPr>
      <w:r w:rsidRPr="005F54CB">
        <w:rPr>
          <w:rFonts w:ascii="Times New Roman" w:hAnsi="Times New Roman" w:cs="Times New Roman"/>
          <w:sz w:val="24"/>
          <w:szCs w:val="24"/>
        </w:rPr>
        <w:t>În cadrul documentului se vor reg</w:t>
      </w:r>
      <w:r w:rsidR="005F54CB">
        <w:rPr>
          <w:rFonts w:ascii="Times New Roman" w:hAnsi="Times New Roman" w:cs="Times New Roman"/>
          <w:sz w:val="24"/>
          <w:szCs w:val="24"/>
        </w:rPr>
        <w:t>ă</w:t>
      </w:r>
      <w:r w:rsidRPr="005F54CB">
        <w:rPr>
          <w:rFonts w:ascii="Times New Roman" w:hAnsi="Times New Roman" w:cs="Times New Roman"/>
          <w:sz w:val="24"/>
          <w:szCs w:val="24"/>
        </w:rPr>
        <w:t>si obligatoriu urm</w:t>
      </w:r>
      <w:r w:rsidR="005F54CB">
        <w:rPr>
          <w:rFonts w:ascii="Times New Roman" w:hAnsi="Times New Roman" w:cs="Times New Roman"/>
          <w:sz w:val="24"/>
          <w:szCs w:val="24"/>
        </w:rPr>
        <w:t>ă</w:t>
      </w:r>
      <w:r w:rsidRPr="005F54CB">
        <w:rPr>
          <w:rFonts w:ascii="Times New Roman" w:hAnsi="Times New Roman" w:cs="Times New Roman"/>
          <w:sz w:val="24"/>
          <w:szCs w:val="24"/>
        </w:rPr>
        <w:t>toarele elemente:</w:t>
      </w:r>
    </w:p>
    <w:p w14:paraId="78335835" w14:textId="77777777" w:rsidR="00D63C1D" w:rsidRPr="005F54CB"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5F54CB">
        <w:rPr>
          <w:rFonts w:ascii="Times New Roman" w:hAnsi="Times New Roman"/>
          <w:sz w:val="24"/>
          <w:szCs w:val="24"/>
        </w:rPr>
        <w:t>codul CAEN al firmei de consultanță trebuie menționat în Studiul de fezabilitate/Memoriul justificativ.</w:t>
      </w:r>
    </w:p>
    <w:p w14:paraId="64CBD41A" w14:textId="77777777" w:rsidR="00D63C1D" w:rsidRPr="005F54CB"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5F54CB">
        <w:rPr>
          <w:rFonts w:ascii="Times New Roman" w:hAnsi="Times New Roman"/>
          <w:sz w:val="24"/>
          <w:szCs w:val="24"/>
        </w:rPr>
        <w:t>devizul general si devizele pe obiect trebuie să fie semnate de persoana care le-a întocmit și să poarte ștampila elaboratorului documentației.</w:t>
      </w:r>
      <w:r w:rsidRPr="005F54CB">
        <w:rPr>
          <w:rFonts w:ascii="Times New Roman" w:hAnsi="Times New Roman"/>
          <w:b/>
          <w:sz w:val="24"/>
          <w:szCs w:val="24"/>
          <w:lang w:val="it-IT"/>
        </w:rPr>
        <w:t xml:space="preserve"> se va ata</w:t>
      </w:r>
      <w:r w:rsidRPr="005F54CB">
        <w:rPr>
          <w:rFonts w:ascii="Times New Roman" w:hAnsi="Times New Roman"/>
          <w:b/>
          <w:sz w:val="24"/>
          <w:szCs w:val="24"/>
        </w:rPr>
        <w:t>șa varianta excel pe CD;</w:t>
      </w:r>
    </w:p>
    <w:p w14:paraId="7A94C42E" w14:textId="77777777" w:rsidR="00D63C1D" w:rsidRPr="005F54CB"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5F54CB">
        <w:rPr>
          <w:rFonts w:ascii="Times New Roman" w:hAnsi="Times New Roman"/>
          <w:sz w:val="24"/>
          <w:szCs w:val="24"/>
        </w:rPr>
        <w:t>existența „foii de capat”, care conține semnăturile colectivului format din specialisti condus de un sef de proiect care a participat la elaborarea documentației și ștampila elaboratorului.</w:t>
      </w:r>
    </w:p>
    <w:p w14:paraId="383717A4"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detalierea capitolului 3 – cheltuieli pentru proiectare si engineering și capitolul 5 – organizare de santier prin devize care sa justifice în detaliu sumele respective, pentru a putea fi urmarite în etapa de achiziții și autorizare plați.</w:t>
      </w:r>
    </w:p>
    <w:p w14:paraId="2B445A5E" w14:textId="6BBC1C8C" w:rsidR="00E42D07" w:rsidRPr="00E42D07" w:rsidRDefault="00D63C1D" w:rsidP="00E42D07">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parțile desenate din cadrul secțiunii B (planuri de amplasare în zonă, planul general, relevee, secțiuni etc.), să fie semnate, ștampilate de către elaborator în cartușul indicator.</w:t>
      </w:r>
    </w:p>
    <w:p w14:paraId="5224DCAE" w14:textId="77777777" w:rsidR="00305F21" w:rsidRPr="00BD4A33" w:rsidRDefault="00305F21" w:rsidP="00305F21">
      <w:pPr>
        <w:pStyle w:val="Heading1"/>
        <w:numPr>
          <w:ilvl w:val="0"/>
          <w:numId w:val="25"/>
        </w:numPr>
        <w:spacing w:after="480" w:line="360" w:lineRule="auto"/>
        <w:jc w:val="both"/>
        <w:rPr>
          <w:rFonts w:ascii="Times New Roman" w:hAnsi="Times New Roman" w:cs="Times New Roman"/>
          <w:b w:val="0"/>
          <w:bCs/>
          <w:sz w:val="24"/>
          <w:szCs w:val="24"/>
          <w:lang w:val="ro-RO"/>
        </w:rPr>
      </w:pPr>
      <w:bookmarkStart w:id="60" w:name="_Hlk90557226"/>
      <w:r w:rsidRPr="00BD4A33">
        <w:rPr>
          <w:rFonts w:ascii="Times New Roman" w:hAnsi="Times New Roman" w:cs="Times New Roman"/>
          <w:sz w:val="24"/>
          <w:szCs w:val="24"/>
          <w:lang w:val="ro-RO"/>
        </w:rPr>
        <w:t>Proiect tehnic</w:t>
      </w:r>
      <w:r w:rsidRPr="00BD4A33">
        <w:rPr>
          <w:rFonts w:ascii="Times New Roman" w:hAnsi="Times New Roman" w:cs="Times New Roman"/>
          <w:b w:val="0"/>
          <w:bCs/>
          <w:sz w:val="24"/>
          <w:szCs w:val="24"/>
          <w:lang w:val="ro-RO"/>
        </w:rPr>
        <w:t xml:space="preserve"> </w:t>
      </w:r>
      <w:bookmarkEnd w:id="60"/>
      <w:r w:rsidRPr="00BD4A33">
        <w:rPr>
          <w:rFonts w:ascii="Times New Roman" w:hAnsi="Times New Roman" w:cs="Times New Roman"/>
          <w:b w:val="0"/>
          <w:bCs/>
          <w:sz w:val="24"/>
          <w:szCs w:val="24"/>
          <w:lang w:val="ro-RO"/>
        </w:rPr>
        <w:t>– proiectul tehnic va fi întocmit astfel încât să reflecte potențialul investiției (proiectul va fi întocmit de către o persoană care deține autorizație în acest sens) și va conține: părțile scrise ale investiției, părțile desenate și detaliile de execuție.</w:t>
      </w:r>
    </w:p>
    <w:p w14:paraId="7C6A9632" w14:textId="17C66485" w:rsidR="00D63C1D" w:rsidRPr="00BD4A33" w:rsidRDefault="00305F21" w:rsidP="00305F21">
      <w:pPr>
        <w:pStyle w:val="ListParagraph"/>
        <w:spacing w:line="360" w:lineRule="auto"/>
        <w:ind w:left="360"/>
        <w:jc w:val="both"/>
        <w:rPr>
          <w:rFonts w:ascii="Times New Roman" w:hAnsi="Times New Roman"/>
          <w:sz w:val="24"/>
          <w:szCs w:val="24"/>
        </w:rPr>
      </w:pPr>
      <w:r w:rsidRPr="00BD4A33">
        <w:rPr>
          <w:rFonts w:ascii="Times New Roman" w:hAnsi="Times New Roman"/>
          <w:sz w:val="24"/>
          <w:szCs w:val="24"/>
        </w:rPr>
        <w:t>Acesta este necesar pentru a ne asigura că investiția va respecta termnele stabilite inițial, respectând procedurile în vigoare.</w:t>
      </w:r>
    </w:p>
    <w:p w14:paraId="20110882" w14:textId="77777777" w:rsidR="00D63C1D" w:rsidRPr="00D63C1D" w:rsidRDefault="00D63C1D" w:rsidP="00D63C1D">
      <w:pPr>
        <w:pStyle w:val="Default"/>
        <w:numPr>
          <w:ilvl w:val="0"/>
          <w:numId w:val="25"/>
        </w:numPr>
        <w:spacing w:before="0" w:after="0" w:line="360" w:lineRule="auto"/>
        <w:jc w:val="both"/>
        <w:rPr>
          <w:rFonts w:ascii="Times New Roman" w:hAnsi="Times New Roman" w:cs="Times New Roman"/>
          <w:b/>
          <w:color w:val="auto"/>
        </w:rPr>
      </w:pPr>
      <w:r w:rsidRPr="00D63C1D">
        <w:rPr>
          <w:rFonts w:ascii="Times New Roman" w:hAnsi="Times New Roman" w:cs="Times New Roman"/>
        </w:rPr>
        <w:tab/>
      </w:r>
      <w:r w:rsidRPr="00D63C1D">
        <w:rPr>
          <w:rFonts w:ascii="Times New Roman" w:hAnsi="Times New Roman" w:cs="Times New Roman"/>
          <w:b/>
          <w:color w:val="auto"/>
        </w:rPr>
        <w:t>Documente de proprietate</w:t>
      </w:r>
    </w:p>
    <w:p w14:paraId="48801EF2" w14:textId="77777777" w:rsidR="00D63C1D" w:rsidRPr="00D63C1D" w:rsidRDefault="00D63C1D" w:rsidP="00D63C1D">
      <w:pPr>
        <w:pStyle w:val="Default"/>
        <w:spacing w:before="0" w:after="0" w:line="360" w:lineRule="auto"/>
        <w:jc w:val="both"/>
        <w:rPr>
          <w:rFonts w:ascii="Times New Roman" w:hAnsi="Times New Roman" w:cs="Times New Roman"/>
          <w:b/>
          <w:color w:val="auto"/>
        </w:rPr>
      </w:pPr>
      <w:r w:rsidRPr="00D63C1D">
        <w:rPr>
          <w:rFonts w:ascii="Times New Roman" w:hAnsi="Times New Roman" w:cs="Times New Roman"/>
          <w:b/>
          <w:color w:val="auto"/>
        </w:rPr>
        <w:t>Pentru proiectele care includ execuția de lucrări de construcții care se supun autorizării:</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6390C37E" w14:textId="77777777" w:rsidTr="003C4465">
        <w:trPr>
          <w:trHeight w:val="1101"/>
        </w:trPr>
        <w:tc>
          <w:tcPr>
            <w:tcW w:w="9498" w:type="dxa"/>
            <w:shd w:val="clear" w:color="auto" w:fill="2E74B5"/>
          </w:tcPr>
          <w:p w14:paraId="762FFAD5" w14:textId="77777777" w:rsidR="00D63C1D" w:rsidRPr="00D63C1D" w:rsidRDefault="00D63C1D" w:rsidP="00E935C6">
            <w:pPr>
              <w:pStyle w:val="ListParagraph"/>
              <w:spacing w:before="0" w:after="0" w:line="360" w:lineRule="auto"/>
              <w:ind w:left="0"/>
              <w:jc w:val="both"/>
              <w:rPr>
                <w:rStyle w:val="IntenseEmphasis"/>
                <w:szCs w:val="24"/>
              </w:rPr>
            </w:pPr>
            <w:r w:rsidRPr="00D63C1D">
              <w:rPr>
                <w:rStyle w:val="IntenseEmphasis"/>
                <w:szCs w:val="24"/>
              </w:rPr>
              <w:t>ATENTIE! Solicitantul detine unul dintre urmatoarele drepturi asupra imobilului (teren si/sau cladiri) la momentul depunerii Cererii de Finantare: drept de proprietate privata, drept de concesiune (conform OUG 54/2006) sau dreptul de superficie (solicitantul trebuie sa aiba, conform contractului de superficie, dreptul de a realiza investitia propusa prin cererea de finantare).</w:t>
            </w:r>
          </w:p>
          <w:p w14:paraId="29B6C42D" w14:textId="4ED5BD87" w:rsidR="00D63C1D" w:rsidRPr="00D63C1D" w:rsidRDefault="00D63C1D" w:rsidP="00E935C6">
            <w:pPr>
              <w:pStyle w:val="ListParagraph"/>
              <w:spacing w:before="0" w:after="0" w:line="360" w:lineRule="auto"/>
              <w:ind w:left="0"/>
              <w:jc w:val="both"/>
              <w:rPr>
                <w:rStyle w:val="IntenseEmphasis"/>
                <w:szCs w:val="24"/>
              </w:rPr>
            </w:pPr>
            <w:r w:rsidRPr="00D63C1D">
              <w:rPr>
                <w:rStyle w:val="IntenseEmphasis"/>
                <w:szCs w:val="24"/>
              </w:rPr>
              <w:t>Se vor atasa la dosarul Cererii de finantare documentele de proprietate conform prevederilor detaliate in cadrul prezentei sectiunii</w:t>
            </w:r>
            <w:r w:rsidR="003C4465">
              <w:rPr>
                <w:rStyle w:val="IntenseEmphasis"/>
                <w:szCs w:val="24"/>
              </w:rPr>
              <w:t>.</w:t>
            </w:r>
          </w:p>
        </w:tc>
      </w:tr>
    </w:tbl>
    <w:p w14:paraId="43A8AE1C" w14:textId="77777777" w:rsidR="00D63C1D" w:rsidRPr="00D63C1D" w:rsidRDefault="00D63C1D" w:rsidP="00D63C1D">
      <w:pPr>
        <w:tabs>
          <w:tab w:val="left" w:pos="1106"/>
        </w:tabs>
        <w:spacing w:after="0" w:line="360" w:lineRule="auto"/>
        <w:ind w:firstLine="708"/>
        <w:jc w:val="both"/>
        <w:rPr>
          <w:rFonts w:ascii="Times New Roman" w:hAnsi="Times New Roman" w:cs="Times New Roman"/>
          <w:szCs w:val="24"/>
        </w:rPr>
      </w:pPr>
    </w:p>
    <w:p w14:paraId="392C533F" w14:textId="77777777" w:rsidR="00D63C1D" w:rsidRPr="00D63C1D" w:rsidRDefault="00D63C1D" w:rsidP="00D63C1D">
      <w:pPr>
        <w:shd w:val="clear" w:color="auto" w:fill="FFFFFF"/>
        <w:spacing w:after="0" w:line="360" w:lineRule="auto"/>
        <w:jc w:val="both"/>
        <w:rPr>
          <w:rFonts w:ascii="Times New Roman" w:eastAsia="Times New Roman" w:hAnsi="Times New Roman" w:cs="Times New Roman"/>
          <w:color w:val="222222"/>
          <w:szCs w:val="24"/>
          <w:lang w:val="it-IT"/>
        </w:rPr>
      </w:pPr>
      <w:r w:rsidRPr="00D63C1D">
        <w:rPr>
          <w:rFonts w:ascii="Times New Roman" w:eastAsia="Times New Roman" w:hAnsi="Times New Roman" w:cs="Times New Roman"/>
          <w:color w:val="222222"/>
          <w:szCs w:val="24"/>
          <w:lang w:val="it-IT"/>
        </w:rPr>
        <w:t>Documente de proprietate - documentele cadastrale şi înregistrarea imobilelor în registre:</w:t>
      </w:r>
    </w:p>
    <w:p w14:paraId="74826104" w14:textId="77777777" w:rsidR="00D63C1D" w:rsidRPr="00D63C1D" w:rsidRDefault="00D63C1D" w:rsidP="00D63C1D">
      <w:pPr>
        <w:shd w:val="clear" w:color="auto" w:fill="FFFFFF"/>
        <w:spacing w:after="0" w:line="360" w:lineRule="auto"/>
        <w:jc w:val="both"/>
        <w:rPr>
          <w:rFonts w:ascii="Times New Roman" w:eastAsia="Times New Roman" w:hAnsi="Times New Roman" w:cs="Times New Roman"/>
          <w:b/>
          <w:color w:val="222222"/>
          <w:szCs w:val="24"/>
          <w:lang w:val="it-IT"/>
        </w:rPr>
      </w:pPr>
      <w:r w:rsidRPr="00D63C1D">
        <w:rPr>
          <w:rFonts w:ascii="Times New Roman" w:eastAsia="Times New Roman" w:hAnsi="Times New Roman" w:cs="Times New Roman"/>
          <w:b/>
          <w:color w:val="222222"/>
          <w:szCs w:val="24"/>
          <w:lang w:val="it-IT"/>
        </w:rPr>
        <w:t>pentru UAT</w:t>
      </w:r>
    </w:p>
    <w:p w14:paraId="48D0BB15"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w:t>
      </w:r>
      <w:r w:rsidRPr="00D63C1D">
        <w:rPr>
          <w:rFonts w:ascii="Times New Roman" w:eastAsia="Times New Roman" w:hAnsi="Times New Roman"/>
          <w:color w:val="222222"/>
          <w:sz w:val="24"/>
          <w:szCs w:val="24"/>
          <w:lang w:val="it-IT"/>
        </w:rPr>
        <w:tab/>
      </w:r>
      <w:r w:rsidRPr="00D63C1D">
        <w:rPr>
          <w:rFonts w:ascii="Times New Roman" w:eastAsia="Times New Roman" w:hAnsi="Times New Roman"/>
          <w:b/>
          <w:color w:val="222222"/>
          <w:sz w:val="24"/>
          <w:szCs w:val="24"/>
          <w:lang w:val="it-IT"/>
        </w:rPr>
        <w:t>Extras de carte funciară</w:t>
      </w:r>
      <w:r w:rsidRPr="00D63C1D">
        <w:rPr>
          <w:rFonts w:ascii="Times New Roman" w:eastAsia="Times New Roman" w:hAnsi="Times New Roman"/>
          <w:color w:val="222222"/>
          <w:sz w:val="24"/>
          <w:szCs w:val="24"/>
          <w:lang w:val="it-IT"/>
        </w:rPr>
        <w:t xml:space="preserve"> din care să rezulte intabularea, precum și încheierea, emis cu maximum 30 de zile înaintea depunerii </w:t>
      </w:r>
    </w:p>
    <w:p w14:paraId="0AA5EC60" w14:textId="20B47E97" w:rsidR="00D63C1D" w:rsidRPr="004C77EC" w:rsidRDefault="00D63C1D" w:rsidP="004C77EC">
      <w:pPr>
        <w:shd w:val="clear" w:color="auto" w:fill="FFFFFF"/>
        <w:spacing w:after="0" w:line="360" w:lineRule="auto"/>
        <w:ind w:firstLine="709"/>
        <w:jc w:val="both"/>
        <w:rPr>
          <w:rFonts w:ascii="Times New Roman" w:eastAsia="Times New Roman" w:hAnsi="Times New Roman"/>
          <w:color w:val="222222"/>
          <w:sz w:val="24"/>
          <w:szCs w:val="24"/>
          <w:lang w:val="it-IT"/>
        </w:rPr>
      </w:pPr>
      <w:r w:rsidRPr="004C77EC">
        <w:rPr>
          <w:rFonts w:ascii="Times New Roman" w:eastAsia="Times New Roman" w:hAnsi="Times New Roman"/>
          <w:color w:val="222222"/>
          <w:sz w:val="24"/>
          <w:szCs w:val="24"/>
          <w:lang w:val="it-IT"/>
        </w:rPr>
        <w:t>Sau</w:t>
      </w:r>
    </w:p>
    <w:p w14:paraId="1A69C6E4" w14:textId="77777777" w:rsidR="00D63C1D" w:rsidRPr="00CE4FE6" w:rsidRDefault="00D63C1D" w:rsidP="00D63C1D">
      <w:pPr>
        <w:pStyle w:val="ListParagraph"/>
        <w:shd w:val="clear" w:color="auto" w:fill="FFFFFF"/>
        <w:spacing w:before="0" w:after="0" w:line="360" w:lineRule="auto"/>
        <w:ind w:left="709"/>
        <w:jc w:val="both"/>
        <w:rPr>
          <w:rFonts w:ascii="Times New Roman" w:eastAsia="Times New Roman" w:hAnsi="Times New Roman"/>
          <w:sz w:val="24"/>
          <w:szCs w:val="24"/>
          <w:lang w:val="it-IT"/>
        </w:rPr>
      </w:pPr>
      <w:r w:rsidRPr="00CE4FE6">
        <w:rPr>
          <w:rFonts w:ascii="Times New Roman" w:eastAsia="Times New Roman" w:hAnsi="Times New Roman"/>
          <w:sz w:val="24"/>
          <w:szCs w:val="24"/>
          <w:lang w:val="it-IT"/>
        </w:rPr>
        <w:t>-</w:t>
      </w:r>
      <w:r w:rsidRPr="00CE4FE6">
        <w:rPr>
          <w:rFonts w:ascii="Times New Roman" w:eastAsia="Times New Roman" w:hAnsi="Times New Roman"/>
          <w:sz w:val="24"/>
          <w:szCs w:val="24"/>
          <w:lang w:val="it-IT"/>
        </w:rPr>
        <w:tab/>
      </w:r>
      <w:r w:rsidRPr="00CE4FE6">
        <w:rPr>
          <w:rFonts w:ascii="Times New Roman" w:eastAsia="Times New Roman" w:hAnsi="Times New Roman"/>
          <w:b/>
          <w:sz w:val="24"/>
          <w:szCs w:val="24"/>
          <w:lang w:val="it-IT"/>
        </w:rPr>
        <w:t>Inventarul bunurilor</w:t>
      </w:r>
      <w:r w:rsidRPr="00CE4FE6">
        <w:rPr>
          <w:rFonts w:ascii="Times New Roman" w:eastAsia="Times New Roman" w:hAnsi="Times New Roman"/>
          <w:sz w:val="24"/>
          <w:szCs w:val="24"/>
          <w:lang w:val="it-IT"/>
        </w:rPr>
        <w:t xml:space="preserve"> ce aparţin domeniului public al comunei/comunelor, întocmit conform legislaţiei în vigoare privind proprietatea publică şi regimul juridic al acesteia, atestat prin Hotărâre a Guvernului şi publicat în Monitorul Oficial al României (extras) </w:t>
      </w:r>
    </w:p>
    <w:p w14:paraId="66FFCC27" w14:textId="61E2603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Si</w:t>
      </w:r>
      <w:r w:rsidR="003C4465">
        <w:rPr>
          <w:rFonts w:ascii="Times New Roman" w:eastAsia="Times New Roman" w:hAnsi="Times New Roman"/>
          <w:color w:val="222222"/>
          <w:sz w:val="24"/>
          <w:szCs w:val="24"/>
          <w:lang w:val="it-IT"/>
        </w:rPr>
        <w:t>/Sau</w:t>
      </w:r>
    </w:p>
    <w:p w14:paraId="7E47DE43" w14:textId="7369B3C9" w:rsid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w:t>
      </w:r>
      <w:r w:rsidRPr="00D63C1D">
        <w:rPr>
          <w:rFonts w:ascii="Times New Roman" w:eastAsia="Times New Roman" w:hAnsi="Times New Roman"/>
          <w:color w:val="222222"/>
          <w:sz w:val="24"/>
          <w:szCs w:val="24"/>
          <w:lang w:val="it-IT"/>
        </w:rPr>
        <w:tab/>
      </w:r>
      <w:r w:rsidRPr="00D63C1D">
        <w:rPr>
          <w:rFonts w:ascii="Times New Roman" w:eastAsia="Times New Roman" w:hAnsi="Times New Roman"/>
          <w:b/>
          <w:color w:val="222222"/>
          <w:sz w:val="24"/>
          <w:szCs w:val="24"/>
          <w:lang w:val="it-IT"/>
        </w:rPr>
        <w:t>Hotărârea Consiliului Local privind aprobarea modificărilor şi/sau completărilor la inventar</w:t>
      </w:r>
      <w:r w:rsidRPr="00D63C1D">
        <w:rPr>
          <w:rFonts w:ascii="Times New Roman" w:eastAsia="Times New Roman" w:hAnsi="Times New Roman"/>
          <w:color w:val="222222"/>
          <w:sz w:val="24"/>
          <w:szCs w:val="24"/>
          <w:lang w:val="it-IT"/>
        </w:rPr>
        <w:t xml:space="preserve">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15727F64" w14:textId="77777777" w:rsidR="003C4465" w:rsidRPr="003C4465" w:rsidRDefault="003C4465" w:rsidP="003C4465">
      <w:pPr>
        <w:pStyle w:val="ListParagraph"/>
        <w:shd w:val="clear" w:color="auto" w:fill="FFFFFF"/>
        <w:spacing w:before="0" w:after="0" w:line="360" w:lineRule="auto"/>
        <w:ind w:left="709"/>
        <w:jc w:val="both"/>
        <w:rPr>
          <w:rFonts w:ascii="Times New Roman" w:eastAsia="Times New Roman" w:hAnsi="Times New Roman"/>
          <w:i/>
          <w:iCs/>
          <w:sz w:val="24"/>
          <w:szCs w:val="24"/>
          <w:lang w:val="it-IT"/>
        </w:rPr>
      </w:pPr>
      <w:r w:rsidRPr="003C4465">
        <w:rPr>
          <w:rFonts w:ascii="Times New Roman" w:eastAsia="Times New Roman" w:hAnsi="Times New Roman"/>
          <w:i/>
          <w:iCs/>
          <w:sz w:val="24"/>
          <w:szCs w:val="24"/>
          <w:lang w:val="it-IT"/>
        </w:rPr>
        <w:t>⃰ În cazul în care, la depunerea proiectului investiția nu este inclusă în domeniul public, beneficiarul are obligația să introducă investiția în domeniul public până la finalizarea proiectului.</w:t>
      </w:r>
    </w:p>
    <w:p w14:paraId="39232C97" w14:textId="77777777" w:rsidR="003C4465" w:rsidRDefault="003C4465"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p>
    <w:p w14:paraId="2626B856"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Si/Sau</w:t>
      </w:r>
    </w:p>
    <w:p w14:paraId="367A88CB"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w:t>
      </w:r>
      <w:r w:rsidRPr="00D63C1D">
        <w:rPr>
          <w:rFonts w:ascii="Times New Roman" w:eastAsia="Times New Roman" w:hAnsi="Times New Roman"/>
          <w:color w:val="222222"/>
          <w:sz w:val="24"/>
          <w:szCs w:val="24"/>
          <w:lang w:val="it-IT"/>
        </w:rPr>
        <w:tab/>
        <w:t>avizul administratorului terenului aparținând domeniului public, altul decât cel administrat de primarie, dacă este cazul.</w:t>
      </w:r>
    </w:p>
    <w:p w14:paraId="15DEAD83"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Sau</w:t>
      </w:r>
    </w:p>
    <w:p w14:paraId="1AB3454C"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w:t>
      </w:r>
      <w:r w:rsidRPr="00D63C1D">
        <w:rPr>
          <w:rFonts w:ascii="Times New Roman" w:eastAsia="Times New Roman" w:hAnsi="Times New Roman"/>
          <w:color w:val="222222"/>
          <w:sz w:val="24"/>
          <w:szCs w:val="24"/>
          <w:lang w:val="it-IT"/>
        </w:rPr>
        <w:tab/>
        <w:t>alte documente legale (Legi, Ordonanţe, Hotărâri de Guvern, Hotărâri ale Consiliilor Locale pentru actualizarea inventar, cu viza de legalitate a Prefecturii, Hotarari ale Consiliilor Judeţene, etc.</w:t>
      </w:r>
    </w:p>
    <w:p w14:paraId="6A762BC1"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Sau</w:t>
      </w:r>
    </w:p>
    <w:p w14:paraId="52797F54"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w:t>
      </w:r>
      <w:r w:rsidRPr="00D63C1D">
        <w:rPr>
          <w:rFonts w:ascii="Times New Roman" w:eastAsia="Times New Roman" w:hAnsi="Times New Roman"/>
          <w:color w:val="222222"/>
          <w:sz w:val="24"/>
          <w:szCs w:val="24"/>
          <w:lang w:val="it-IT"/>
        </w:rPr>
        <w:tab/>
        <w:t>alte acte de proprietate (dacă este cazul).</w:t>
      </w:r>
    </w:p>
    <w:p w14:paraId="1A1688CB"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Si</w:t>
      </w:r>
    </w:p>
    <w:p w14:paraId="6D8A8DF7"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w:t>
      </w:r>
      <w:r w:rsidRPr="00D63C1D">
        <w:rPr>
          <w:rFonts w:ascii="Times New Roman" w:eastAsia="Times New Roman" w:hAnsi="Times New Roman"/>
          <w:color w:val="222222"/>
          <w:sz w:val="24"/>
          <w:szCs w:val="24"/>
          <w:lang w:val="it-IT"/>
        </w:rPr>
        <w:tab/>
      </w:r>
      <w:r w:rsidRPr="00D63C1D">
        <w:rPr>
          <w:rFonts w:ascii="Times New Roman" w:eastAsia="Times New Roman" w:hAnsi="Times New Roman"/>
          <w:b/>
          <w:color w:val="222222"/>
          <w:sz w:val="24"/>
          <w:szCs w:val="24"/>
          <w:lang w:val="it-IT"/>
        </w:rPr>
        <w:t>Plan al situației propuse pentru realizarea investiţiei elaborat de proiectant</w:t>
      </w:r>
      <w:r w:rsidRPr="00D63C1D">
        <w:rPr>
          <w:rFonts w:ascii="Times New Roman" w:eastAsia="Times New Roman" w:hAnsi="Times New Roman"/>
          <w:color w:val="222222"/>
          <w:sz w:val="24"/>
          <w:szCs w:val="24"/>
          <w:lang w:val="it-IT"/>
        </w:rPr>
        <w:t xml:space="preserve"> </w:t>
      </w:r>
    </w:p>
    <w:p w14:paraId="77751BBD" w14:textId="77777777" w:rsidR="00D63C1D" w:rsidRP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Si</w:t>
      </w:r>
    </w:p>
    <w:p w14:paraId="62B607C9" w14:textId="3581A65C" w:rsidR="00D63C1D" w:rsidRDefault="00D63C1D" w:rsidP="00D63C1D">
      <w:pPr>
        <w:pStyle w:val="ListParagraph"/>
        <w:shd w:val="clear" w:color="auto" w:fill="FFFFFF"/>
        <w:spacing w:before="0" w:after="0" w:line="360" w:lineRule="auto"/>
        <w:ind w:left="709"/>
        <w:jc w:val="both"/>
        <w:rPr>
          <w:rFonts w:ascii="Times New Roman" w:eastAsia="Times New Roman" w:hAnsi="Times New Roman"/>
          <w:color w:val="222222"/>
          <w:sz w:val="24"/>
          <w:szCs w:val="24"/>
          <w:lang w:val="it-IT"/>
        </w:rPr>
      </w:pPr>
      <w:r w:rsidRPr="00D63C1D">
        <w:rPr>
          <w:rFonts w:ascii="Times New Roman" w:eastAsia="Times New Roman" w:hAnsi="Times New Roman"/>
          <w:color w:val="222222"/>
          <w:sz w:val="24"/>
          <w:szCs w:val="24"/>
          <w:lang w:val="it-IT"/>
        </w:rPr>
        <w:t>-</w:t>
      </w:r>
      <w:r w:rsidRPr="00D63C1D">
        <w:rPr>
          <w:rFonts w:ascii="Times New Roman" w:eastAsia="Times New Roman" w:hAnsi="Times New Roman"/>
          <w:color w:val="222222"/>
          <w:sz w:val="24"/>
          <w:szCs w:val="24"/>
          <w:lang w:val="it-IT"/>
        </w:rPr>
        <w:tab/>
      </w:r>
      <w:r w:rsidRPr="00D63C1D">
        <w:rPr>
          <w:rFonts w:ascii="Times New Roman" w:eastAsia="Times New Roman" w:hAnsi="Times New Roman"/>
          <w:b/>
          <w:color w:val="222222"/>
          <w:sz w:val="24"/>
          <w:szCs w:val="24"/>
          <w:lang w:val="it-IT"/>
        </w:rPr>
        <w:t>Plan de amplasament vizat de OCPI</w:t>
      </w:r>
      <w:r w:rsidRPr="00D63C1D">
        <w:rPr>
          <w:rFonts w:ascii="Times New Roman" w:eastAsia="Times New Roman" w:hAnsi="Times New Roman"/>
          <w:color w:val="222222"/>
          <w:sz w:val="24"/>
          <w:szCs w:val="24"/>
          <w:lang w:val="it-IT"/>
        </w:rPr>
        <w:t xml:space="preserve"> pentru imobilele pe care se propune a se realiza investitia</w:t>
      </w:r>
    </w:p>
    <w:p w14:paraId="19432130" w14:textId="77777777" w:rsidR="00CC1B00" w:rsidRPr="006112F0" w:rsidRDefault="00CC1B00" w:rsidP="006112F0">
      <w:pPr>
        <w:shd w:val="clear" w:color="auto" w:fill="FFFFFF"/>
        <w:spacing w:after="0" w:line="360" w:lineRule="auto"/>
        <w:jc w:val="both"/>
        <w:rPr>
          <w:rFonts w:ascii="Times New Roman" w:eastAsia="Times New Roman" w:hAnsi="Times New Roman"/>
          <w:color w:val="222222"/>
          <w:sz w:val="24"/>
          <w:szCs w:val="24"/>
          <w:lang w:val="it-IT"/>
        </w:rPr>
      </w:pPr>
    </w:p>
    <w:p w14:paraId="7C559A09" w14:textId="77777777" w:rsidR="00D63C1D" w:rsidRPr="00D63C1D" w:rsidRDefault="00D63C1D" w:rsidP="00D63C1D">
      <w:pPr>
        <w:shd w:val="clear" w:color="auto" w:fill="FFFFFF"/>
        <w:spacing w:after="0" w:line="360" w:lineRule="auto"/>
        <w:jc w:val="both"/>
        <w:rPr>
          <w:rFonts w:ascii="Times New Roman" w:eastAsia="Times New Roman" w:hAnsi="Times New Roman" w:cs="Times New Roman"/>
          <w:b/>
          <w:color w:val="222222"/>
          <w:szCs w:val="24"/>
          <w:lang w:val="it-IT"/>
        </w:rPr>
      </w:pPr>
      <w:r w:rsidRPr="00D63C1D">
        <w:rPr>
          <w:rFonts w:ascii="Times New Roman" w:eastAsia="Times New Roman" w:hAnsi="Times New Roman" w:cs="Times New Roman"/>
          <w:b/>
          <w:color w:val="222222"/>
          <w:szCs w:val="24"/>
          <w:lang w:val="it-IT"/>
        </w:rPr>
        <w:t>Pentru ONG</w:t>
      </w:r>
    </w:p>
    <w:p w14:paraId="7B033A4F"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b/>
          <w:color w:val="000000"/>
          <w:sz w:val="24"/>
          <w:szCs w:val="24"/>
        </w:rPr>
      </w:pPr>
      <w:r w:rsidRPr="00D63C1D">
        <w:rPr>
          <w:rFonts w:ascii="Times New Roman" w:eastAsia="Times New Roman" w:hAnsi="Times New Roman"/>
          <w:b/>
          <w:color w:val="222222"/>
          <w:sz w:val="24"/>
          <w:szCs w:val="24"/>
          <w:lang w:val="it-IT"/>
        </w:rPr>
        <w:t>Extras</w:t>
      </w:r>
      <w:r w:rsidRPr="00D63C1D">
        <w:rPr>
          <w:rFonts w:ascii="Times New Roman" w:hAnsi="Times New Roman"/>
          <w:b/>
          <w:color w:val="000000"/>
          <w:sz w:val="24"/>
          <w:szCs w:val="24"/>
        </w:rPr>
        <w:t xml:space="preserve"> d</w:t>
      </w:r>
      <w:r w:rsidRPr="00D63C1D">
        <w:rPr>
          <w:rFonts w:ascii="Times New Roman" w:eastAsia="Times New Roman" w:hAnsi="Times New Roman"/>
          <w:b/>
          <w:color w:val="222222"/>
          <w:sz w:val="24"/>
          <w:szCs w:val="24"/>
          <w:lang w:val="it-IT"/>
        </w:rPr>
        <w:t>e</w:t>
      </w:r>
      <w:r w:rsidRPr="00D63C1D">
        <w:rPr>
          <w:rFonts w:ascii="Times New Roman" w:hAnsi="Times New Roman"/>
          <w:b/>
          <w:color w:val="000000"/>
          <w:sz w:val="24"/>
          <w:szCs w:val="24"/>
        </w:rPr>
        <w:t xml:space="preserve"> carte funciară din care să rezulte intabularea, precum și încheierea, emis cu maximum 30 de zile înaintea depunerii</w:t>
      </w:r>
    </w:p>
    <w:p w14:paraId="45E0F065" w14:textId="77777777" w:rsidR="00D63C1D" w:rsidRPr="00D63C1D" w:rsidRDefault="00D63C1D" w:rsidP="00D63C1D">
      <w:pPr>
        <w:shd w:val="clear" w:color="auto" w:fill="FFFFFF"/>
        <w:spacing w:after="0" w:line="360" w:lineRule="auto"/>
        <w:ind w:left="568"/>
        <w:jc w:val="both"/>
        <w:rPr>
          <w:rFonts w:ascii="Times New Roman" w:hAnsi="Times New Roman" w:cs="Times New Roman"/>
          <w:color w:val="000000"/>
          <w:szCs w:val="24"/>
        </w:rPr>
      </w:pPr>
      <w:r w:rsidRPr="00D63C1D">
        <w:rPr>
          <w:rFonts w:ascii="Times New Roman" w:eastAsia="Times New Roman" w:hAnsi="Times New Roman" w:cs="Times New Roman"/>
          <w:color w:val="222222"/>
          <w:szCs w:val="24"/>
          <w:lang w:val="it-IT"/>
        </w:rPr>
        <w:t>Si</w:t>
      </w:r>
    </w:p>
    <w:p w14:paraId="61732ABB"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color w:val="000000"/>
          <w:sz w:val="24"/>
          <w:szCs w:val="24"/>
        </w:rPr>
      </w:pPr>
      <w:r w:rsidRPr="00D63C1D">
        <w:rPr>
          <w:rFonts w:ascii="Times New Roman" w:hAnsi="Times New Roman"/>
          <w:b/>
          <w:color w:val="000000"/>
          <w:sz w:val="24"/>
          <w:szCs w:val="24"/>
        </w:rPr>
        <w:t xml:space="preserve">Contract </w:t>
      </w:r>
      <w:r w:rsidRPr="00D63C1D">
        <w:rPr>
          <w:rFonts w:ascii="Times New Roman" w:eastAsia="Times New Roman" w:hAnsi="Times New Roman"/>
          <w:b/>
          <w:color w:val="222222"/>
          <w:sz w:val="24"/>
          <w:szCs w:val="24"/>
          <w:lang w:val="it-IT"/>
        </w:rPr>
        <w:t>de</w:t>
      </w:r>
      <w:r w:rsidRPr="00D63C1D">
        <w:rPr>
          <w:rFonts w:ascii="Times New Roman" w:hAnsi="Times New Roman"/>
          <w:b/>
          <w:color w:val="000000"/>
          <w:sz w:val="24"/>
          <w:szCs w:val="24"/>
        </w:rPr>
        <w:t xml:space="preserve"> concesiune asupra clădirii / terenului</w:t>
      </w:r>
      <w:r w:rsidRPr="00D63C1D">
        <w:rPr>
          <w:rFonts w:ascii="Times New Roman" w:hAnsi="Times New Roman"/>
          <w:color w:val="000000"/>
          <w:sz w:val="24"/>
          <w:szCs w:val="24"/>
        </w:rPr>
        <w:t xml:space="preserve"> pe care va fi amplasată construcția, valabil pe o perioada de minim 10 ani de la data depunerii cererii de finanțare. </w:t>
      </w:r>
      <w:r w:rsidRPr="00D63C1D">
        <w:rPr>
          <w:rFonts w:ascii="Times New Roman" w:eastAsia="Times New Roman" w:hAnsi="Times New Roman"/>
          <w:color w:val="222222"/>
          <w:sz w:val="24"/>
          <w:szCs w:val="24"/>
        </w:rPr>
        <w:t>(daca este cazul).</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3CF9BDC4" w14:textId="77777777" w:rsidTr="00E935C6">
        <w:trPr>
          <w:trHeight w:val="728"/>
        </w:trPr>
        <w:tc>
          <w:tcPr>
            <w:tcW w:w="9346" w:type="dxa"/>
            <w:shd w:val="clear" w:color="auto" w:fill="2E74B5"/>
          </w:tcPr>
          <w:p w14:paraId="1A3B322F" w14:textId="77777777" w:rsidR="00D63C1D" w:rsidRPr="00D63C1D" w:rsidRDefault="00D63C1D" w:rsidP="00E935C6">
            <w:pPr>
              <w:spacing w:after="0" w:line="360" w:lineRule="auto"/>
              <w:jc w:val="both"/>
              <w:rPr>
                <w:rFonts w:ascii="Times New Roman" w:hAnsi="Times New Roman" w:cs="Times New Roman"/>
                <w:b/>
                <w:i/>
                <w:iCs/>
                <w:color w:val="FFFFFF"/>
                <w:szCs w:val="24"/>
                <w:lang w:val="it-IT"/>
              </w:rPr>
            </w:pPr>
            <w:r w:rsidRPr="00D63C1D">
              <w:rPr>
                <w:rStyle w:val="IntenseEmphasis"/>
                <w:rFonts w:cs="Times New Roman"/>
                <w:szCs w:val="24"/>
              </w:rPr>
              <w:t xml:space="preserve">NOTĂ! </w:t>
            </w:r>
            <w:r w:rsidRPr="00D63C1D">
              <w:rPr>
                <w:rFonts w:ascii="Times New Roman" w:hAnsi="Times New Roman" w:cs="Times New Roman"/>
                <w:b/>
                <w:i/>
                <w:iCs/>
                <w:color w:val="FFFFFF"/>
                <w:szCs w:val="24"/>
                <w:lang w:val="it-IT"/>
              </w:rPr>
              <w:t>Contractul de concesiune va fi însoțit de adresa emisă de concendent care trebuie să conțină:</w:t>
            </w:r>
          </w:p>
          <w:p w14:paraId="6C00FE47" w14:textId="77777777" w:rsidR="00D63C1D" w:rsidRPr="00D63C1D" w:rsidRDefault="00D63C1D" w:rsidP="00E935C6">
            <w:pPr>
              <w:spacing w:after="0" w:line="360" w:lineRule="auto"/>
              <w:ind w:left="709" w:hanging="709"/>
              <w:jc w:val="both"/>
              <w:rPr>
                <w:rFonts w:ascii="Times New Roman" w:hAnsi="Times New Roman" w:cs="Times New Roman"/>
                <w:b/>
                <w:i/>
                <w:iCs/>
                <w:color w:val="FFFFFF"/>
                <w:szCs w:val="24"/>
                <w:lang w:val="it-IT"/>
              </w:rPr>
            </w:pPr>
            <w:r w:rsidRPr="00D63C1D">
              <w:rPr>
                <w:rFonts w:ascii="Times New Roman" w:hAnsi="Times New Roman" w:cs="Times New Roman"/>
                <w:b/>
                <w:i/>
                <w:iCs/>
                <w:color w:val="FFFFFF"/>
                <w:szCs w:val="24"/>
                <w:lang w:val="it-IT"/>
              </w:rPr>
              <w:t>-</w:t>
            </w:r>
            <w:r w:rsidRPr="00D63C1D">
              <w:rPr>
                <w:rFonts w:ascii="Times New Roman" w:hAnsi="Times New Roman" w:cs="Times New Roman"/>
                <w:b/>
                <w:i/>
                <w:iCs/>
                <w:color w:val="FFFFFF"/>
                <w:szCs w:val="24"/>
                <w:lang w:val="it-IT"/>
              </w:rPr>
              <w:tab/>
              <w:t>situația privind respectarea clauzelor contractuale, dacă este în graficul de realizare</w:t>
            </w:r>
          </w:p>
          <w:p w14:paraId="7D27D563" w14:textId="77777777" w:rsidR="00D63C1D" w:rsidRPr="00D63C1D" w:rsidRDefault="00D63C1D" w:rsidP="00E935C6">
            <w:pPr>
              <w:spacing w:after="0" w:line="360" w:lineRule="auto"/>
              <w:jc w:val="both"/>
              <w:rPr>
                <w:rFonts w:ascii="Times New Roman" w:hAnsi="Times New Roman" w:cs="Times New Roman"/>
                <w:b/>
                <w:i/>
                <w:iCs/>
                <w:color w:val="FFFFFF"/>
                <w:szCs w:val="24"/>
                <w:lang w:val="it-IT"/>
              </w:rPr>
            </w:pPr>
            <w:r w:rsidRPr="00D63C1D">
              <w:rPr>
                <w:rFonts w:ascii="Times New Roman" w:hAnsi="Times New Roman" w:cs="Times New Roman"/>
                <w:b/>
                <w:i/>
                <w:iCs/>
                <w:color w:val="FFFFFF"/>
                <w:szCs w:val="24"/>
                <w:lang w:val="it-IT"/>
              </w:rPr>
              <w:t>-</w:t>
            </w:r>
            <w:r w:rsidRPr="00D63C1D">
              <w:rPr>
                <w:rFonts w:ascii="Times New Roman" w:hAnsi="Times New Roman" w:cs="Times New Roman"/>
                <w:b/>
                <w:i/>
                <w:iCs/>
                <w:color w:val="FFFFFF"/>
                <w:szCs w:val="24"/>
                <w:lang w:val="it-IT"/>
              </w:rPr>
              <w:tab/>
              <w:t>a investițiilor prevăzute în contract și alte clauze ;</w:t>
            </w:r>
          </w:p>
          <w:p w14:paraId="7C3230DF" w14:textId="77777777" w:rsidR="00D63C1D" w:rsidRPr="00D63C1D" w:rsidRDefault="00D63C1D" w:rsidP="00E935C6">
            <w:pPr>
              <w:spacing w:after="0" w:line="360" w:lineRule="auto"/>
              <w:jc w:val="both"/>
              <w:rPr>
                <w:rFonts w:ascii="Times New Roman" w:hAnsi="Times New Roman" w:cs="Times New Roman"/>
                <w:b/>
                <w:i/>
                <w:iCs/>
                <w:color w:val="FFFFFF"/>
                <w:szCs w:val="24"/>
                <w:lang w:val="it-IT"/>
              </w:rPr>
            </w:pPr>
            <w:r w:rsidRPr="00D63C1D">
              <w:rPr>
                <w:rFonts w:ascii="Times New Roman" w:hAnsi="Times New Roman" w:cs="Times New Roman"/>
                <w:b/>
                <w:i/>
                <w:iCs/>
                <w:color w:val="FFFFFF"/>
                <w:szCs w:val="24"/>
                <w:lang w:val="it-IT"/>
              </w:rPr>
              <w:t>-</w:t>
            </w:r>
            <w:r w:rsidRPr="00D63C1D">
              <w:rPr>
                <w:rFonts w:ascii="Times New Roman" w:hAnsi="Times New Roman" w:cs="Times New Roman"/>
                <w:b/>
                <w:i/>
                <w:iCs/>
                <w:color w:val="FFFFFF"/>
                <w:szCs w:val="24"/>
                <w:lang w:val="it-IT"/>
              </w:rPr>
              <w:tab/>
              <w:t>suprafața concesionată la zi - dacă pentru suprafața concesionată există solicitări</w:t>
            </w:r>
          </w:p>
          <w:p w14:paraId="2C89C93C" w14:textId="77777777" w:rsidR="00D63C1D" w:rsidRPr="00D63C1D" w:rsidRDefault="00D63C1D" w:rsidP="00E935C6">
            <w:pPr>
              <w:spacing w:after="0" w:line="360" w:lineRule="auto"/>
              <w:ind w:left="709" w:hanging="709"/>
              <w:jc w:val="both"/>
              <w:rPr>
                <w:rStyle w:val="IntenseEmphasis"/>
                <w:rFonts w:cs="Times New Roman"/>
                <w:szCs w:val="24"/>
              </w:rPr>
            </w:pPr>
            <w:r w:rsidRPr="00D63C1D">
              <w:rPr>
                <w:rFonts w:ascii="Times New Roman" w:hAnsi="Times New Roman" w:cs="Times New Roman"/>
                <w:b/>
                <w:i/>
                <w:iCs/>
                <w:color w:val="FFFFFF"/>
                <w:szCs w:val="24"/>
                <w:lang w:val="it-IT"/>
              </w:rPr>
              <w:t>-</w:t>
            </w:r>
            <w:r w:rsidRPr="00D63C1D">
              <w:rPr>
                <w:rFonts w:ascii="Times New Roman" w:hAnsi="Times New Roman" w:cs="Times New Roman"/>
                <w:b/>
                <w:i/>
                <w:iCs/>
                <w:color w:val="FFFFFF"/>
                <w:szCs w:val="24"/>
                <w:lang w:val="it-IT"/>
              </w:rPr>
              <w:tab/>
              <w:t>privind retrocedarea sau diminuarea și dacă DA, să se menționeze care este suprafața supusă acestui proces.</w:t>
            </w:r>
          </w:p>
        </w:tc>
      </w:tr>
    </w:tbl>
    <w:p w14:paraId="53F1E02B" w14:textId="77777777" w:rsidR="00D63C1D" w:rsidRPr="00D63C1D" w:rsidRDefault="00D63C1D" w:rsidP="00D63C1D">
      <w:pPr>
        <w:shd w:val="clear" w:color="auto" w:fill="FFFFFF"/>
        <w:spacing w:after="0" w:line="360" w:lineRule="auto"/>
        <w:ind w:left="568"/>
        <w:jc w:val="both"/>
        <w:rPr>
          <w:rFonts w:ascii="Times New Roman" w:hAnsi="Times New Roman" w:cs="Times New Roman"/>
          <w:szCs w:val="24"/>
        </w:rPr>
      </w:pPr>
      <w:r w:rsidRPr="00D63C1D">
        <w:rPr>
          <w:rFonts w:ascii="Times New Roman" w:eastAsia="Times New Roman" w:hAnsi="Times New Roman" w:cs="Times New Roman"/>
          <w:color w:val="222222"/>
          <w:szCs w:val="24"/>
          <w:lang w:val="it-IT"/>
        </w:rPr>
        <w:t>Sau</w:t>
      </w:r>
    </w:p>
    <w:p w14:paraId="0131B4E8"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eastAsia="Times New Roman" w:hAnsi="Times New Roman"/>
          <w:color w:val="222222"/>
          <w:sz w:val="24"/>
          <w:szCs w:val="24"/>
          <w:lang w:val="it-IT"/>
        </w:rPr>
      </w:pPr>
      <w:r w:rsidRPr="00D63C1D">
        <w:rPr>
          <w:rFonts w:ascii="Times New Roman" w:hAnsi="Times New Roman"/>
          <w:sz w:val="24"/>
          <w:szCs w:val="24"/>
        </w:rPr>
        <w:t>C</w:t>
      </w:r>
      <w:r w:rsidRPr="00D63C1D">
        <w:rPr>
          <w:rFonts w:ascii="Times New Roman" w:hAnsi="Times New Roman"/>
          <w:b/>
          <w:color w:val="000000"/>
          <w:sz w:val="24"/>
          <w:szCs w:val="24"/>
        </w:rPr>
        <w:t>ontract</w:t>
      </w:r>
      <w:r w:rsidRPr="00D63C1D">
        <w:rPr>
          <w:rFonts w:ascii="Times New Roman" w:hAnsi="Times New Roman"/>
          <w:b/>
          <w:sz w:val="24"/>
          <w:szCs w:val="24"/>
        </w:rPr>
        <w:t xml:space="preserve"> de superficie,</w:t>
      </w:r>
      <w:r w:rsidRPr="00D63C1D">
        <w:rPr>
          <w:rFonts w:ascii="Times New Roman" w:hAnsi="Times New Roman"/>
          <w:sz w:val="24"/>
          <w:szCs w:val="24"/>
        </w:rPr>
        <w:t xml:space="preserve"> valabil pe o perioada de minim 10 ani de la data depunerii cererii de finanțare, (solicitantul trebuie să aibă, conform contractului de superficie, dreptul de a realiza investiția propusă prin cererea de finanțare) </w:t>
      </w:r>
      <w:r w:rsidRPr="00D63C1D">
        <w:rPr>
          <w:rFonts w:ascii="Times New Roman" w:eastAsia="Times New Roman" w:hAnsi="Times New Roman"/>
          <w:color w:val="222222"/>
          <w:sz w:val="24"/>
          <w:szCs w:val="24"/>
        </w:rPr>
        <w:t xml:space="preserve">(daca este </w:t>
      </w:r>
      <w:r w:rsidRPr="00D63C1D">
        <w:rPr>
          <w:rFonts w:ascii="Times New Roman" w:eastAsia="Times New Roman" w:hAnsi="Times New Roman"/>
          <w:color w:val="222222"/>
          <w:sz w:val="24"/>
          <w:szCs w:val="24"/>
          <w:lang w:val="it-IT"/>
        </w:rPr>
        <w:t>cazul).</w:t>
      </w:r>
    </w:p>
    <w:p w14:paraId="6AF5CF3E" w14:textId="77777777" w:rsidR="00D63C1D" w:rsidRPr="00D63C1D" w:rsidRDefault="00D63C1D" w:rsidP="00D63C1D">
      <w:pPr>
        <w:shd w:val="clear" w:color="auto" w:fill="FFFFFF"/>
        <w:spacing w:after="0" w:line="360" w:lineRule="auto"/>
        <w:ind w:left="568"/>
        <w:jc w:val="both"/>
        <w:rPr>
          <w:rFonts w:ascii="Times New Roman" w:eastAsia="Times New Roman" w:hAnsi="Times New Roman" w:cs="Times New Roman"/>
          <w:bCs/>
          <w:szCs w:val="24"/>
          <w:lang w:eastAsia="fr-FR"/>
        </w:rPr>
      </w:pPr>
      <w:r w:rsidRPr="00D63C1D">
        <w:rPr>
          <w:rFonts w:ascii="Times New Roman" w:eastAsia="Times New Roman" w:hAnsi="Times New Roman" w:cs="Times New Roman"/>
          <w:color w:val="222222"/>
          <w:szCs w:val="24"/>
          <w:lang w:val="it-IT"/>
        </w:rPr>
        <w:t>Si</w:t>
      </w:r>
    </w:p>
    <w:p w14:paraId="731C68BF"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eastAsia="Times New Roman" w:hAnsi="Times New Roman"/>
          <w:b/>
          <w:bCs/>
          <w:sz w:val="24"/>
          <w:szCs w:val="24"/>
          <w:lang w:eastAsia="fr-FR"/>
        </w:rPr>
      </w:pPr>
      <w:r w:rsidRPr="00D63C1D">
        <w:rPr>
          <w:rFonts w:ascii="Times New Roman" w:eastAsia="Times New Roman" w:hAnsi="Times New Roman"/>
          <w:b/>
          <w:bCs/>
          <w:sz w:val="24"/>
          <w:szCs w:val="24"/>
          <w:lang w:eastAsia="fr-FR"/>
        </w:rPr>
        <w:t xml:space="preserve">Plan al situației propuse pentru realizarea investiţiei elaborat de proiectant </w:t>
      </w:r>
    </w:p>
    <w:p w14:paraId="23EB4A12" w14:textId="77777777" w:rsidR="00D63C1D" w:rsidRPr="00D63C1D" w:rsidRDefault="00D63C1D" w:rsidP="00D63C1D">
      <w:pPr>
        <w:shd w:val="clear" w:color="auto" w:fill="FFFFFF"/>
        <w:spacing w:after="0" w:line="360" w:lineRule="auto"/>
        <w:ind w:left="568"/>
        <w:jc w:val="both"/>
        <w:rPr>
          <w:rFonts w:ascii="Times New Roman" w:eastAsia="Times New Roman" w:hAnsi="Times New Roman" w:cs="Times New Roman"/>
          <w:bCs/>
          <w:szCs w:val="24"/>
          <w:lang w:eastAsia="fr-FR"/>
        </w:rPr>
      </w:pPr>
      <w:r w:rsidRPr="00D63C1D">
        <w:rPr>
          <w:rFonts w:ascii="Times New Roman" w:eastAsia="Times New Roman" w:hAnsi="Times New Roman" w:cs="Times New Roman"/>
          <w:color w:val="222222"/>
          <w:szCs w:val="24"/>
          <w:lang w:val="it-IT"/>
        </w:rPr>
        <w:t>Si</w:t>
      </w:r>
    </w:p>
    <w:p w14:paraId="1485508F"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sz w:val="24"/>
          <w:szCs w:val="24"/>
        </w:rPr>
      </w:pPr>
      <w:r w:rsidRPr="00D63C1D">
        <w:rPr>
          <w:rFonts w:ascii="Times New Roman" w:eastAsia="Times New Roman" w:hAnsi="Times New Roman"/>
          <w:b/>
          <w:bCs/>
          <w:sz w:val="24"/>
          <w:szCs w:val="24"/>
          <w:lang w:eastAsia="fr-FR"/>
        </w:rPr>
        <w:t>Plan de amplasament vizat de OCPI</w:t>
      </w:r>
      <w:r w:rsidRPr="00D63C1D">
        <w:rPr>
          <w:rFonts w:ascii="Times New Roman" w:eastAsia="Times New Roman" w:hAnsi="Times New Roman"/>
          <w:bCs/>
          <w:sz w:val="24"/>
          <w:szCs w:val="24"/>
          <w:lang w:eastAsia="fr-FR"/>
        </w:rPr>
        <w:t xml:space="preserve"> pentru imobilele pe care se propune a se realiza investitia</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71E45C0A" w14:textId="77777777" w:rsidTr="00E935C6">
        <w:trPr>
          <w:trHeight w:val="728"/>
        </w:trPr>
        <w:tc>
          <w:tcPr>
            <w:tcW w:w="9346" w:type="dxa"/>
            <w:tcBorders>
              <w:top w:val="single" w:sz="4" w:space="0" w:color="auto"/>
              <w:left w:val="single" w:sz="4" w:space="0" w:color="auto"/>
              <w:bottom w:val="single" w:sz="4" w:space="0" w:color="auto"/>
              <w:right w:val="single" w:sz="4" w:space="0" w:color="auto"/>
            </w:tcBorders>
            <w:shd w:val="clear" w:color="auto" w:fill="2E74B5"/>
          </w:tcPr>
          <w:p w14:paraId="59704461" w14:textId="77777777" w:rsidR="00D63C1D" w:rsidRPr="00D63C1D" w:rsidRDefault="00D63C1D" w:rsidP="00E935C6">
            <w:pPr>
              <w:spacing w:after="0" w:line="360" w:lineRule="auto"/>
              <w:jc w:val="both"/>
              <w:rPr>
                <w:rFonts w:ascii="Times New Roman" w:hAnsi="Times New Roman" w:cs="Times New Roman"/>
                <w:b/>
                <w:i/>
                <w:iCs/>
                <w:color w:val="FFFFFF"/>
                <w:szCs w:val="24"/>
              </w:rPr>
            </w:pPr>
            <w:r w:rsidRPr="00D63C1D">
              <w:rPr>
                <w:rStyle w:val="IntenseEmphasis"/>
                <w:rFonts w:cs="Times New Roman"/>
                <w:szCs w:val="24"/>
              </w:rPr>
              <w:t xml:space="preserve">NOTĂ! </w:t>
            </w:r>
            <w:r w:rsidRPr="00D63C1D">
              <w:rPr>
                <w:rFonts w:ascii="Times New Roman" w:hAnsi="Times New Roman" w:cs="Times New Roman"/>
                <w:b/>
                <w:i/>
                <w:iCs/>
                <w:color w:val="FFFFFF"/>
                <w:szCs w:val="24"/>
              </w:rPr>
              <w:t>TERENUL/locatia vizata de proiect:</w:t>
            </w:r>
          </w:p>
          <w:p w14:paraId="42FC338D" w14:textId="77777777" w:rsidR="00D63C1D" w:rsidRPr="00D63C1D" w:rsidRDefault="00D63C1D" w:rsidP="00E935C6">
            <w:pPr>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w:t>
            </w:r>
            <w:r w:rsidRPr="00D63C1D">
              <w:rPr>
                <w:rFonts w:ascii="Times New Roman" w:hAnsi="Times New Roman" w:cs="Times New Roman"/>
                <w:b/>
                <w:i/>
                <w:iCs/>
                <w:color w:val="FFFFFF"/>
                <w:szCs w:val="24"/>
              </w:rPr>
              <w:tab/>
              <w:t>este liber de orice sarcini sau interdicţii ce afectează implementarea proiectului</w:t>
            </w:r>
          </w:p>
          <w:p w14:paraId="60527ACB" w14:textId="77777777" w:rsidR="00D63C1D" w:rsidRPr="00D63C1D" w:rsidRDefault="00D63C1D" w:rsidP="00E935C6">
            <w:pPr>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w:t>
            </w:r>
            <w:r w:rsidRPr="00D63C1D">
              <w:rPr>
                <w:rFonts w:ascii="Times New Roman" w:hAnsi="Times New Roman" w:cs="Times New Roman"/>
                <w:b/>
                <w:i/>
                <w:iCs/>
                <w:color w:val="FFFFFF"/>
                <w:szCs w:val="24"/>
              </w:rPr>
              <w:tab/>
              <w:t>nu face obiectul unor litigii având ca obiect dreptul invocat de către solicitant pentru realizarea proiectului, aflate în curs de soluţionare lainstanţele judecătoreşti</w:t>
            </w:r>
          </w:p>
          <w:p w14:paraId="573D9E07" w14:textId="77777777" w:rsidR="00D63C1D" w:rsidRPr="00D63C1D" w:rsidRDefault="00D63C1D" w:rsidP="00E935C6">
            <w:pPr>
              <w:spacing w:after="0" w:line="360" w:lineRule="auto"/>
              <w:jc w:val="both"/>
              <w:rPr>
                <w:rStyle w:val="IntenseEmphasis"/>
                <w:rFonts w:cs="Times New Roman"/>
                <w:szCs w:val="24"/>
              </w:rPr>
            </w:pPr>
            <w:r w:rsidRPr="00D63C1D">
              <w:rPr>
                <w:rFonts w:ascii="Times New Roman" w:hAnsi="Times New Roman" w:cs="Times New Roman"/>
                <w:b/>
                <w:i/>
                <w:iCs/>
                <w:color w:val="FFFFFF"/>
                <w:szCs w:val="24"/>
              </w:rPr>
              <w:t>nu face obiectul revendicărilor potrivit unor legi speciale în materie sau dreptului comun.</w:t>
            </w:r>
          </w:p>
        </w:tc>
      </w:tr>
    </w:tbl>
    <w:p w14:paraId="60ABE23E" w14:textId="77777777" w:rsidR="00D63C1D" w:rsidRPr="00D63C1D" w:rsidRDefault="00D63C1D" w:rsidP="00D63C1D">
      <w:pPr>
        <w:pStyle w:val="Default"/>
        <w:spacing w:before="0" w:after="0" w:line="360" w:lineRule="auto"/>
        <w:jc w:val="both"/>
        <w:rPr>
          <w:rFonts w:ascii="Times New Roman" w:hAnsi="Times New Roman" w:cs="Times New Roman"/>
          <w:b/>
          <w:color w:val="auto"/>
        </w:rPr>
      </w:pPr>
    </w:p>
    <w:p w14:paraId="3D13530B" w14:textId="0DB4E7B6" w:rsidR="00D63C1D" w:rsidRPr="00D63C1D" w:rsidRDefault="00D63C1D" w:rsidP="00D63C1D">
      <w:pPr>
        <w:pStyle w:val="Default"/>
        <w:spacing w:before="0" w:after="0" w:line="360" w:lineRule="auto"/>
        <w:jc w:val="both"/>
        <w:rPr>
          <w:rFonts w:ascii="Times New Roman" w:hAnsi="Times New Roman" w:cs="Times New Roman"/>
          <w:b/>
          <w:color w:val="auto"/>
        </w:rPr>
      </w:pPr>
      <w:r w:rsidRPr="00D63C1D">
        <w:rPr>
          <w:rFonts w:ascii="Times New Roman" w:hAnsi="Times New Roman" w:cs="Times New Roman"/>
          <w:b/>
          <w:color w:val="auto"/>
        </w:rPr>
        <w:t>Pentru proiectele care vizeaz</w:t>
      </w:r>
      <w:r w:rsidR="00EA5BCA">
        <w:rPr>
          <w:rFonts w:ascii="Times New Roman" w:hAnsi="Times New Roman" w:cs="Times New Roman"/>
          <w:b/>
          <w:color w:val="auto"/>
        </w:rPr>
        <w:t>ă</w:t>
      </w:r>
      <w:r w:rsidRPr="00D63C1D">
        <w:rPr>
          <w:rFonts w:ascii="Times New Roman" w:hAnsi="Times New Roman" w:cs="Times New Roman"/>
          <w:b/>
          <w:color w:val="auto"/>
        </w:rPr>
        <w:t xml:space="preserve"> doar dot</w:t>
      </w:r>
      <w:r w:rsidR="001A6613">
        <w:rPr>
          <w:rFonts w:ascii="Times New Roman" w:hAnsi="Times New Roman" w:cs="Times New Roman"/>
          <w:b/>
          <w:color w:val="auto"/>
        </w:rPr>
        <w:t>ă</w:t>
      </w:r>
      <w:r w:rsidRPr="00D63C1D">
        <w:rPr>
          <w:rFonts w:ascii="Times New Roman" w:hAnsi="Times New Roman" w:cs="Times New Roman"/>
          <w:b/>
          <w:color w:val="auto"/>
        </w:rPr>
        <w:t>ri</w:t>
      </w:r>
    </w:p>
    <w:p w14:paraId="2965A3C4"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eastAsia="Times New Roman" w:hAnsi="Times New Roman"/>
          <w:color w:val="222222"/>
          <w:sz w:val="24"/>
          <w:szCs w:val="24"/>
          <w:lang w:val="it-IT"/>
        </w:rPr>
      </w:pPr>
      <w:r w:rsidRPr="00D63C1D">
        <w:rPr>
          <w:rFonts w:ascii="Times New Roman" w:hAnsi="Times New Roman"/>
          <w:b/>
          <w:color w:val="000000"/>
          <w:sz w:val="24"/>
          <w:szCs w:val="24"/>
        </w:rPr>
        <w:t>Documente</w:t>
      </w:r>
      <w:r w:rsidRPr="00D63C1D">
        <w:rPr>
          <w:rFonts w:ascii="Times New Roman" w:eastAsia="Times New Roman" w:hAnsi="Times New Roman"/>
          <w:color w:val="222222"/>
          <w:sz w:val="24"/>
          <w:szCs w:val="24"/>
          <w:lang w:val="it-IT"/>
        </w:rPr>
        <w:t xml:space="preserve"> ce dovedesc dreptul de proprietate/concesiune/superficie/uzufruct/folosinta cu titlu gratuit/comodat/inchiriere – in copie conforma cu originalul, asumata de aplicant</w:t>
      </w:r>
    </w:p>
    <w:p w14:paraId="3B4856B8" w14:textId="77777777" w:rsidR="00D63C1D" w:rsidRPr="00D63C1D" w:rsidRDefault="00D63C1D" w:rsidP="00D63C1D">
      <w:pPr>
        <w:shd w:val="clear" w:color="auto" w:fill="FFFFFF"/>
        <w:spacing w:after="0" w:line="360" w:lineRule="auto"/>
        <w:jc w:val="both"/>
        <w:rPr>
          <w:rFonts w:ascii="Times New Roman" w:eastAsia="Times New Roman" w:hAnsi="Times New Roman" w:cs="Times New Roman"/>
          <w:b/>
          <w:color w:val="222222"/>
          <w:szCs w:val="24"/>
          <w:lang w:val="it-IT"/>
        </w:rPr>
      </w:pPr>
    </w:p>
    <w:p w14:paraId="61339361" w14:textId="36012191" w:rsidR="00D63C1D" w:rsidRPr="00D63C1D" w:rsidRDefault="00D63C1D" w:rsidP="00D63C1D">
      <w:pPr>
        <w:pStyle w:val="Default"/>
        <w:numPr>
          <w:ilvl w:val="0"/>
          <w:numId w:val="25"/>
        </w:numPr>
        <w:spacing w:before="0" w:after="0" w:line="360" w:lineRule="auto"/>
        <w:jc w:val="both"/>
        <w:rPr>
          <w:rFonts w:ascii="Times New Roman" w:hAnsi="Times New Roman" w:cs="Times New Roman"/>
          <w:color w:val="auto"/>
        </w:rPr>
      </w:pPr>
      <w:r w:rsidRPr="00D63C1D">
        <w:rPr>
          <w:rFonts w:ascii="Times New Roman" w:hAnsi="Times New Roman" w:cs="Times New Roman"/>
          <w:b/>
          <w:color w:val="auto"/>
        </w:rPr>
        <w:t xml:space="preserve">Urbanism </w:t>
      </w:r>
      <w:r w:rsidRPr="00D63C1D">
        <w:rPr>
          <w:rFonts w:ascii="Times New Roman" w:hAnsi="Times New Roman" w:cs="Times New Roman"/>
          <w:color w:val="auto"/>
        </w:rPr>
        <w:t>– pentru proiecte ce necesit</w:t>
      </w:r>
      <w:r w:rsidR="001A6613">
        <w:rPr>
          <w:rFonts w:ascii="Times New Roman" w:hAnsi="Times New Roman" w:cs="Times New Roman"/>
          <w:color w:val="auto"/>
        </w:rPr>
        <w:t>ă</w:t>
      </w:r>
      <w:r w:rsidRPr="00D63C1D">
        <w:rPr>
          <w:rFonts w:ascii="Times New Roman" w:hAnsi="Times New Roman" w:cs="Times New Roman"/>
          <w:color w:val="auto"/>
        </w:rPr>
        <w:t xml:space="preserve"> lucr</w:t>
      </w:r>
      <w:r w:rsidR="001A6613">
        <w:rPr>
          <w:rFonts w:ascii="Times New Roman" w:hAnsi="Times New Roman" w:cs="Times New Roman"/>
          <w:color w:val="auto"/>
        </w:rPr>
        <w:t>ă</w:t>
      </w:r>
      <w:r w:rsidRPr="00D63C1D">
        <w:rPr>
          <w:rFonts w:ascii="Times New Roman" w:hAnsi="Times New Roman" w:cs="Times New Roman"/>
          <w:color w:val="auto"/>
        </w:rPr>
        <w:t>ri de construc</w:t>
      </w:r>
      <w:r w:rsidR="001A6613">
        <w:rPr>
          <w:rFonts w:ascii="Times New Roman" w:hAnsi="Times New Roman" w:cs="Times New Roman"/>
          <w:color w:val="auto"/>
        </w:rPr>
        <w:t>ț</w:t>
      </w:r>
      <w:r w:rsidRPr="00D63C1D">
        <w:rPr>
          <w:rFonts w:ascii="Times New Roman" w:hAnsi="Times New Roman" w:cs="Times New Roman"/>
          <w:color w:val="auto"/>
        </w:rPr>
        <w:t>ii</w:t>
      </w:r>
    </w:p>
    <w:p w14:paraId="12A9D578"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sz w:val="24"/>
          <w:szCs w:val="24"/>
        </w:rPr>
      </w:pPr>
      <w:r w:rsidRPr="00D63C1D">
        <w:rPr>
          <w:rFonts w:ascii="Times New Roman" w:hAnsi="Times New Roman"/>
          <w:b/>
          <w:sz w:val="24"/>
          <w:szCs w:val="24"/>
        </w:rPr>
        <w:t>Adresa din partea primăriei care atestă că lucrările de intervenție prevăzute prin proiect nu se supun procedurii de autorizare</w:t>
      </w:r>
      <w:r w:rsidRPr="00D63C1D">
        <w:rPr>
          <w:rFonts w:ascii="Times New Roman" w:hAnsi="Times New Roman"/>
          <w:sz w:val="24"/>
          <w:szCs w:val="24"/>
        </w:rPr>
        <w:t xml:space="preserve"> a executarii lucrarilor, in acest caz nefiind necesara atasarea unui certificat de urbanism.</w:t>
      </w:r>
    </w:p>
    <w:p w14:paraId="186F1F48" w14:textId="77777777" w:rsidR="00D63C1D" w:rsidRPr="00D63C1D" w:rsidRDefault="00D63C1D" w:rsidP="00D63C1D">
      <w:pPr>
        <w:shd w:val="clear" w:color="auto" w:fill="FFFFFF"/>
        <w:spacing w:after="0" w:line="360" w:lineRule="auto"/>
        <w:ind w:left="568"/>
        <w:jc w:val="both"/>
        <w:rPr>
          <w:rFonts w:ascii="Times New Roman" w:hAnsi="Times New Roman" w:cs="Times New Roman"/>
          <w:b/>
          <w:szCs w:val="24"/>
        </w:rPr>
      </w:pPr>
      <w:r w:rsidRPr="00D63C1D">
        <w:rPr>
          <w:rFonts w:ascii="Times New Roman" w:eastAsia="Times New Roman" w:hAnsi="Times New Roman" w:cs="Times New Roman"/>
          <w:color w:val="222222"/>
          <w:szCs w:val="24"/>
          <w:lang w:val="it-IT"/>
        </w:rPr>
        <w:t>Sau</w:t>
      </w:r>
    </w:p>
    <w:p w14:paraId="7A0FD9F4"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sz w:val="24"/>
          <w:szCs w:val="24"/>
        </w:rPr>
      </w:pPr>
      <w:r w:rsidRPr="00D63C1D">
        <w:rPr>
          <w:rFonts w:ascii="Times New Roman" w:hAnsi="Times New Roman"/>
          <w:b/>
          <w:sz w:val="24"/>
          <w:szCs w:val="24"/>
        </w:rPr>
        <w:t xml:space="preserve">Certificat de urbanism </w:t>
      </w:r>
    </w:p>
    <w:p w14:paraId="4D296CD0" w14:textId="77777777" w:rsidR="00D63C1D" w:rsidRPr="00D63C1D" w:rsidRDefault="00D63C1D" w:rsidP="00D63C1D">
      <w:pPr>
        <w:spacing w:after="0" w:line="360" w:lineRule="auto"/>
        <w:jc w:val="both"/>
        <w:rPr>
          <w:rFonts w:ascii="Times New Roman" w:hAnsi="Times New Roman" w:cs="Times New Roman"/>
          <w:szCs w:val="24"/>
        </w:rPr>
      </w:pPr>
      <w:r w:rsidRPr="00D63C1D">
        <w:rPr>
          <w:rFonts w:ascii="Times New Roman" w:hAnsi="Times New Roman" w:cs="Times New Roman"/>
          <w:szCs w:val="24"/>
        </w:rPr>
        <w:t>Investiţia trebuie să respecte Planul Urbanistic General sau Planul Urbanistic Zonal aferent zonelor acoperite de investiții. Asociaţia Grupul de Acţiune Locală Napoca Porolissum va prevedea în apelul de selecție aferent lansării măsurii faptul că în contractul de finanțare vor fi cuprinse anumite condiții tehnico economice prin care potențialii beneficiari vor asigura accesul la infrastructura de broadband pentru furnizorii de rețele de comunicații electronice, în vederea respectării prevederilor art. 10 alin. (2) și (3) din Legea nr. 154/2012;</w:t>
      </w:r>
    </w:p>
    <w:p w14:paraId="4940351D" w14:textId="43A5F5EC" w:rsidR="00D63C1D" w:rsidRPr="00D63C1D" w:rsidRDefault="00D63C1D" w:rsidP="00D63C1D">
      <w:pPr>
        <w:spacing w:after="0" w:line="360" w:lineRule="auto"/>
        <w:jc w:val="both"/>
        <w:rPr>
          <w:rFonts w:ascii="Times New Roman" w:hAnsi="Times New Roman" w:cs="Times New Roman"/>
          <w:szCs w:val="24"/>
        </w:rPr>
      </w:pPr>
      <w:r w:rsidRPr="00D63C1D">
        <w:rPr>
          <w:rFonts w:ascii="Times New Roman" w:hAnsi="Times New Roman" w:cs="Times New Roman"/>
          <w:szCs w:val="24"/>
        </w:rPr>
        <w:t xml:space="preserve">Certificatul de urbanism este </w:t>
      </w:r>
      <w:r w:rsidR="00D205DF">
        <w:rPr>
          <w:rFonts w:ascii="Times New Roman" w:hAnsi="Times New Roman" w:cs="Times New Roman"/>
          <w:szCs w:val="24"/>
        </w:rPr>
        <w:t>î</w:t>
      </w:r>
      <w:r w:rsidRPr="00D63C1D">
        <w:rPr>
          <w:rFonts w:ascii="Times New Roman" w:hAnsi="Times New Roman" w:cs="Times New Roman"/>
          <w:szCs w:val="24"/>
        </w:rPr>
        <w:t>n termen de valabilitate.</w:t>
      </w:r>
    </w:p>
    <w:p w14:paraId="3F42734D" w14:textId="77777777" w:rsidR="00D63C1D" w:rsidRPr="00D63C1D" w:rsidRDefault="00D63C1D" w:rsidP="00D63C1D">
      <w:pPr>
        <w:spacing w:after="0" w:line="360" w:lineRule="auto"/>
        <w:jc w:val="both"/>
        <w:rPr>
          <w:rFonts w:ascii="Times New Roman" w:hAnsi="Times New Roman" w:cs="Times New Roman"/>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11702C47" w14:textId="77777777" w:rsidTr="00E935C6">
        <w:tc>
          <w:tcPr>
            <w:tcW w:w="9072" w:type="dxa"/>
            <w:shd w:val="clear" w:color="auto" w:fill="2E74B5"/>
          </w:tcPr>
          <w:p w14:paraId="734E1BAC" w14:textId="77777777" w:rsidR="00D63C1D" w:rsidRPr="00D63C1D" w:rsidRDefault="00D63C1D" w:rsidP="00E935C6">
            <w:pPr>
              <w:spacing w:after="0" w:line="360" w:lineRule="auto"/>
              <w:jc w:val="both"/>
              <w:rPr>
                <w:rStyle w:val="IntenseEmphasis"/>
                <w:rFonts w:cs="Times New Roman"/>
                <w:szCs w:val="24"/>
              </w:rPr>
            </w:pPr>
            <w:r w:rsidRPr="00D63C1D">
              <w:rPr>
                <w:rStyle w:val="IntenseEmphasis"/>
                <w:rFonts w:cs="Times New Roman"/>
                <w:szCs w:val="24"/>
              </w:rPr>
              <w:t>NOTĂ! În cazul în care solicitantul finanțării a demarat procedura de obținere a Certificatului de Urbanism, dar nu este în posesia acestuia la depunerea Cererii de Finanțare, poate depune dovada demarării procedurii de obținere a Certificatului de Urbanism, urmând ca Certificatul de Urbanism să fie depus în etapa de verificare a dosarului Cererii de Finanțare.</w:t>
            </w:r>
          </w:p>
          <w:p w14:paraId="1688995C" w14:textId="77777777" w:rsidR="00D63C1D" w:rsidRPr="00D63C1D" w:rsidRDefault="00D63C1D" w:rsidP="00E935C6">
            <w:pPr>
              <w:spacing w:after="0" w:line="360" w:lineRule="auto"/>
              <w:jc w:val="both"/>
              <w:rPr>
                <w:rStyle w:val="IntenseEmphasis"/>
                <w:rFonts w:cs="Times New Roman"/>
                <w:szCs w:val="24"/>
              </w:rPr>
            </w:pPr>
            <w:r w:rsidRPr="00D63C1D">
              <w:rPr>
                <w:rStyle w:val="IntenseEmphasis"/>
                <w:rFonts w:cs="Times New Roman"/>
                <w:szCs w:val="24"/>
              </w:rPr>
              <w:t>Certificatul de Urbanism este/va fi eliberat in vederea obtinerii autorizatiei de construire pentru proiectul aferent cererii de finantare.</w:t>
            </w:r>
          </w:p>
        </w:tc>
      </w:tr>
    </w:tbl>
    <w:p w14:paraId="175F48B5" w14:textId="77777777" w:rsidR="00D63C1D" w:rsidRPr="00D63C1D" w:rsidRDefault="00D63C1D" w:rsidP="00D63C1D">
      <w:pPr>
        <w:pStyle w:val="ListParagraph"/>
        <w:spacing w:before="0" w:after="0" w:line="360" w:lineRule="auto"/>
        <w:jc w:val="both"/>
        <w:rPr>
          <w:rFonts w:ascii="Times New Roman" w:hAnsi="Times New Roman"/>
          <w:sz w:val="24"/>
          <w:szCs w:val="24"/>
        </w:rPr>
      </w:pPr>
    </w:p>
    <w:p w14:paraId="3D7501F9" w14:textId="77777777" w:rsidR="00D63C1D" w:rsidRPr="00D63C1D" w:rsidRDefault="00D63C1D" w:rsidP="00D63C1D">
      <w:pPr>
        <w:pStyle w:val="ListParagraph"/>
        <w:numPr>
          <w:ilvl w:val="0"/>
          <w:numId w:val="25"/>
        </w:numPr>
        <w:spacing w:before="0" w:after="0" w:line="360" w:lineRule="auto"/>
        <w:jc w:val="both"/>
        <w:rPr>
          <w:rFonts w:ascii="Times New Roman" w:hAnsi="Times New Roman"/>
          <w:sz w:val="24"/>
          <w:szCs w:val="24"/>
        </w:rPr>
      </w:pPr>
      <w:r w:rsidRPr="00D63C1D">
        <w:rPr>
          <w:rFonts w:ascii="Times New Roman" w:hAnsi="Times New Roman"/>
          <w:b/>
          <w:sz w:val="24"/>
          <w:szCs w:val="24"/>
        </w:rPr>
        <w:t>Avizul de conformitate al Operatorului Regional, daca este cazul</w:t>
      </w:r>
    </w:p>
    <w:p w14:paraId="4CD98C77"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p>
    <w:p w14:paraId="50EE975B" w14:textId="2B626D72" w:rsidR="00D63C1D" w:rsidRPr="00D63C1D" w:rsidRDefault="00D63C1D" w:rsidP="00D63C1D">
      <w:pPr>
        <w:pStyle w:val="ListParagraph"/>
        <w:numPr>
          <w:ilvl w:val="0"/>
          <w:numId w:val="25"/>
        </w:numPr>
        <w:spacing w:before="0" w:after="0" w:line="360" w:lineRule="auto"/>
        <w:jc w:val="both"/>
        <w:rPr>
          <w:rFonts w:ascii="Times New Roman" w:hAnsi="Times New Roman"/>
          <w:b/>
          <w:sz w:val="24"/>
          <w:szCs w:val="24"/>
        </w:rPr>
      </w:pPr>
      <w:r w:rsidRPr="00D63C1D">
        <w:rPr>
          <w:rFonts w:ascii="Times New Roman" w:hAnsi="Times New Roman"/>
          <w:b/>
          <w:sz w:val="24"/>
          <w:szCs w:val="24"/>
        </w:rPr>
        <w:t>Hot</w:t>
      </w:r>
      <w:r w:rsidR="00D205DF">
        <w:rPr>
          <w:rFonts w:ascii="Times New Roman" w:hAnsi="Times New Roman"/>
          <w:b/>
          <w:sz w:val="24"/>
          <w:szCs w:val="24"/>
        </w:rPr>
        <w:t>ă</w:t>
      </w:r>
      <w:r w:rsidRPr="00D63C1D">
        <w:rPr>
          <w:rFonts w:ascii="Times New Roman" w:hAnsi="Times New Roman"/>
          <w:b/>
          <w:sz w:val="24"/>
          <w:szCs w:val="24"/>
        </w:rPr>
        <w:t>r</w:t>
      </w:r>
      <w:r w:rsidR="00D205DF">
        <w:rPr>
          <w:rFonts w:ascii="Times New Roman" w:hAnsi="Times New Roman"/>
          <w:b/>
          <w:sz w:val="24"/>
          <w:szCs w:val="24"/>
        </w:rPr>
        <w:t>â</w:t>
      </w:r>
      <w:r w:rsidRPr="00D63C1D">
        <w:rPr>
          <w:rFonts w:ascii="Times New Roman" w:hAnsi="Times New Roman"/>
          <w:b/>
          <w:sz w:val="24"/>
          <w:szCs w:val="24"/>
        </w:rPr>
        <w:t>re de aprobare a proiectului</w:t>
      </w:r>
    </w:p>
    <w:p w14:paraId="6C316E00" w14:textId="582C38C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sz w:val="24"/>
          <w:szCs w:val="24"/>
        </w:rPr>
      </w:pPr>
      <w:r w:rsidRPr="00D63C1D">
        <w:rPr>
          <w:rFonts w:ascii="Times New Roman" w:hAnsi="Times New Roman"/>
          <w:b/>
          <w:sz w:val="24"/>
          <w:szCs w:val="24"/>
        </w:rPr>
        <w:t>Hot</w:t>
      </w:r>
      <w:r w:rsidR="00D205DF">
        <w:rPr>
          <w:rFonts w:ascii="Times New Roman" w:hAnsi="Times New Roman"/>
          <w:b/>
          <w:sz w:val="24"/>
          <w:szCs w:val="24"/>
        </w:rPr>
        <w:t>ă</w:t>
      </w:r>
      <w:r w:rsidRPr="00D63C1D">
        <w:rPr>
          <w:rFonts w:ascii="Times New Roman" w:hAnsi="Times New Roman"/>
          <w:b/>
          <w:sz w:val="24"/>
          <w:szCs w:val="24"/>
        </w:rPr>
        <w:t>r</w:t>
      </w:r>
      <w:r w:rsidR="00D205DF">
        <w:rPr>
          <w:rFonts w:ascii="Times New Roman" w:hAnsi="Times New Roman"/>
          <w:b/>
          <w:sz w:val="24"/>
          <w:szCs w:val="24"/>
        </w:rPr>
        <w:t>â</w:t>
      </w:r>
      <w:r w:rsidRPr="00D63C1D">
        <w:rPr>
          <w:rFonts w:ascii="Times New Roman" w:hAnsi="Times New Roman"/>
          <w:b/>
          <w:sz w:val="24"/>
          <w:szCs w:val="24"/>
        </w:rPr>
        <w:t xml:space="preserve">rea Consiliului Local – </w:t>
      </w:r>
      <w:r w:rsidRPr="00D63C1D">
        <w:rPr>
          <w:rFonts w:ascii="Times New Roman" w:hAnsi="Times New Roman"/>
          <w:sz w:val="24"/>
          <w:szCs w:val="24"/>
        </w:rPr>
        <w:t>beneficiari publici</w:t>
      </w:r>
    </w:p>
    <w:p w14:paraId="3F55DE13" w14:textId="77777777" w:rsidR="00D63C1D" w:rsidRPr="00D63C1D" w:rsidRDefault="00D63C1D" w:rsidP="00D63C1D">
      <w:pPr>
        <w:spacing w:after="0" w:line="360" w:lineRule="auto"/>
        <w:ind w:firstLine="709"/>
        <w:jc w:val="both"/>
        <w:rPr>
          <w:rFonts w:ascii="Times New Roman" w:hAnsi="Times New Roman" w:cs="Times New Roman"/>
          <w:szCs w:val="24"/>
        </w:rPr>
      </w:pPr>
      <w:r w:rsidRPr="00D63C1D">
        <w:rPr>
          <w:rFonts w:ascii="Times New Roman" w:hAnsi="Times New Roman" w:cs="Times New Roman"/>
          <w:szCs w:val="24"/>
        </w:rPr>
        <w:t>Sau</w:t>
      </w:r>
    </w:p>
    <w:p w14:paraId="5C356447"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sz w:val="24"/>
          <w:szCs w:val="24"/>
        </w:rPr>
      </w:pPr>
      <w:r w:rsidRPr="00D63C1D">
        <w:rPr>
          <w:rFonts w:ascii="Times New Roman" w:hAnsi="Times New Roman"/>
          <w:b/>
          <w:sz w:val="24"/>
          <w:szCs w:val="24"/>
        </w:rPr>
        <w:t>Hotărârea Adunării Generale a ONG</w:t>
      </w:r>
    </w:p>
    <w:p w14:paraId="0754EEC8" w14:textId="77777777" w:rsidR="00D63C1D" w:rsidRPr="00EA5BCA" w:rsidRDefault="00D63C1D" w:rsidP="00EA5BCA">
      <w:pPr>
        <w:shd w:val="clear" w:color="auto" w:fill="FFFFFF"/>
        <w:spacing w:after="0" w:line="360" w:lineRule="auto"/>
        <w:ind w:left="709"/>
        <w:jc w:val="both"/>
        <w:rPr>
          <w:rFonts w:ascii="Times New Roman" w:hAnsi="Times New Roman"/>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38A04BAC" w14:textId="77777777" w:rsidTr="00E935C6">
        <w:tc>
          <w:tcPr>
            <w:tcW w:w="9072" w:type="dxa"/>
            <w:shd w:val="clear" w:color="auto" w:fill="2E74B5"/>
          </w:tcPr>
          <w:p w14:paraId="60593337" w14:textId="77777777" w:rsidR="00D63C1D" w:rsidRPr="00D63C1D" w:rsidRDefault="00D63C1D" w:rsidP="00E935C6">
            <w:pPr>
              <w:spacing w:after="0" w:line="360" w:lineRule="auto"/>
              <w:jc w:val="both"/>
              <w:rPr>
                <w:rStyle w:val="IntenseEmphasis"/>
                <w:rFonts w:cs="Times New Roman"/>
                <w:szCs w:val="24"/>
              </w:rPr>
            </w:pPr>
            <w:r w:rsidRPr="00D63C1D">
              <w:rPr>
                <w:rStyle w:val="IntenseEmphasis"/>
                <w:rFonts w:cs="Times New Roman"/>
                <w:szCs w:val="24"/>
              </w:rPr>
              <w:t>NOTĂ! Hotărârea Consiliului Local / Hotararea Adunarii Generala în cazul ONG pentru implementarea proiectului, va face referire la următoarelor puncte (obligatorii):</w:t>
            </w:r>
          </w:p>
          <w:p w14:paraId="590EA689" w14:textId="77777777" w:rsidR="00D63C1D" w:rsidRPr="00D63C1D" w:rsidRDefault="00D63C1D" w:rsidP="00E935C6">
            <w:pPr>
              <w:spacing w:after="0" w:line="360" w:lineRule="auto"/>
              <w:rPr>
                <w:rStyle w:val="IntenseEmphasis"/>
                <w:rFonts w:cs="Times New Roman"/>
                <w:szCs w:val="24"/>
              </w:rPr>
            </w:pPr>
            <w:r w:rsidRPr="00D63C1D">
              <w:rPr>
                <w:rStyle w:val="IntenseEmphasis"/>
                <w:rFonts w:cs="Times New Roman"/>
                <w:szCs w:val="24"/>
              </w:rPr>
              <w:t>• necesitatea, oportunitatea și potenţialul economic al investiţiei;</w:t>
            </w:r>
          </w:p>
          <w:p w14:paraId="2217C2A4" w14:textId="77777777" w:rsidR="00D63C1D" w:rsidRPr="00D63C1D" w:rsidRDefault="00D63C1D" w:rsidP="00E935C6">
            <w:pPr>
              <w:spacing w:after="0" w:line="360" w:lineRule="auto"/>
              <w:rPr>
                <w:rStyle w:val="IntenseEmphasis"/>
                <w:rFonts w:cs="Times New Roman"/>
                <w:szCs w:val="24"/>
              </w:rPr>
            </w:pPr>
            <w:r w:rsidRPr="00D63C1D">
              <w:rPr>
                <w:rStyle w:val="IntenseEmphasis"/>
                <w:rFonts w:cs="Times New Roman"/>
                <w:szCs w:val="24"/>
              </w:rPr>
              <w:t>• lucrările vor fi prevăzute în bugetul/bugetele local/e pentru perioada de realizare a investiţiei;</w:t>
            </w:r>
          </w:p>
          <w:p w14:paraId="0492E480" w14:textId="77777777" w:rsidR="00D63C1D" w:rsidRPr="00D63C1D" w:rsidRDefault="00D63C1D" w:rsidP="00E935C6">
            <w:pPr>
              <w:spacing w:after="0" w:line="360" w:lineRule="auto"/>
              <w:rPr>
                <w:rStyle w:val="IntenseEmphasis"/>
                <w:rFonts w:cs="Times New Roman"/>
                <w:szCs w:val="24"/>
              </w:rPr>
            </w:pPr>
            <w:r w:rsidRPr="00D63C1D">
              <w:rPr>
                <w:rStyle w:val="IntenseEmphasis"/>
                <w:rFonts w:cs="Times New Roman"/>
                <w:szCs w:val="24"/>
              </w:rPr>
              <w:t>• angajamentul de a suporta cheltuielile de mentenanta a investiţiei pe o perioadă de minimum 5 ani de la data efectuării ultimei plăţi;</w:t>
            </w:r>
          </w:p>
          <w:p w14:paraId="1254AA97" w14:textId="77777777" w:rsidR="00D63C1D" w:rsidRPr="00D63C1D" w:rsidRDefault="00D63C1D" w:rsidP="00E935C6">
            <w:pPr>
              <w:spacing w:after="0" w:line="360" w:lineRule="auto"/>
              <w:rPr>
                <w:rStyle w:val="IntenseEmphasis"/>
                <w:rFonts w:cs="Times New Roman"/>
                <w:szCs w:val="24"/>
              </w:rPr>
            </w:pPr>
            <w:r w:rsidRPr="00D63C1D">
              <w:rPr>
                <w:rStyle w:val="IntenseEmphasis"/>
                <w:rFonts w:cs="Times New Roman"/>
                <w:szCs w:val="24"/>
              </w:rPr>
              <w:t>• numărul de locuitori deserviţi de proiect / utilizatori direcţi;</w:t>
            </w:r>
          </w:p>
          <w:p w14:paraId="55211D26" w14:textId="77777777" w:rsidR="00D63C1D" w:rsidRPr="00D63C1D" w:rsidRDefault="00D63C1D" w:rsidP="00E935C6">
            <w:pPr>
              <w:spacing w:after="0" w:line="360" w:lineRule="auto"/>
              <w:jc w:val="both"/>
              <w:rPr>
                <w:rStyle w:val="IntenseEmphasis"/>
                <w:rFonts w:cs="Times New Roman"/>
                <w:szCs w:val="24"/>
              </w:rPr>
            </w:pPr>
            <w:r w:rsidRPr="00D63C1D">
              <w:rPr>
                <w:rStyle w:val="IntenseEmphasis"/>
                <w:rFonts w:cs="Times New Roman"/>
                <w:szCs w:val="24"/>
              </w:rPr>
              <w:t>• caracteristici tehnice (lungimi, arii, volume, capacităţi etc.);</w:t>
            </w:r>
          </w:p>
          <w:p w14:paraId="726820C8" w14:textId="77777777" w:rsidR="00D63C1D" w:rsidRPr="00D63C1D" w:rsidRDefault="00D63C1D" w:rsidP="00E935C6">
            <w:pPr>
              <w:spacing w:after="0" w:line="360" w:lineRule="auto"/>
              <w:jc w:val="both"/>
              <w:rPr>
                <w:rStyle w:val="IntenseEmphasis"/>
                <w:rFonts w:cs="Times New Roman"/>
                <w:szCs w:val="24"/>
              </w:rPr>
            </w:pPr>
            <w:r w:rsidRPr="00D63C1D">
              <w:rPr>
                <w:rStyle w:val="IntenseEmphasis"/>
                <w:rFonts w:cs="Times New Roman"/>
                <w:szCs w:val="24"/>
              </w:rPr>
              <w:t>• agenţii economici deserviţi direct de investiţie (dacă este cazul, număr și denumire);</w:t>
            </w:r>
          </w:p>
          <w:p w14:paraId="1FBE7AAA" w14:textId="77777777" w:rsidR="00D63C1D" w:rsidRPr="00D63C1D" w:rsidRDefault="00D63C1D" w:rsidP="00E935C6">
            <w:pPr>
              <w:spacing w:after="0" w:line="360" w:lineRule="auto"/>
              <w:jc w:val="both"/>
              <w:rPr>
                <w:rStyle w:val="IntenseEmphasis"/>
                <w:rFonts w:cs="Times New Roman"/>
                <w:szCs w:val="24"/>
              </w:rPr>
            </w:pPr>
            <w:r w:rsidRPr="00D63C1D">
              <w:rPr>
                <w:rStyle w:val="IntenseEmphasis"/>
                <w:rFonts w:cs="Times New Roman"/>
                <w:szCs w:val="24"/>
              </w:rPr>
              <w:t>• nominalizarea reprezentantului legal al comunei/ ONG pentru relaţia cu GAL Napoca Porolissum, AFIR în derularea proiectului.</w:t>
            </w:r>
          </w:p>
          <w:p w14:paraId="697495B6" w14:textId="77777777" w:rsidR="00D63C1D" w:rsidRPr="00D63C1D" w:rsidRDefault="00D63C1D" w:rsidP="00E935C6">
            <w:pPr>
              <w:spacing w:after="0" w:line="360" w:lineRule="auto"/>
              <w:jc w:val="both"/>
              <w:rPr>
                <w:rStyle w:val="IntenseEmphasis"/>
                <w:rFonts w:cs="Times New Roman"/>
                <w:szCs w:val="24"/>
              </w:rPr>
            </w:pPr>
            <w:r w:rsidRPr="00D63C1D">
              <w:rPr>
                <w:rStyle w:val="IntenseEmphasis"/>
                <w:rFonts w:cs="Times New Roman"/>
                <w:szCs w:val="24"/>
              </w:rPr>
              <w:t>• angajamentul de asigurare a cofinantarii, daca este cazul.</w:t>
            </w:r>
          </w:p>
        </w:tc>
      </w:tr>
    </w:tbl>
    <w:p w14:paraId="7883D62E" w14:textId="77777777" w:rsidR="00D63C1D" w:rsidRPr="00D63C1D" w:rsidRDefault="00D63C1D" w:rsidP="00D63C1D">
      <w:pPr>
        <w:spacing w:after="0" w:line="360" w:lineRule="auto"/>
        <w:jc w:val="both"/>
        <w:rPr>
          <w:rFonts w:ascii="Times New Roman" w:hAnsi="Times New Roman" w:cs="Times New Roman"/>
          <w:szCs w:val="24"/>
        </w:rPr>
      </w:pPr>
    </w:p>
    <w:p w14:paraId="74BC9499"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Forma de constituire</w:t>
      </w:r>
    </w:p>
    <w:p w14:paraId="019DB563" w14:textId="77777777" w:rsidR="00D63C1D" w:rsidRPr="00D63C1D" w:rsidRDefault="00D63C1D" w:rsidP="00D63C1D">
      <w:pPr>
        <w:pStyle w:val="Default"/>
        <w:spacing w:before="0" w:after="0" w:line="360" w:lineRule="auto"/>
        <w:ind w:left="709" w:hanging="709"/>
        <w:jc w:val="both"/>
        <w:rPr>
          <w:rFonts w:ascii="Times New Roman" w:hAnsi="Times New Roman" w:cs="Times New Roman"/>
        </w:rPr>
      </w:pPr>
      <w:r w:rsidRPr="00D63C1D">
        <w:rPr>
          <w:rFonts w:ascii="Times New Roman" w:hAnsi="Times New Roman" w:cs="Times New Roman"/>
          <w:b/>
        </w:rPr>
        <w:t>(</w:t>
      </w:r>
      <w:r w:rsidRPr="00D63C1D">
        <w:rPr>
          <w:rFonts w:ascii="Times New Roman" w:hAnsi="Times New Roman" w:cs="Times New Roman"/>
        </w:rPr>
        <w:t>pentru UAT)</w:t>
      </w:r>
    </w:p>
    <w:p w14:paraId="1A443790" w14:textId="596E4391"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sz w:val="24"/>
          <w:szCs w:val="24"/>
        </w:rPr>
      </w:pPr>
      <w:r w:rsidRPr="00D63C1D">
        <w:rPr>
          <w:rFonts w:ascii="Times New Roman" w:hAnsi="Times New Roman"/>
          <w:b/>
          <w:sz w:val="24"/>
          <w:szCs w:val="24"/>
        </w:rPr>
        <w:t>Hot</w:t>
      </w:r>
      <w:r w:rsidR="00F528DC">
        <w:rPr>
          <w:rFonts w:ascii="Times New Roman" w:hAnsi="Times New Roman"/>
          <w:b/>
          <w:sz w:val="24"/>
          <w:szCs w:val="24"/>
        </w:rPr>
        <w:t>ă</w:t>
      </w:r>
      <w:r w:rsidRPr="00D63C1D">
        <w:rPr>
          <w:rFonts w:ascii="Times New Roman" w:hAnsi="Times New Roman"/>
          <w:b/>
          <w:sz w:val="24"/>
          <w:szCs w:val="24"/>
        </w:rPr>
        <w:t>r</w:t>
      </w:r>
      <w:r w:rsidR="00F528DC">
        <w:rPr>
          <w:rFonts w:ascii="Times New Roman" w:hAnsi="Times New Roman"/>
          <w:b/>
          <w:sz w:val="24"/>
          <w:szCs w:val="24"/>
        </w:rPr>
        <w:t>â</w:t>
      </w:r>
      <w:r w:rsidRPr="00D63C1D">
        <w:rPr>
          <w:rFonts w:ascii="Times New Roman" w:hAnsi="Times New Roman"/>
          <w:b/>
          <w:sz w:val="24"/>
          <w:szCs w:val="24"/>
        </w:rPr>
        <w:t xml:space="preserve">rea de validare a Consiliului Local – </w:t>
      </w:r>
      <w:r w:rsidR="00F528DC">
        <w:rPr>
          <w:rFonts w:ascii="Times New Roman" w:hAnsi="Times New Roman"/>
          <w:sz w:val="24"/>
          <w:szCs w:val="24"/>
        </w:rPr>
        <w:t>î</w:t>
      </w:r>
      <w:r w:rsidRPr="00D63C1D">
        <w:rPr>
          <w:rFonts w:ascii="Times New Roman" w:hAnsi="Times New Roman"/>
          <w:sz w:val="24"/>
          <w:szCs w:val="24"/>
        </w:rPr>
        <w:t>n copie conform</w:t>
      </w:r>
      <w:r w:rsidR="00F528DC">
        <w:rPr>
          <w:rFonts w:ascii="Times New Roman" w:hAnsi="Times New Roman"/>
          <w:sz w:val="24"/>
          <w:szCs w:val="24"/>
        </w:rPr>
        <w:t>ă</w:t>
      </w:r>
      <w:r w:rsidRPr="00D63C1D">
        <w:rPr>
          <w:rFonts w:ascii="Times New Roman" w:hAnsi="Times New Roman"/>
          <w:sz w:val="24"/>
          <w:szCs w:val="24"/>
        </w:rPr>
        <w:t xml:space="preserve"> cu originalul</w:t>
      </w:r>
      <w:r w:rsidRPr="00D63C1D">
        <w:rPr>
          <w:rFonts w:ascii="Times New Roman" w:hAnsi="Times New Roman"/>
          <w:b/>
          <w:sz w:val="24"/>
          <w:szCs w:val="24"/>
        </w:rPr>
        <w:t xml:space="preserve"> </w:t>
      </w:r>
    </w:p>
    <w:p w14:paraId="46144350"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b/>
          <w:sz w:val="24"/>
          <w:szCs w:val="24"/>
        </w:rPr>
      </w:pPr>
      <w:r w:rsidRPr="00D63C1D">
        <w:rPr>
          <w:rFonts w:ascii="Times New Roman" w:hAnsi="Times New Roman"/>
          <w:b/>
          <w:sz w:val="24"/>
          <w:szCs w:val="24"/>
        </w:rPr>
        <w:t xml:space="preserve">Certificat de înregistrare fiscală </w:t>
      </w:r>
    </w:p>
    <w:p w14:paraId="12673BA7" w14:textId="77777777" w:rsidR="00D63C1D" w:rsidRPr="00D63C1D" w:rsidRDefault="00D63C1D" w:rsidP="00D63C1D">
      <w:pPr>
        <w:pStyle w:val="ListParagraph"/>
        <w:shd w:val="clear" w:color="auto" w:fill="FFFFFF"/>
        <w:spacing w:before="0" w:after="0" w:line="360" w:lineRule="auto"/>
        <w:ind w:left="0"/>
        <w:jc w:val="both"/>
        <w:rPr>
          <w:rFonts w:ascii="Times New Roman" w:hAnsi="Times New Roman"/>
          <w:sz w:val="24"/>
          <w:szCs w:val="24"/>
        </w:rPr>
      </w:pPr>
      <w:r w:rsidRPr="00D63C1D">
        <w:rPr>
          <w:rFonts w:ascii="Times New Roman" w:hAnsi="Times New Roman"/>
          <w:sz w:val="24"/>
          <w:szCs w:val="24"/>
        </w:rPr>
        <w:t>(pentru ONG)</w:t>
      </w:r>
    </w:p>
    <w:p w14:paraId="1D6840E6"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b/>
          <w:sz w:val="24"/>
          <w:szCs w:val="24"/>
        </w:rPr>
      </w:pPr>
      <w:r w:rsidRPr="00D63C1D">
        <w:rPr>
          <w:rFonts w:ascii="Times New Roman" w:hAnsi="Times New Roman"/>
          <w:b/>
          <w:sz w:val="24"/>
          <w:szCs w:val="24"/>
        </w:rPr>
        <w:t xml:space="preserve">Certificat de grefa pentru Asociații și Fundații </w:t>
      </w:r>
    </w:p>
    <w:p w14:paraId="438E791E"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b/>
          <w:sz w:val="24"/>
          <w:szCs w:val="24"/>
        </w:rPr>
      </w:pPr>
      <w:r w:rsidRPr="00D63C1D">
        <w:rPr>
          <w:rFonts w:ascii="Times New Roman" w:hAnsi="Times New Roman"/>
          <w:b/>
          <w:sz w:val="24"/>
          <w:szCs w:val="24"/>
        </w:rPr>
        <w:t xml:space="preserve">Certificat inregistrare fiscala </w:t>
      </w:r>
    </w:p>
    <w:p w14:paraId="4BC94B44"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b/>
          <w:sz w:val="24"/>
          <w:szCs w:val="24"/>
        </w:rPr>
      </w:pPr>
      <w:r w:rsidRPr="00D63C1D">
        <w:rPr>
          <w:rFonts w:ascii="Times New Roman" w:hAnsi="Times New Roman"/>
          <w:b/>
          <w:sz w:val="24"/>
          <w:szCs w:val="24"/>
        </w:rPr>
        <w:t>Încheiere privind înscrierea în Registrul Asociațiilor și Fundațiilor, rămasă definitivă / Certificat de înregistrare în Registrul Asociațiilor și Fundațiilor</w:t>
      </w:r>
    </w:p>
    <w:p w14:paraId="0459419B" w14:textId="77777777" w:rsidR="00D63C1D" w:rsidRPr="00D63C1D" w:rsidRDefault="00D63C1D" w:rsidP="00D63C1D">
      <w:pPr>
        <w:pStyle w:val="ListParagraph"/>
        <w:numPr>
          <w:ilvl w:val="1"/>
          <w:numId w:val="26"/>
        </w:numPr>
        <w:shd w:val="clear" w:color="auto" w:fill="FFFFFF"/>
        <w:spacing w:before="0" w:after="0" w:line="360" w:lineRule="auto"/>
        <w:ind w:left="709" w:firstLine="0"/>
        <w:jc w:val="both"/>
        <w:rPr>
          <w:rFonts w:ascii="Times New Roman" w:hAnsi="Times New Roman"/>
          <w:b/>
          <w:sz w:val="24"/>
          <w:szCs w:val="24"/>
        </w:rPr>
      </w:pPr>
      <w:r w:rsidRPr="00D63C1D">
        <w:rPr>
          <w:rFonts w:ascii="Times New Roman" w:hAnsi="Times New Roman"/>
          <w:b/>
          <w:sz w:val="24"/>
          <w:szCs w:val="24"/>
        </w:rPr>
        <w:t>Actul de înfiinţare şi statutul ONG</w:t>
      </w:r>
    </w:p>
    <w:p w14:paraId="6F3678E0" w14:textId="77777777" w:rsidR="00D63C1D" w:rsidRPr="00D63C1D" w:rsidRDefault="00D63C1D" w:rsidP="00D63C1D">
      <w:pPr>
        <w:pStyle w:val="ListParagraph"/>
        <w:shd w:val="clear" w:color="auto" w:fill="FFFFFF"/>
        <w:spacing w:before="0" w:after="0" w:line="360" w:lineRule="auto"/>
        <w:ind w:left="709"/>
        <w:jc w:val="both"/>
        <w:rPr>
          <w:rFonts w:ascii="Times New Roman" w:hAnsi="Times New Roman"/>
          <w:b/>
          <w:sz w:val="24"/>
          <w:szCs w:val="24"/>
        </w:rPr>
      </w:pPr>
    </w:p>
    <w:p w14:paraId="17C8119A"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b/>
          <w:sz w:val="24"/>
          <w:szCs w:val="24"/>
        </w:rPr>
      </w:pPr>
      <w:r w:rsidRPr="00D63C1D">
        <w:rPr>
          <w:rFonts w:ascii="Times New Roman" w:hAnsi="Times New Roman"/>
          <w:b/>
          <w:sz w:val="24"/>
          <w:szCs w:val="24"/>
        </w:rPr>
        <w:t>Notificare privind conformitatea proiectului cu condiţiile de igienă şi sănătate publică</w:t>
      </w:r>
    </w:p>
    <w:p w14:paraId="71580DE5" w14:textId="77777777" w:rsidR="00D63C1D" w:rsidRPr="00D63C1D" w:rsidRDefault="00D63C1D" w:rsidP="00D63C1D">
      <w:pPr>
        <w:spacing w:after="0" w:line="360" w:lineRule="auto"/>
        <w:ind w:left="360" w:right="-20"/>
        <w:jc w:val="both"/>
        <w:rPr>
          <w:rFonts w:ascii="Times New Roman" w:hAnsi="Times New Roman" w:cs="Times New Roman"/>
          <w:szCs w:val="24"/>
        </w:rPr>
      </w:pPr>
      <w:r w:rsidRPr="00D63C1D">
        <w:rPr>
          <w:rFonts w:ascii="Times New Roman" w:hAnsi="Times New Roman" w:cs="Times New Roman"/>
          <w:szCs w:val="24"/>
        </w:rPr>
        <w:t xml:space="preserve">     Sau</w:t>
      </w:r>
    </w:p>
    <w:p w14:paraId="5A19F8EF" w14:textId="77777777" w:rsidR="00D63C1D" w:rsidRPr="00D63C1D" w:rsidRDefault="00D63C1D" w:rsidP="00D63C1D">
      <w:pPr>
        <w:pStyle w:val="ListParagraph"/>
        <w:spacing w:before="0" w:after="0" w:line="360" w:lineRule="auto"/>
        <w:jc w:val="both"/>
        <w:rPr>
          <w:rFonts w:ascii="Times New Roman" w:hAnsi="Times New Roman"/>
          <w:b/>
          <w:sz w:val="24"/>
          <w:szCs w:val="24"/>
        </w:rPr>
      </w:pPr>
      <w:r w:rsidRPr="00D63C1D">
        <w:rPr>
          <w:rFonts w:ascii="Times New Roman" w:hAnsi="Times New Roman"/>
          <w:b/>
          <w:sz w:val="24"/>
          <w:szCs w:val="24"/>
        </w:rPr>
        <w:t>Notificare că investiţia nu face obiectul evaluării condiţiilor de igienă şi sănătate publică, dacă este cazul.</w:t>
      </w:r>
    </w:p>
    <w:p w14:paraId="316FD4A6" w14:textId="77777777" w:rsidR="00D63C1D" w:rsidRPr="00D63C1D" w:rsidRDefault="00D63C1D" w:rsidP="00D63C1D">
      <w:pPr>
        <w:pStyle w:val="ListParagraph"/>
        <w:spacing w:before="0" w:after="0" w:line="360" w:lineRule="auto"/>
        <w:ind w:left="709"/>
        <w:jc w:val="both"/>
        <w:rPr>
          <w:rFonts w:ascii="Times New Roman" w:hAnsi="Times New Roman"/>
          <w:b/>
          <w:sz w:val="24"/>
          <w:szCs w:val="24"/>
        </w:rPr>
      </w:pPr>
    </w:p>
    <w:p w14:paraId="2A3DA665" w14:textId="77777777" w:rsidR="00D63C1D" w:rsidRPr="00D63C1D" w:rsidRDefault="00D63C1D" w:rsidP="00D63C1D">
      <w:pPr>
        <w:pStyle w:val="ListParagraph"/>
        <w:numPr>
          <w:ilvl w:val="0"/>
          <w:numId w:val="25"/>
        </w:numPr>
        <w:spacing w:before="0" w:after="0" w:line="360" w:lineRule="auto"/>
        <w:ind w:left="720" w:hanging="720"/>
        <w:jc w:val="both"/>
        <w:rPr>
          <w:rFonts w:ascii="Times New Roman" w:hAnsi="Times New Roman"/>
          <w:sz w:val="24"/>
          <w:szCs w:val="24"/>
        </w:rPr>
      </w:pPr>
      <w:r w:rsidRPr="00D63C1D">
        <w:rPr>
          <w:rFonts w:ascii="Times New Roman" w:hAnsi="Times New Roman"/>
          <w:b/>
          <w:sz w:val="24"/>
          <w:szCs w:val="24"/>
        </w:rPr>
        <w:t xml:space="preserve">Raport asupra utilizării programelor de finanţare nerambursabilă </w:t>
      </w:r>
      <w:r w:rsidRPr="00D63C1D">
        <w:rPr>
          <w:rFonts w:ascii="Times New Roman" w:hAnsi="Times New Roman"/>
          <w:sz w:val="24"/>
          <w:szCs w:val="24"/>
        </w:rPr>
        <w:t>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p w14:paraId="1A252C1D" w14:textId="77777777" w:rsidR="00D63C1D" w:rsidRPr="00D63C1D" w:rsidRDefault="00D63C1D" w:rsidP="00D63C1D">
      <w:pPr>
        <w:pStyle w:val="ListParagraph"/>
        <w:spacing w:before="0" w:after="0" w:line="360" w:lineRule="auto"/>
        <w:jc w:val="both"/>
        <w:rPr>
          <w:rFonts w:ascii="Times New Roman" w:hAnsi="Times New Roman"/>
          <w:sz w:val="24"/>
          <w:szCs w:val="24"/>
        </w:rPr>
      </w:pPr>
    </w:p>
    <w:p w14:paraId="1F1A0996" w14:textId="77777777" w:rsidR="00D63C1D" w:rsidRPr="00F528DC" w:rsidRDefault="00D63C1D" w:rsidP="00D63C1D">
      <w:pPr>
        <w:pStyle w:val="ListParagraph"/>
        <w:numPr>
          <w:ilvl w:val="0"/>
          <w:numId w:val="25"/>
        </w:numPr>
        <w:spacing w:before="0" w:after="0" w:line="360" w:lineRule="auto"/>
        <w:ind w:left="720" w:hanging="720"/>
        <w:jc w:val="both"/>
        <w:rPr>
          <w:rFonts w:ascii="Times New Roman" w:hAnsi="Times New Roman"/>
          <w:sz w:val="24"/>
          <w:szCs w:val="24"/>
        </w:rPr>
      </w:pPr>
      <w:r w:rsidRPr="00F528DC">
        <w:rPr>
          <w:rFonts w:ascii="Times New Roman" w:hAnsi="Times New Roman"/>
          <w:b/>
          <w:sz w:val="24"/>
          <w:szCs w:val="24"/>
        </w:rPr>
        <w:t xml:space="preserve">Autorizaţia de funcţionare </w:t>
      </w:r>
      <w:r w:rsidRPr="00F528DC">
        <w:rPr>
          <w:rFonts w:ascii="Times New Roman" w:hAnsi="Times New Roman"/>
          <w:sz w:val="24"/>
          <w:szCs w:val="24"/>
        </w:rPr>
        <w:t>pentru infrastructura de apă uzată în cazul proiectelor care vizează înfiintarea, extinderea sau modernizarea infrastructurii de apă</w:t>
      </w:r>
    </w:p>
    <w:p w14:paraId="44EE8A0C" w14:textId="77777777" w:rsidR="00D63C1D" w:rsidRPr="00F528DC" w:rsidRDefault="00D63C1D" w:rsidP="00D63C1D">
      <w:pPr>
        <w:spacing w:after="0" w:line="360" w:lineRule="auto"/>
        <w:ind w:left="360"/>
        <w:jc w:val="both"/>
        <w:rPr>
          <w:rFonts w:ascii="Times New Roman" w:hAnsi="Times New Roman" w:cs="Times New Roman"/>
          <w:sz w:val="24"/>
          <w:szCs w:val="24"/>
        </w:rPr>
      </w:pPr>
      <w:r w:rsidRPr="00F528DC">
        <w:rPr>
          <w:rFonts w:ascii="Times New Roman" w:hAnsi="Times New Roman" w:cs="Times New Roman"/>
          <w:sz w:val="24"/>
          <w:szCs w:val="24"/>
        </w:rPr>
        <w:t xml:space="preserve">      Sau</w:t>
      </w:r>
    </w:p>
    <w:p w14:paraId="0E32BDF0" w14:textId="77777777" w:rsidR="00D63C1D" w:rsidRPr="00F528DC" w:rsidRDefault="00D63C1D" w:rsidP="00D63C1D">
      <w:pPr>
        <w:spacing w:after="0" w:line="360" w:lineRule="auto"/>
        <w:ind w:left="708"/>
        <w:jc w:val="both"/>
        <w:rPr>
          <w:rFonts w:ascii="Times New Roman" w:hAnsi="Times New Roman" w:cs="Times New Roman"/>
          <w:sz w:val="24"/>
          <w:szCs w:val="24"/>
        </w:rPr>
      </w:pPr>
      <w:r w:rsidRPr="00F528DC">
        <w:rPr>
          <w:rFonts w:ascii="Times New Roman" w:hAnsi="Times New Roman" w:cs="Times New Roman"/>
          <w:b/>
          <w:sz w:val="24"/>
          <w:szCs w:val="24"/>
        </w:rPr>
        <w:t xml:space="preserve">Autorizatia de functionare </w:t>
      </w:r>
      <w:r w:rsidRPr="00F528DC">
        <w:rPr>
          <w:rFonts w:ascii="Times New Roman" w:hAnsi="Times New Roman" w:cs="Times New Roman"/>
          <w:sz w:val="24"/>
          <w:szCs w:val="24"/>
        </w:rPr>
        <w:t>a infrastructurii existente de apa/apa uzata în cazul extinderii infrastructurii apă /apă uzată</w:t>
      </w:r>
    </w:p>
    <w:p w14:paraId="4BAD4FEB" w14:textId="77777777" w:rsidR="00D63C1D" w:rsidRPr="00F528DC" w:rsidRDefault="00D63C1D" w:rsidP="00D63C1D">
      <w:pPr>
        <w:spacing w:after="0" w:line="360" w:lineRule="auto"/>
        <w:ind w:left="708"/>
        <w:jc w:val="both"/>
        <w:rPr>
          <w:rFonts w:ascii="Times New Roman" w:hAnsi="Times New Roman" w:cs="Times New Roman"/>
          <w:sz w:val="24"/>
          <w:szCs w:val="24"/>
        </w:rPr>
      </w:pPr>
      <w:r w:rsidRPr="00F528DC">
        <w:rPr>
          <w:rFonts w:ascii="Times New Roman" w:hAnsi="Times New Roman" w:cs="Times New Roman"/>
          <w:b/>
          <w:sz w:val="24"/>
          <w:szCs w:val="24"/>
        </w:rPr>
        <w:t xml:space="preserve">Programul de măsuri </w:t>
      </w:r>
      <w:r w:rsidRPr="00F528DC">
        <w:rPr>
          <w:rFonts w:ascii="Times New Roman" w:hAnsi="Times New Roman" w:cs="Times New Roman"/>
          <w:sz w:val="24"/>
          <w:szCs w:val="24"/>
        </w:rPr>
        <w:t>dispus de autoritățile competente în domeniul gospodăririi apelor, sănătate publică, mediu în vederea îndeplinirii normelor de calitate stabilite de legislația în vigoare privind calitatea apei/apei epurate în cazul în care autorizaţia de exploatare este suspendată</w:t>
      </w:r>
    </w:p>
    <w:p w14:paraId="52DFB8E5" w14:textId="77777777" w:rsidR="00D63C1D" w:rsidRPr="00F528DC" w:rsidRDefault="00D63C1D" w:rsidP="00D63C1D">
      <w:pPr>
        <w:spacing w:after="0" w:line="360" w:lineRule="auto"/>
        <w:jc w:val="both"/>
        <w:rPr>
          <w:rFonts w:ascii="Times New Roman" w:hAnsi="Times New Roman" w:cs="Times New Roman"/>
          <w:sz w:val="24"/>
          <w:szCs w:val="24"/>
        </w:rPr>
      </w:pPr>
      <w:r w:rsidRPr="00F528DC">
        <w:rPr>
          <w:rFonts w:ascii="Times New Roman" w:hAnsi="Times New Roman" w:cs="Times New Roman"/>
          <w:sz w:val="24"/>
          <w:szCs w:val="24"/>
        </w:rPr>
        <w:t xml:space="preserve">            Sau</w:t>
      </w:r>
    </w:p>
    <w:p w14:paraId="6BC510D1" w14:textId="77777777" w:rsidR="00D63C1D" w:rsidRPr="00F528DC" w:rsidRDefault="00D63C1D" w:rsidP="00D63C1D">
      <w:pPr>
        <w:spacing w:after="0" w:line="360" w:lineRule="auto"/>
        <w:ind w:left="709" w:hanging="709"/>
        <w:jc w:val="both"/>
        <w:rPr>
          <w:rFonts w:ascii="Times New Roman" w:hAnsi="Times New Roman" w:cs="Times New Roman"/>
          <w:sz w:val="24"/>
          <w:szCs w:val="24"/>
        </w:rPr>
      </w:pPr>
      <w:r w:rsidRPr="00F528DC">
        <w:rPr>
          <w:rFonts w:ascii="Times New Roman" w:hAnsi="Times New Roman" w:cs="Times New Roman"/>
          <w:sz w:val="24"/>
          <w:szCs w:val="24"/>
        </w:rPr>
        <w:t xml:space="preserve">           </w:t>
      </w:r>
      <w:r w:rsidRPr="00F528DC">
        <w:rPr>
          <w:rFonts w:ascii="Times New Roman" w:hAnsi="Times New Roman" w:cs="Times New Roman"/>
          <w:b/>
          <w:sz w:val="24"/>
          <w:szCs w:val="24"/>
        </w:rPr>
        <w:t xml:space="preserve">Procesul verbal de recepţie </w:t>
      </w:r>
      <w:r w:rsidRPr="00F528DC">
        <w:rPr>
          <w:rFonts w:ascii="Times New Roman" w:hAnsi="Times New Roman" w:cs="Times New Roman"/>
          <w:sz w:val="24"/>
          <w:szCs w:val="24"/>
        </w:rPr>
        <w:t>la terminarea lucrărilor si Documentele care atestă că beneficiarul a solicitat organelor competente în domeniu emiterea autorizaţiilor de funcţionare (daca este cazul)</w:t>
      </w:r>
    </w:p>
    <w:p w14:paraId="022303C9" w14:textId="77777777" w:rsidR="00D63C1D" w:rsidRPr="00D63C1D" w:rsidRDefault="00D63C1D" w:rsidP="00D63C1D">
      <w:pPr>
        <w:spacing w:after="0" w:line="360" w:lineRule="auto"/>
        <w:jc w:val="both"/>
        <w:rPr>
          <w:rFonts w:ascii="Times New Roman" w:hAnsi="Times New Roman" w:cs="Times New Roman"/>
          <w:szCs w:val="24"/>
        </w:rPr>
      </w:pPr>
    </w:p>
    <w:p w14:paraId="1454F231" w14:textId="77777777" w:rsidR="00D63C1D" w:rsidRPr="00D63C1D" w:rsidRDefault="00D63C1D" w:rsidP="00D63C1D">
      <w:pPr>
        <w:pStyle w:val="ListParagraph"/>
        <w:numPr>
          <w:ilvl w:val="0"/>
          <w:numId w:val="25"/>
        </w:numPr>
        <w:spacing w:before="0" w:after="0" w:line="360" w:lineRule="auto"/>
        <w:ind w:left="720" w:hanging="720"/>
        <w:jc w:val="both"/>
        <w:rPr>
          <w:rFonts w:ascii="Times New Roman" w:hAnsi="Times New Roman"/>
          <w:sz w:val="24"/>
          <w:szCs w:val="24"/>
        </w:rPr>
      </w:pPr>
      <w:r w:rsidRPr="00D63C1D">
        <w:rPr>
          <w:rFonts w:ascii="Times New Roman" w:hAnsi="Times New Roman"/>
          <w:b/>
          <w:sz w:val="24"/>
          <w:szCs w:val="24"/>
        </w:rPr>
        <w:t xml:space="preserve">Notificare, </w:t>
      </w:r>
      <w:r w:rsidRPr="00D63C1D">
        <w:rPr>
          <w:rFonts w:ascii="Times New Roman" w:hAnsi="Times New Roman"/>
          <w:sz w:val="24"/>
          <w:szCs w:val="24"/>
        </w:rPr>
        <w:t>care sa certifice conformitatea proiectului cu legislatia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p w14:paraId="19DBEFD0" w14:textId="77777777" w:rsidR="00D63C1D" w:rsidRPr="00D63C1D" w:rsidRDefault="00D63C1D" w:rsidP="00D63C1D">
      <w:pPr>
        <w:pStyle w:val="ListParagraph"/>
        <w:spacing w:before="0" w:after="0" w:line="360" w:lineRule="auto"/>
        <w:jc w:val="both"/>
        <w:rPr>
          <w:rFonts w:ascii="Times New Roman" w:hAnsi="Times New Roman"/>
          <w:sz w:val="24"/>
          <w:szCs w:val="24"/>
        </w:rPr>
      </w:pPr>
    </w:p>
    <w:p w14:paraId="258BB6E9" w14:textId="77777777" w:rsidR="00D63C1D" w:rsidRPr="00D63C1D" w:rsidRDefault="00D63C1D" w:rsidP="00D63C1D">
      <w:pPr>
        <w:pStyle w:val="ListParagraph"/>
        <w:numPr>
          <w:ilvl w:val="0"/>
          <w:numId w:val="25"/>
        </w:numPr>
        <w:spacing w:before="0" w:after="0" w:line="360" w:lineRule="auto"/>
        <w:ind w:left="720" w:hanging="720"/>
        <w:jc w:val="both"/>
        <w:rPr>
          <w:rFonts w:ascii="Times New Roman" w:hAnsi="Times New Roman"/>
          <w:b/>
          <w:sz w:val="24"/>
          <w:szCs w:val="24"/>
        </w:rPr>
      </w:pPr>
      <w:r w:rsidRPr="00D63C1D">
        <w:rPr>
          <w:rFonts w:ascii="Times New Roman" w:hAnsi="Times New Roman"/>
          <w:b/>
          <w:sz w:val="24"/>
          <w:szCs w:val="24"/>
        </w:rPr>
        <w:t xml:space="preserve">Extrasul din strategie, </w:t>
      </w:r>
      <w:r w:rsidRPr="00D63C1D">
        <w:rPr>
          <w:rFonts w:ascii="Times New Roman" w:hAnsi="Times New Roman"/>
          <w:sz w:val="24"/>
          <w:szCs w:val="24"/>
        </w:rPr>
        <w:t>care confirma daca investiția este în corelare cu orice strategie de dezvoltare națională / regional / județeană / locală aprobată, corespunzătoare domeniului de investiții precum și copia hotărârii de aprobare a strategiei</w:t>
      </w:r>
      <w:r w:rsidRPr="00D63C1D">
        <w:rPr>
          <w:rFonts w:ascii="Times New Roman" w:hAnsi="Times New Roman"/>
          <w:b/>
          <w:sz w:val="24"/>
          <w:szCs w:val="24"/>
        </w:rPr>
        <w:t>.</w:t>
      </w:r>
    </w:p>
    <w:p w14:paraId="7BF4D2E5" w14:textId="77777777" w:rsidR="00D63C1D" w:rsidRPr="00D63C1D" w:rsidRDefault="00D63C1D" w:rsidP="00D63C1D">
      <w:pPr>
        <w:pStyle w:val="ListParagraph"/>
        <w:spacing w:before="0" w:after="0" w:line="360" w:lineRule="auto"/>
        <w:jc w:val="both"/>
        <w:rPr>
          <w:rFonts w:ascii="Times New Roman" w:hAnsi="Times New Roman"/>
          <w:sz w:val="24"/>
          <w:szCs w:val="24"/>
        </w:rPr>
      </w:pPr>
      <w:r w:rsidRPr="00D63C1D">
        <w:rPr>
          <w:rFonts w:ascii="Times New Roman" w:hAnsi="Times New Roman"/>
          <w:sz w:val="24"/>
          <w:szCs w:val="24"/>
        </w:rPr>
        <w:t>Sau</w:t>
      </w:r>
    </w:p>
    <w:p w14:paraId="7A4B9B9E" w14:textId="77777777" w:rsidR="00D63C1D" w:rsidRPr="00D63C1D" w:rsidRDefault="00D63C1D" w:rsidP="00D63C1D">
      <w:pPr>
        <w:pStyle w:val="ListParagraph"/>
        <w:spacing w:before="0" w:after="0" w:line="360" w:lineRule="auto"/>
        <w:jc w:val="both"/>
        <w:rPr>
          <w:rFonts w:ascii="Times New Roman" w:hAnsi="Times New Roman"/>
          <w:sz w:val="24"/>
          <w:szCs w:val="24"/>
        </w:rPr>
      </w:pPr>
      <w:r w:rsidRPr="00D63C1D">
        <w:rPr>
          <w:rFonts w:ascii="Times New Roman" w:hAnsi="Times New Roman"/>
          <w:b/>
          <w:sz w:val="24"/>
          <w:szCs w:val="24"/>
        </w:rPr>
        <w:t xml:space="preserve">Aviz de conformitate a proiectului </w:t>
      </w:r>
      <w:r w:rsidRPr="00D63C1D">
        <w:rPr>
          <w:rFonts w:ascii="Times New Roman" w:hAnsi="Times New Roman"/>
          <w:sz w:val="24"/>
          <w:szCs w:val="24"/>
        </w:rPr>
        <w:t>cu obiectivele Strategiei Integrate de Dezvoltare Durabilă pentru Delta Dunării emis de Asociația Dezvoltare Intercomunitară Delta Dunării, daca este cazul.</w:t>
      </w:r>
    </w:p>
    <w:p w14:paraId="419DE320" w14:textId="77777777" w:rsidR="00D63C1D" w:rsidRPr="00D63C1D" w:rsidRDefault="00D63C1D" w:rsidP="00D63C1D">
      <w:pPr>
        <w:pStyle w:val="ListParagraph"/>
        <w:spacing w:before="0" w:after="0" w:line="360" w:lineRule="auto"/>
        <w:jc w:val="both"/>
        <w:rPr>
          <w:rFonts w:ascii="Times New Roman" w:hAnsi="Times New Roman"/>
          <w:sz w:val="24"/>
          <w:szCs w:val="24"/>
        </w:rPr>
      </w:pPr>
    </w:p>
    <w:p w14:paraId="611F1DA9"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Copie document de identitate al reprezentantului legal al beneficiarului</w:t>
      </w:r>
      <w:r w:rsidRPr="00D63C1D">
        <w:rPr>
          <w:rFonts w:ascii="Times New Roman" w:hAnsi="Times New Roman"/>
          <w:sz w:val="24"/>
          <w:szCs w:val="24"/>
        </w:rPr>
        <w:t>.</w:t>
      </w:r>
    </w:p>
    <w:p w14:paraId="01C1D0D6" w14:textId="77777777" w:rsidR="00D63C1D" w:rsidRPr="00D63C1D" w:rsidRDefault="00D63C1D" w:rsidP="00D63C1D">
      <w:pPr>
        <w:pStyle w:val="ListParagraph"/>
        <w:spacing w:before="0" w:after="0" w:line="360" w:lineRule="auto"/>
        <w:ind w:left="709"/>
        <w:jc w:val="both"/>
        <w:rPr>
          <w:rFonts w:ascii="Times New Roman" w:hAnsi="Times New Roman"/>
          <w:sz w:val="24"/>
          <w:szCs w:val="24"/>
        </w:rPr>
      </w:pPr>
    </w:p>
    <w:p w14:paraId="03755F90"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Situațiile financiare</w:t>
      </w:r>
      <w:r w:rsidRPr="00D63C1D">
        <w:rPr>
          <w:rFonts w:ascii="Times New Roman" w:hAnsi="Times New Roman"/>
          <w:sz w:val="24"/>
          <w:szCs w:val="24"/>
        </w:rPr>
        <w:t xml:space="preserve"> </w:t>
      </w:r>
    </w:p>
    <w:p w14:paraId="48DFC52C" w14:textId="77777777" w:rsidR="00D63C1D" w:rsidRPr="00D63C1D" w:rsidRDefault="00D63C1D" w:rsidP="00D63C1D">
      <w:pPr>
        <w:pStyle w:val="Default"/>
        <w:shd w:val="clear" w:color="auto" w:fill="FFFFFF"/>
        <w:spacing w:before="0" w:after="0" w:line="360" w:lineRule="auto"/>
        <w:ind w:left="709" w:hanging="709"/>
        <w:jc w:val="both"/>
        <w:rPr>
          <w:rFonts w:ascii="Times New Roman" w:hAnsi="Times New Roman" w:cs="Times New Roman"/>
        </w:rPr>
      </w:pPr>
      <w:r w:rsidRPr="00D63C1D">
        <w:rPr>
          <w:rFonts w:ascii="Times New Roman" w:hAnsi="Times New Roman" w:cs="Times New Roman"/>
        </w:rPr>
        <w:t>(pentru ONG)</w:t>
      </w:r>
    </w:p>
    <w:p w14:paraId="4B9BF9BF" w14:textId="77777777" w:rsidR="00D63C1D" w:rsidRPr="00D63C1D" w:rsidRDefault="00D63C1D" w:rsidP="00D63C1D">
      <w:pPr>
        <w:pStyle w:val="Default"/>
        <w:shd w:val="clear" w:color="auto" w:fill="FFFFFF"/>
        <w:spacing w:before="0" w:after="0" w:line="360" w:lineRule="auto"/>
        <w:ind w:left="709"/>
        <w:jc w:val="both"/>
        <w:rPr>
          <w:rFonts w:ascii="Times New Roman" w:hAnsi="Times New Roman" w:cs="Times New Roman"/>
        </w:rPr>
      </w:pPr>
      <w:r w:rsidRPr="00D63C1D">
        <w:rPr>
          <w:rFonts w:ascii="Times New Roman" w:hAnsi="Times New Roman" w:cs="Times New Roman"/>
        </w:rPr>
        <w:t xml:space="preserve">Situatii financiare pentru anul n, anul anterior depunerii Cererii de Finantare: bilanț formular 10, cont de profit si pierderi formular 20 si formularele 30 si 40, precedente anului depunerii proiectului înregistrate la Administrația Financiara, în care rezultatul operațional (rezultatul de exploatare din bilanț) sa nu fie negativ; </w:t>
      </w:r>
    </w:p>
    <w:p w14:paraId="39C8FDF6" w14:textId="77777777" w:rsidR="00D63C1D" w:rsidRPr="00D63C1D" w:rsidRDefault="00D63C1D" w:rsidP="00D63C1D">
      <w:pPr>
        <w:autoSpaceDE w:val="0"/>
        <w:autoSpaceDN w:val="0"/>
        <w:adjustRightInd w:val="0"/>
        <w:spacing w:after="0" w:line="360" w:lineRule="auto"/>
        <w:ind w:left="709"/>
        <w:jc w:val="both"/>
        <w:rPr>
          <w:rFonts w:ascii="Times New Roman" w:hAnsi="Times New Roman" w:cs="Times New Roman"/>
          <w:szCs w:val="24"/>
          <w:u w:val="single"/>
        </w:rPr>
      </w:pPr>
      <w:r w:rsidRPr="00D63C1D">
        <w:rPr>
          <w:rFonts w:ascii="Times New Roman" w:hAnsi="Times New Roman" w:cs="Times New Roman"/>
          <w:szCs w:val="24"/>
        </w:rPr>
        <w:t>Sau</w:t>
      </w:r>
    </w:p>
    <w:p w14:paraId="6EC39D95" w14:textId="77777777" w:rsidR="00D63C1D" w:rsidRPr="00D63C1D" w:rsidRDefault="00D63C1D" w:rsidP="00D63C1D">
      <w:pPr>
        <w:pStyle w:val="Default"/>
        <w:shd w:val="clear" w:color="auto" w:fill="FFFFFF"/>
        <w:spacing w:before="0" w:after="0" w:line="360" w:lineRule="auto"/>
        <w:ind w:left="709"/>
        <w:jc w:val="both"/>
        <w:rPr>
          <w:rFonts w:ascii="Times New Roman" w:hAnsi="Times New Roman" w:cs="Times New Roman"/>
        </w:rPr>
      </w:pPr>
      <w:r w:rsidRPr="00D63C1D">
        <w:rPr>
          <w:rFonts w:ascii="Times New Roman" w:hAnsi="Times New Roman" w:cs="Times New Roman"/>
        </w:rPr>
        <w:t>Situațiile financiare (bilanț formularul 10, cont de profit si pierderi formularul 20 si formularele 30 si 40) prin care dovedesc ca nu au înregistrat venituri din exploatare.</w:t>
      </w:r>
    </w:p>
    <w:p w14:paraId="61814773" w14:textId="77777777" w:rsidR="00D63C1D" w:rsidRPr="00D63C1D" w:rsidRDefault="00D63C1D" w:rsidP="00D63C1D">
      <w:pPr>
        <w:autoSpaceDE w:val="0"/>
        <w:autoSpaceDN w:val="0"/>
        <w:adjustRightInd w:val="0"/>
        <w:spacing w:after="0" w:line="360" w:lineRule="auto"/>
        <w:ind w:left="709"/>
        <w:jc w:val="both"/>
        <w:rPr>
          <w:rFonts w:ascii="Times New Roman" w:hAnsi="Times New Roman" w:cs="Times New Roman"/>
          <w:szCs w:val="24"/>
          <w:u w:val="single"/>
        </w:rPr>
      </w:pPr>
      <w:r w:rsidRPr="00D63C1D">
        <w:rPr>
          <w:rFonts w:ascii="Times New Roman" w:hAnsi="Times New Roman" w:cs="Times New Roman"/>
          <w:szCs w:val="24"/>
        </w:rPr>
        <w:t>Sau</w:t>
      </w:r>
    </w:p>
    <w:p w14:paraId="379EFD64" w14:textId="77777777" w:rsidR="00D63C1D" w:rsidRPr="00D63C1D" w:rsidRDefault="00D63C1D" w:rsidP="00D63C1D">
      <w:pPr>
        <w:pStyle w:val="Default"/>
        <w:shd w:val="clear" w:color="auto" w:fill="FFFFFF"/>
        <w:spacing w:before="0" w:after="0" w:line="360" w:lineRule="auto"/>
        <w:ind w:left="709"/>
        <w:jc w:val="both"/>
        <w:rPr>
          <w:rFonts w:ascii="Times New Roman" w:hAnsi="Times New Roman" w:cs="Times New Roman"/>
        </w:rPr>
      </w:pPr>
      <w:r w:rsidRPr="00D63C1D">
        <w:rPr>
          <w:rFonts w:ascii="Times New Roman" w:hAnsi="Times New Roman" w:cs="Times New Roman"/>
        </w:rPr>
        <w:t xml:space="preserve">Declarația de inactivitate înregistrata la Administrația Financiara în cazul solicitanților care nu au desfasurat activitate anterior depunerii proiectului. </w:t>
      </w:r>
    </w:p>
    <w:p w14:paraId="696BAD68" w14:textId="77777777" w:rsidR="00D63C1D" w:rsidRPr="00D63C1D" w:rsidRDefault="00D63C1D" w:rsidP="00D63C1D">
      <w:pPr>
        <w:pStyle w:val="Default"/>
        <w:spacing w:before="0" w:after="0" w:line="360" w:lineRule="auto"/>
        <w:ind w:left="709"/>
        <w:jc w:val="both"/>
        <w:rPr>
          <w:rFonts w:ascii="Times New Roman" w:hAnsi="Times New Roman" w:cs="Times New Roman"/>
        </w:rPr>
      </w:pPr>
      <w:r w:rsidRPr="00D63C1D">
        <w:rPr>
          <w:rFonts w:ascii="Times New Roman" w:hAnsi="Times New Roman" w:cs="Times New Roman"/>
        </w:rPr>
        <w:t>Si</w:t>
      </w:r>
    </w:p>
    <w:p w14:paraId="62E864F1" w14:textId="77777777" w:rsidR="00D63C1D" w:rsidRPr="00D63C1D" w:rsidRDefault="00D63C1D" w:rsidP="00D63C1D">
      <w:pPr>
        <w:pStyle w:val="Default"/>
        <w:spacing w:before="0" w:after="0" w:line="360" w:lineRule="auto"/>
        <w:ind w:left="709"/>
        <w:jc w:val="both"/>
        <w:rPr>
          <w:rFonts w:ascii="Times New Roman" w:hAnsi="Times New Roman" w:cs="Times New Roman"/>
        </w:rPr>
      </w:pPr>
      <w:r w:rsidRPr="00D63C1D">
        <w:rPr>
          <w:rFonts w:ascii="Times New Roman" w:hAnsi="Times New Roman" w:cs="Times New Roman"/>
        </w:rPr>
        <w:t>Recipisa inscriere Finante</w:t>
      </w:r>
    </w:p>
    <w:p w14:paraId="08755C8D" w14:textId="77777777" w:rsidR="00D63C1D" w:rsidRPr="00D63C1D" w:rsidRDefault="00D63C1D" w:rsidP="00D63C1D">
      <w:pPr>
        <w:pStyle w:val="Default"/>
        <w:spacing w:before="0" w:after="0" w:line="360" w:lineRule="auto"/>
        <w:ind w:left="709"/>
        <w:jc w:val="both"/>
        <w:rPr>
          <w:rFonts w:ascii="Times New Roman" w:hAnsi="Times New Roman" w:cs="Times New Roman"/>
        </w:rPr>
      </w:pPr>
      <w:r w:rsidRPr="00D63C1D">
        <w:rPr>
          <w:rFonts w:ascii="Times New Roman" w:hAnsi="Times New Roman" w:cs="Times New Roman"/>
        </w:rPr>
        <w:t>(pentru UAT)</w:t>
      </w:r>
    </w:p>
    <w:p w14:paraId="196C4F63" w14:textId="77777777" w:rsidR="00D63C1D" w:rsidRPr="00D63C1D" w:rsidRDefault="00D63C1D" w:rsidP="00D63C1D">
      <w:pPr>
        <w:pStyle w:val="Default"/>
        <w:spacing w:before="0" w:after="0" w:line="360" w:lineRule="auto"/>
        <w:ind w:left="709"/>
        <w:jc w:val="both"/>
        <w:rPr>
          <w:rFonts w:ascii="Times New Roman" w:hAnsi="Times New Roman" w:cs="Times New Roman"/>
        </w:rPr>
      </w:pPr>
      <w:r w:rsidRPr="00D63C1D">
        <w:rPr>
          <w:rFonts w:ascii="Times New Roman" w:hAnsi="Times New Roman" w:cs="Times New Roman"/>
        </w:rPr>
        <w:t xml:space="preserve">Bilant, cont de rezultat patrimonial, cont de executie bugetara </w:t>
      </w:r>
    </w:p>
    <w:p w14:paraId="6B2E4B59" w14:textId="77777777" w:rsidR="00D63C1D" w:rsidRPr="00D63C1D" w:rsidRDefault="00D63C1D" w:rsidP="00D63C1D">
      <w:pPr>
        <w:pStyle w:val="Default"/>
        <w:tabs>
          <w:tab w:val="left" w:pos="1753"/>
        </w:tabs>
        <w:spacing w:before="0" w:after="0" w:line="360" w:lineRule="auto"/>
        <w:ind w:left="709" w:hanging="709"/>
        <w:jc w:val="both"/>
        <w:rPr>
          <w:rFonts w:ascii="Times New Roman" w:hAnsi="Times New Roman" w:cs="Times New Roman"/>
          <w:b/>
        </w:rPr>
      </w:pPr>
      <w:r w:rsidRPr="00D63C1D">
        <w:rPr>
          <w:rFonts w:ascii="Times New Roman" w:hAnsi="Times New Roman" w:cs="Times New Roman"/>
        </w:rPr>
        <w:tab/>
      </w:r>
      <w:r w:rsidRPr="00D63C1D">
        <w:rPr>
          <w:rFonts w:ascii="Times New Roman" w:hAnsi="Times New Roman" w:cs="Times New Roman"/>
        </w:rPr>
        <w:tab/>
      </w:r>
    </w:p>
    <w:p w14:paraId="6A0D92FC"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b/>
          <w:sz w:val="24"/>
          <w:szCs w:val="24"/>
        </w:rPr>
      </w:pPr>
      <w:r w:rsidRPr="00D63C1D">
        <w:rPr>
          <w:rFonts w:ascii="Times New Roman" w:hAnsi="Times New Roman"/>
          <w:b/>
          <w:sz w:val="24"/>
          <w:szCs w:val="24"/>
        </w:rPr>
        <w:t>Declarație pe propria raspundere a solicitantului</w:t>
      </w:r>
      <w:r w:rsidRPr="00D63C1D">
        <w:rPr>
          <w:rFonts w:ascii="Times New Roman" w:hAnsi="Times New Roman"/>
          <w:sz w:val="24"/>
          <w:szCs w:val="24"/>
        </w:rPr>
        <w:t xml:space="preserve"> privind respectarea regulii de cumul a ajutoarelor de stat și a </w:t>
      </w:r>
      <w:r w:rsidRPr="00D63C1D">
        <w:rPr>
          <w:rFonts w:ascii="Times New Roman" w:hAnsi="Times New Roman"/>
          <w:b/>
          <w:sz w:val="24"/>
          <w:szCs w:val="24"/>
        </w:rPr>
        <w:t xml:space="preserve">ajutoarelor de minimis, </w:t>
      </w:r>
      <w:r w:rsidRPr="00D63C1D">
        <w:rPr>
          <w:rFonts w:ascii="Times New Roman" w:hAnsi="Times New Roman"/>
          <w:sz w:val="24"/>
          <w:szCs w:val="24"/>
        </w:rPr>
        <w:t>dacă este cazul</w:t>
      </w:r>
      <w:r w:rsidRPr="00D63C1D">
        <w:rPr>
          <w:rFonts w:ascii="Times New Roman" w:hAnsi="Times New Roman"/>
          <w:b/>
          <w:sz w:val="24"/>
          <w:szCs w:val="24"/>
        </w:rPr>
        <w:t xml:space="preserve"> </w:t>
      </w:r>
    </w:p>
    <w:p w14:paraId="25CCBEEA" w14:textId="77777777" w:rsidR="00D63C1D" w:rsidRPr="00D63C1D" w:rsidRDefault="00D63C1D" w:rsidP="00D63C1D">
      <w:pPr>
        <w:pStyle w:val="Default"/>
        <w:spacing w:before="0" w:after="0" w:line="360" w:lineRule="auto"/>
        <w:ind w:left="709" w:hanging="709"/>
        <w:jc w:val="both"/>
        <w:rPr>
          <w:rFonts w:ascii="Times New Roman" w:hAnsi="Times New Roman" w:cs="Times New Roman"/>
          <w:b/>
        </w:rPr>
      </w:pPr>
    </w:p>
    <w:p w14:paraId="3AC4EA07"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a) </w:t>
      </w:r>
      <w:r w:rsidRPr="00D63C1D">
        <w:rPr>
          <w:rFonts w:ascii="Times New Roman" w:hAnsi="Times New Roman"/>
          <w:b/>
          <w:sz w:val="24"/>
          <w:szCs w:val="24"/>
        </w:rPr>
        <w:t>Expertiza tehnică de specialitate asupra construcției existente</w:t>
      </w:r>
      <w:r w:rsidRPr="00D63C1D">
        <w:rPr>
          <w:rFonts w:ascii="Times New Roman" w:hAnsi="Times New Roman"/>
          <w:sz w:val="24"/>
          <w:szCs w:val="24"/>
        </w:rPr>
        <w:t xml:space="preserve">, inclusiv pentru investiții de restaurare, consolidare și conservare a obiectivelor de patrimoniu, întocmită,semnată și ștampilată de un expert tehnic atestat </w:t>
      </w:r>
    </w:p>
    <w:p w14:paraId="2F52F246" w14:textId="77777777" w:rsidR="00D63C1D" w:rsidRPr="00D63C1D" w:rsidRDefault="00D63C1D" w:rsidP="00D63C1D">
      <w:pPr>
        <w:pStyle w:val="Default"/>
        <w:spacing w:before="0" w:after="0" w:line="360" w:lineRule="auto"/>
        <w:ind w:left="709" w:hanging="709"/>
        <w:jc w:val="both"/>
        <w:rPr>
          <w:rFonts w:ascii="Times New Roman" w:hAnsi="Times New Roman" w:cs="Times New Roman"/>
        </w:rPr>
      </w:pPr>
    </w:p>
    <w:p w14:paraId="1C253834" w14:textId="77777777" w:rsidR="00D63C1D" w:rsidRPr="00D63C1D" w:rsidRDefault="00D63C1D" w:rsidP="00D63C1D">
      <w:pPr>
        <w:pStyle w:val="ListParagraph"/>
        <w:spacing w:before="0" w:after="0" w:line="360" w:lineRule="auto"/>
        <w:ind w:left="709"/>
        <w:jc w:val="both"/>
        <w:rPr>
          <w:rFonts w:ascii="Times New Roman" w:hAnsi="Times New Roman"/>
          <w:sz w:val="24"/>
          <w:szCs w:val="24"/>
        </w:rPr>
      </w:pPr>
      <w:r w:rsidRPr="00D63C1D">
        <w:rPr>
          <w:rFonts w:ascii="Times New Roman" w:hAnsi="Times New Roman"/>
          <w:sz w:val="24"/>
          <w:szCs w:val="24"/>
        </w:rPr>
        <w:t xml:space="preserve">b) Pentru investiții de restaurare, consolidare și conservarea obiectivelor de patrimoniu expertiza tehnică va avea </w:t>
      </w:r>
      <w:r w:rsidRPr="00D63C1D">
        <w:rPr>
          <w:rFonts w:ascii="Times New Roman" w:hAnsi="Times New Roman"/>
          <w:b/>
          <w:sz w:val="24"/>
          <w:szCs w:val="24"/>
        </w:rPr>
        <w:t>avizul Comisiei zonale a monumentelor istorice</w:t>
      </w:r>
      <w:r w:rsidRPr="00D63C1D">
        <w:rPr>
          <w:rFonts w:ascii="Times New Roman" w:hAnsi="Times New Roman"/>
          <w:sz w:val="24"/>
          <w:szCs w:val="24"/>
        </w:rPr>
        <w:t xml:space="preserve"> (cf.Legii nr. 422/2001 privind protejarea monumentelor istorice).</w:t>
      </w:r>
    </w:p>
    <w:p w14:paraId="5AE9F563" w14:textId="77777777" w:rsidR="00D63C1D" w:rsidRPr="00D63C1D" w:rsidRDefault="00D63C1D" w:rsidP="00D63C1D">
      <w:pPr>
        <w:pStyle w:val="Default"/>
        <w:spacing w:before="0" w:after="0" w:line="360" w:lineRule="auto"/>
        <w:jc w:val="both"/>
        <w:rPr>
          <w:rFonts w:ascii="Times New Roman" w:hAnsi="Times New Roman" w:cs="Times New Roman"/>
        </w:rPr>
      </w:pPr>
    </w:p>
    <w:p w14:paraId="5C77B047"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Avizul eliberat de Direcția pentru Cultură, Culte și Patrimoniu Cultural Național județeană</w:t>
      </w:r>
      <w:r w:rsidRPr="00D63C1D">
        <w:rPr>
          <w:rFonts w:ascii="Times New Roman" w:hAnsi="Times New Roman"/>
          <w:sz w:val="24"/>
          <w:szCs w:val="24"/>
        </w:rPr>
        <w:t>, care să confirme faptul că obiectivul propus spre finanțare face parte din patrimoniul cultural de interes local și că se poate interveni asupra lui (documentația este adecvată), dacă este cazul.</w:t>
      </w:r>
    </w:p>
    <w:p w14:paraId="76B28169" w14:textId="77777777" w:rsidR="00D63C1D" w:rsidRPr="00D63C1D" w:rsidRDefault="00D63C1D" w:rsidP="00D63C1D">
      <w:pPr>
        <w:pStyle w:val="ListParagraph"/>
        <w:rPr>
          <w:rFonts w:ascii="Times New Roman" w:hAnsi="Times New Roman"/>
          <w:b/>
          <w:sz w:val="24"/>
          <w:szCs w:val="24"/>
        </w:rPr>
      </w:pPr>
    </w:p>
    <w:p w14:paraId="391B8F62"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Declaratie pe proprie raspundere pentru solicitantii inregistrati in registrul debitorilor AFIR</w:t>
      </w:r>
      <w:r w:rsidRPr="00D63C1D">
        <w:rPr>
          <w:rFonts w:ascii="Times New Roman" w:hAnsi="Times New Roman"/>
          <w:sz w:val="24"/>
          <w:szCs w:val="24"/>
        </w:rPr>
        <w:t xml:space="preserve"> atat pentru programul SAPARD cat si pentru FEADR ca achita integral datoria fata de AFIR, inclusiv dobanzile si majorarile de intarziere pana la semnarea contractului de finantare.</w:t>
      </w:r>
    </w:p>
    <w:p w14:paraId="71586E5A" w14:textId="77777777" w:rsidR="00D63C1D" w:rsidRPr="00D63C1D" w:rsidRDefault="00D63C1D" w:rsidP="00D63C1D">
      <w:pPr>
        <w:pStyle w:val="Default"/>
        <w:spacing w:before="0" w:after="0" w:line="360" w:lineRule="auto"/>
        <w:ind w:left="709" w:hanging="709"/>
        <w:jc w:val="both"/>
        <w:rPr>
          <w:rFonts w:ascii="Times New Roman" w:hAnsi="Times New Roman" w:cs="Times New Roman"/>
        </w:rPr>
      </w:pPr>
    </w:p>
    <w:p w14:paraId="688E6509"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b/>
          <w:iCs/>
          <w:sz w:val="24"/>
          <w:szCs w:val="24"/>
        </w:rPr>
        <w:t xml:space="preserve">Contract de colaborare cu un ONG din domeniul social sau contract de munca asistent social </w:t>
      </w:r>
      <w:r w:rsidRPr="00D63C1D">
        <w:rPr>
          <w:rFonts w:ascii="Times New Roman" w:hAnsi="Times New Roman"/>
          <w:iCs/>
          <w:sz w:val="24"/>
          <w:szCs w:val="24"/>
        </w:rPr>
        <w:t>(in cazul proiectelor care abordeaza probleme cu care se confrunta grupurile vulnerabile/risc de excluziune sociala)</w:t>
      </w:r>
      <w:r w:rsidRPr="00D63C1D">
        <w:rPr>
          <w:rFonts w:ascii="Times New Roman" w:hAnsi="Times New Roman"/>
          <w:b/>
          <w:iCs/>
          <w:sz w:val="24"/>
          <w:szCs w:val="24"/>
        </w:rPr>
        <w:t>.</w:t>
      </w:r>
    </w:p>
    <w:p w14:paraId="39C6EB4D" w14:textId="77777777" w:rsidR="00D63C1D" w:rsidRPr="00D63C1D" w:rsidRDefault="00D63C1D" w:rsidP="00D63C1D">
      <w:pPr>
        <w:pStyle w:val="ListParagraph"/>
        <w:rPr>
          <w:rFonts w:ascii="Times New Roman" w:hAnsi="Times New Roman"/>
          <w:sz w:val="24"/>
          <w:szCs w:val="24"/>
        </w:rPr>
      </w:pPr>
    </w:p>
    <w:p w14:paraId="1F3DCB6E" w14:textId="5130C570"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Oferte de pre</w:t>
      </w:r>
      <w:r w:rsidR="00D205DF">
        <w:rPr>
          <w:rFonts w:ascii="Times New Roman" w:hAnsi="Times New Roman"/>
          <w:b/>
          <w:sz w:val="24"/>
          <w:szCs w:val="24"/>
        </w:rPr>
        <w:t>ț</w:t>
      </w:r>
      <w:r w:rsidRPr="00D63C1D">
        <w:rPr>
          <w:rFonts w:ascii="Times New Roman" w:hAnsi="Times New Roman"/>
          <w:sz w:val="24"/>
          <w:szCs w:val="24"/>
        </w:rPr>
        <w:t xml:space="preserve"> – o ofert</w:t>
      </w:r>
      <w:r w:rsidR="00D205DF">
        <w:rPr>
          <w:rFonts w:ascii="Times New Roman" w:hAnsi="Times New Roman"/>
          <w:sz w:val="24"/>
          <w:szCs w:val="24"/>
        </w:rPr>
        <w:t>ă</w:t>
      </w:r>
      <w:r w:rsidRPr="00D63C1D">
        <w:rPr>
          <w:rFonts w:ascii="Times New Roman" w:hAnsi="Times New Roman"/>
          <w:sz w:val="24"/>
          <w:szCs w:val="24"/>
        </w:rPr>
        <w:t xml:space="preserve"> conform</w:t>
      </w:r>
      <w:r w:rsidR="00D205DF">
        <w:rPr>
          <w:rFonts w:ascii="Times New Roman" w:hAnsi="Times New Roman"/>
          <w:sz w:val="24"/>
          <w:szCs w:val="24"/>
        </w:rPr>
        <w:t>ă</w:t>
      </w:r>
      <w:r w:rsidRPr="00D63C1D">
        <w:rPr>
          <w:rFonts w:ascii="Times New Roman" w:hAnsi="Times New Roman"/>
          <w:sz w:val="24"/>
          <w:szCs w:val="24"/>
        </w:rPr>
        <w:t xml:space="preserve"> pentru fiecare bun sau serviciu a carui valoare nu depaseste 15.000 euro si cate 2 oferte oferte conforme pentru fiecare bun sau serviciu care depaseste aceasta valoare. </w:t>
      </w:r>
    </w:p>
    <w:p w14:paraId="20B2085D" w14:textId="77777777" w:rsidR="00D63C1D" w:rsidRPr="00D63C1D" w:rsidRDefault="00D63C1D" w:rsidP="00D63C1D">
      <w:pPr>
        <w:pStyle w:val="ListParagraph"/>
        <w:rPr>
          <w:rFonts w:ascii="Times New Roman" w:hAnsi="Times New Roman"/>
          <w:sz w:val="24"/>
          <w:szCs w:val="24"/>
        </w:rPr>
      </w:pPr>
    </w:p>
    <w:p w14:paraId="68F7A39C" w14:textId="77777777" w:rsidR="00D63C1D" w:rsidRPr="00D63C1D" w:rsidRDefault="00D63C1D" w:rsidP="00D63C1D">
      <w:pPr>
        <w:pStyle w:val="ListParagraph"/>
        <w:spacing w:before="0" w:after="0" w:line="360" w:lineRule="auto"/>
        <w:ind w:left="709"/>
        <w:jc w:val="both"/>
        <w:rPr>
          <w:rFonts w:ascii="Times New Roman" w:hAnsi="Times New Roman"/>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3762C9F2"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7F4C90FA" w14:textId="77777777" w:rsidR="00D63C1D" w:rsidRPr="00D63C1D" w:rsidRDefault="00D63C1D" w:rsidP="00E935C6">
            <w:pPr>
              <w:autoSpaceDE w:val="0"/>
              <w:autoSpaceDN w:val="0"/>
              <w:adjustRightInd w:val="0"/>
              <w:spacing w:after="0" w:line="360" w:lineRule="auto"/>
              <w:ind w:firstLine="708"/>
              <w:rPr>
                <w:rFonts w:ascii="Times New Roman" w:hAnsi="Times New Roman" w:cs="Times New Roman"/>
                <w:b/>
                <w:i/>
                <w:iCs/>
                <w:color w:val="FFFFFF"/>
                <w:szCs w:val="24"/>
              </w:rPr>
            </w:pPr>
            <w:r w:rsidRPr="00D63C1D">
              <w:rPr>
                <w:rFonts w:ascii="Times New Roman" w:hAnsi="Times New Roman" w:cs="Times New Roman"/>
                <w:b/>
                <w:i/>
                <w:iCs/>
                <w:color w:val="FFFFFF"/>
                <w:szCs w:val="24"/>
              </w:rPr>
              <w:t>ATENŢIE! Preturile se vor corela cu baza de date de la AFIR, iar in cazul in care nu se regasesc, se va evalua rezonabilitatea acestora in raport cu piata.</w:t>
            </w:r>
          </w:p>
        </w:tc>
      </w:tr>
    </w:tbl>
    <w:p w14:paraId="63EA1DF5" w14:textId="77777777" w:rsidR="00D63C1D" w:rsidRPr="00D63C1D" w:rsidRDefault="00D63C1D" w:rsidP="00D63C1D">
      <w:pPr>
        <w:pStyle w:val="ListParagraph"/>
        <w:spacing w:before="0" w:after="0" w:line="360" w:lineRule="auto"/>
        <w:rPr>
          <w:rFonts w:ascii="Times New Roman" w:hAnsi="Times New Roman"/>
          <w:b/>
          <w:sz w:val="24"/>
          <w:szCs w:val="24"/>
        </w:rPr>
      </w:pPr>
    </w:p>
    <w:p w14:paraId="278C2010" w14:textId="77777777" w:rsidR="00D63C1D" w:rsidRPr="00D63C1D" w:rsidRDefault="00D63C1D" w:rsidP="00D63C1D">
      <w:pPr>
        <w:pStyle w:val="ListParagraph"/>
        <w:numPr>
          <w:ilvl w:val="0"/>
          <w:numId w:val="25"/>
        </w:numPr>
        <w:spacing w:before="0" w:after="0" w:line="360" w:lineRule="auto"/>
        <w:ind w:left="709" w:hanging="709"/>
        <w:jc w:val="both"/>
        <w:rPr>
          <w:rFonts w:ascii="Times New Roman" w:hAnsi="Times New Roman"/>
          <w:sz w:val="24"/>
          <w:szCs w:val="24"/>
        </w:rPr>
      </w:pPr>
      <w:r w:rsidRPr="00D63C1D">
        <w:rPr>
          <w:rFonts w:ascii="Times New Roman" w:hAnsi="Times New Roman"/>
          <w:b/>
          <w:sz w:val="24"/>
          <w:szCs w:val="24"/>
        </w:rPr>
        <w:t>Alte documente justificative</w:t>
      </w:r>
      <w:r w:rsidRPr="00D63C1D">
        <w:rPr>
          <w:rFonts w:ascii="Times New Roman" w:hAnsi="Times New Roman"/>
          <w:sz w:val="24"/>
          <w:szCs w:val="24"/>
        </w:rPr>
        <w:t xml:space="preserve"> (se vor specifica de către solicitant, după caz)</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12E5A465" w14:textId="77777777" w:rsidTr="00E935C6">
        <w:trPr>
          <w:trHeight w:val="18"/>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45B6DA68"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ATENŢIE! Documentele trebuie să fie valabile la data depunerii Cererii de Finanţare, termenul de valabilitate al acestora fiind în conformitate cu legislaţia în vigoare</w:t>
            </w:r>
          </w:p>
        </w:tc>
      </w:tr>
    </w:tbl>
    <w:p w14:paraId="0EE07DA7" w14:textId="642EFFC7" w:rsidR="00D63C1D" w:rsidRPr="00D205DF" w:rsidRDefault="00D63C1D" w:rsidP="00D63C1D">
      <w:pPr>
        <w:pStyle w:val="Heading1"/>
        <w:spacing w:after="480"/>
        <w:rPr>
          <w:rFonts w:ascii="Times New Roman" w:hAnsi="Times New Roman" w:cs="Times New Roman"/>
          <w:sz w:val="32"/>
          <w:szCs w:val="32"/>
        </w:rPr>
      </w:pPr>
      <w:bookmarkStart w:id="61" w:name="_Toc489028756"/>
      <w:r w:rsidRPr="00D205DF">
        <w:rPr>
          <w:rFonts w:ascii="Times New Roman" w:hAnsi="Times New Roman" w:cs="Times New Roman"/>
          <w:sz w:val="32"/>
          <w:szCs w:val="32"/>
        </w:rPr>
        <w:t>8.6 Verificarea dosarului Cererii de Finanţare</w:t>
      </w:r>
      <w:bookmarkEnd w:id="61"/>
    </w:p>
    <w:p w14:paraId="554123AB" w14:textId="77777777" w:rsidR="00D63C1D" w:rsidRPr="00D205DF" w:rsidRDefault="00D63C1D" w:rsidP="00D63C1D">
      <w:pPr>
        <w:pStyle w:val="Subtitle"/>
        <w:spacing w:before="0" w:after="0" w:line="360" w:lineRule="auto"/>
        <w:jc w:val="both"/>
        <w:rPr>
          <w:rFonts w:ascii="Times New Roman" w:hAnsi="Times New Roman" w:cs="Times New Roman"/>
          <w:i w:val="0"/>
          <w:color w:val="auto"/>
          <w:sz w:val="32"/>
          <w:szCs w:val="32"/>
          <w:lang w:val="it-IT"/>
        </w:rPr>
      </w:pPr>
      <w:r w:rsidRPr="00D205DF">
        <w:rPr>
          <w:rFonts w:ascii="Times New Roman" w:hAnsi="Times New Roman" w:cs="Times New Roman"/>
          <w:i w:val="0"/>
          <w:color w:val="auto"/>
          <w:sz w:val="32"/>
          <w:szCs w:val="32"/>
          <w:lang w:val="it-IT"/>
        </w:rPr>
        <w:t xml:space="preserve">1. Procedura de evaluare a proiectelor </w:t>
      </w:r>
    </w:p>
    <w:p w14:paraId="3F023335" w14:textId="77777777" w:rsidR="00D63C1D" w:rsidRPr="00D63C1D" w:rsidRDefault="00D63C1D" w:rsidP="00D63C1D">
      <w:pPr>
        <w:spacing w:after="0" w:line="360" w:lineRule="auto"/>
        <w:jc w:val="both"/>
        <w:rPr>
          <w:rFonts w:ascii="Times New Roman" w:hAnsi="Times New Roman" w:cs="Times New Roman"/>
          <w:szCs w:val="24"/>
          <w:lang w:val="it-IT"/>
        </w:rPr>
      </w:pPr>
      <w:r w:rsidRPr="00D63C1D">
        <w:rPr>
          <w:rFonts w:ascii="Times New Roman" w:hAnsi="Times New Roman" w:cs="Times New Roman"/>
          <w:szCs w:val="24"/>
          <w:lang w:val="it-IT"/>
        </w:rPr>
        <w:t xml:space="preserve">Toate proiectele depuse într-o lună calendaristică se vor evalua în maxim următoarele 2 luni de către angajații responsabili, conform fișelor postului. </w:t>
      </w:r>
    </w:p>
    <w:p w14:paraId="52735B29" w14:textId="77777777" w:rsidR="00D63C1D" w:rsidRPr="00D63C1D" w:rsidRDefault="00D63C1D" w:rsidP="00D63C1D">
      <w:pPr>
        <w:spacing w:after="0" w:line="360" w:lineRule="auto"/>
        <w:jc w:val="both"/>
        <w:rPr>
          <w:rFonts w:ascii="Times New Roman" w:hAnsi="Times New Roman" w:cs="Times New Roman"/>
          <w:szCs w:val="24"/>
          <w:lang w:val="it-IT"/>
        </w:rPr>
      </w:pPr>
      <w:r w:rsidRPr="00D63C1D">
        <w:rPr>
          <w:rFonts w:ascii="Times New Roman" w:hAnsi="Times New Roman" w:cs="Times New Roman"/>
          <w:szCs w:val="24"/>
          <w:lang w:val="it-IT"/>
        </w:rPr>
        <w:t xml:space="preserve">Cele două persoane – Expert 1 (Expert evaluare) și Expert 2 (Expert monitorizare) care se vor ocupa de evaluarea proiectelor (conform fisei postului din SDL), vor prelua toate proiectele depuse în luna anterioară în primele cinci zile lucrătoare ale următoarei luni, astfel: </w:t>
      </w:r>
    </w:p>
    <w:p w14:paraId="2E7D04BE" w14:textId="77777777" w:rsidR="00D63C1D" w:rsidRPr="00D63C1D" w:rsidRDefault="00D63C1D" w:rsidP="00D63C1D">
      <w:pPr>
        <w:pStyle w:val="ListParagraph"/>
        <w:numPr>
          <w:ilvl w:val="0"/>
          <w:numId w:val="15"/>
        </w:numPr>
        <w:spacing w:before="0" w:after="0" w:line="360" w:lineRule="auto"/>
        <w:ind w:left="709" w:hanging="655"/>
        <w:jc w:val="both"/>
        <w:rPr>
          <w:rFonts w:ascii="Times New Roman" w:hAnsi="Times New Roman"/>
          <w:sz w:val="24"/>
          <w:szCs w:val="24"/>
          <w:lang w:val="fr-FR"/>
        </w:rPr>
      </w:pPr>
      <w:r w:rsidRPr="00D63C1D">
        <w:rPr>
          <w:rFonts w:ascii="Times New Roman" w:hAnsi="Times New Roman"/>
          <w:sz w:val="24"/>
          <w:szCs w:val="24"/>
          <w:lang w:val="fr-FR"/>
        </w:rPr>
        <w:t xml:space="preserve">În funcție de tipul proiectelor, se va efectua vizită pe teren de către experții evaluatori; </w:t>
      </w:r>
    </w:p>
    <w:p w14:paraId="0D2BC67E" w14:textId="77777777" w:rsidR="00D63C1D" w:rsidRPr="00D63C1D" w:rsidRDefault="00D63C1D" w:rsidP="00D63C1D">
      <w:pPr>
        <w:pStyle w:val="ListParagraph"/>
        <w:numPr>
          <w:ilvl w:val="0"/>
          <w:numId w:val="15"/>
        </w:numPr>
        <w:spacing w:before="0" w:after="0" w:line="360" w:lineRule="auto"/>
        <w:ind w:left="709" w:hanging="655"/>
        <w:jc w:val="both"/>
        <w:rPr>
          <w:rFonts w:ascii="Times New Roman" w:hAnsi="Times New Roman"/>
          <w:sz w:val="24"/>
          <w:szCs w:val="24"/>
        </w:rPr>
      </w:pPr>
      <w:r w:rsidRPr="00D63C1D">
        <w:rPr>
          <w:rFonts w:ascii="Times New Roman" w:hAnsi="Times New Roman"/>
          <w:sz w:val="24"/>
          <w:szCs w:val="24"/>
        </w:rPr>
        <w:t xml:space="preserve">Experții evaluatori 1 și 2 vor completa G1.1.L-Fișa de evaluare generală a proiectului pentru investitii / G1.2L-Fișa de evaluare generală a proiectului pentru servicii / G1.3L-Fișa de evaluare generală a proiectului mixta și G2.1L -Fișa de verificare pe teren (dacă este cazul), asigurându-se astfel principiul „4 ochi”; </w:t>
      </w:r>
    </w:p>
    <w:p w14:paraId="636A7E9A" w14:textId="77777777" w:rsidR="00D63C1D" w:rsidRPr="00D63C1D" w:rsidRDefault="00D63C1D" w:rsidP="00D63C1D">
      <w:pPr>
        <w:pStyle w:val="ListParagraph"/>
        <w:spacing w:after="0" w:line="360" w:lineRule="auto"/>
        <w:ind w:left="0" w:firstLine="708"/>
        <w:jc w:val="both"/>
        <w:rPr>
          <w:rFonts w:ascii="Times New Roman" w:hAnsi="Times New Roman"/>
          <w:sz w:val="24"/>
          <w:szCs w:val="24"/>
        </w:rPr>
      </w:pPr>
      <w:r w:rsidRPr="00D63C1D">
        <w:rPr>
          <w:rFonts w:ascii="Times New Roman" w:hAnsi="Times New Roman"/>
          <w:sz w:val="24"/>
          <w:szCs w:val="24"/>
        </w:rPr>
        <w:t>Expertii evaluatori vor intocmi formularele G1.1.L-Fișa de evaluare generală a proiectului pentru investitii / G1.2L-Fișa de evaluare generală a proiectului pentru servicii / G1.3L-Fișa de evaluare generală a proiectului mixta, in functie de tipul proiectului.</w:t>
      </w:r>
    </w:p>
    <w:p w14:paraId="0787C7F2" w14:textId="77777777" w:rsidR="00D63C1D" w:rsidRPr="00D63C1D" w:rsidRDefault="00D63C1D" w:rsidP="00D63C1D">
      <w:pPr>
        <w:pStyle w:val="ListParagraph"/>
        <w:spacing w:before="0" w:after="0" w:line="360" w:lineRule="auto"/>
        <w:ind w:left="709"/>
        <w:jc w:val="both"/>
        <w:rPr>
          <w:rFonts w:ascii="Times New Roman" w:hAnsi="Times New Roman"/>
          <w:sz w:val="24"/>
          <w:szCs w:val="24"/>
        </w:rPr>
      </w:pPr>
    </w:p>
    <w:p w14:paraId="7F0E34E6" w14:textId="77777777" w:rsidR="00D63C1D" w:rsidRPr="00D63C1D" w:rsidRDefault="00D63C1D" w:rsidP="00D63C1D">
      <w:pPr>
        <w:pStyle w:val="ListParagraph"/>
        <w:spacing w:before="0" w:after="0" w:line="360" w:lineRule="auto"/>
        <w:ind w:left="54" w:firstLine="654"/>
        <w:jc w:val="both"/>
        <w:rPr>
          <w:rFonts w:ascii="Times New Roman" w:hAnsi="Times New Roman"/>
          <w:sz w:val="24"/>
          <w:szCs w:val="24"/>
          <w:lang w:val="it-IT"/>
        </w:rPr>
      </w:pPr>
      <w:r w:rsidRPr="00D63C1D">
        <w:rPr>
          <w:rFonts w:ascii="Times New Roman" w:hAnsi="Times New Roman"/>
          <w:sz w:val="24"/>
          <w:szCs w:val="24"/>
          <w:lang w:val="it-IT"/>
        </w:rPr>
        <w:t>Expertul 1 va întocmi dosarul administrativ care va avea același număr cu numărul de înregistrare al cererii de finanțare, o copertă și un opis.</w:t>
      </w:r>
    </w:p>
    <w:p w14:paraId="5F105F47" w14:textId="77777777" w:rsidR="00D63C1D" w:rsidRPr="00D63C1D" w:rsidRDefault="00D63C1D" w:rsidP="00D63C1D">
      <w:pPr>
        <w:pStyle w:val="ListParagraph"/>
        <w:spacing w:before="0" w:after="0" w:line="360" w:lineRule="auto"/>
        <w:ind w:left="54"/>
        <w:jc w:val="both"/>
        <w:rPr>
          <w:rFonts w:ascii="Times New Roman" w:hAnsi="Times New Roman"/>
          <w:sz w:val="24"/>
          <w:szCs w:val="24"/>
        </w:rPr>
      </w:pPr>
    </w:p>
    <w:p w14:paraId="12240D39" w14:textId="77777777" w:rsidR="00D63C1D" w:rsidRPr="00D63C1D" w:rsidRDefault="00D63C1D" w:rsidP="00D63C1D">
      <w:pPr>
        <w:pStyle w:val="ListParagraph"/>
        <w:spacing w:before="0" w:after="0" w:line="360" w:lineRule="auto"/>
        <w:ind w:left="709" w:hanging="655"/>
        <w:jc w:val="both"/>
        <w:rPr>
          <w:rFonts w:ascii="Times New Roman" w:hAnsi="Times New Roman"/>
          <w:b/>
          <w:sz w:val="24"/>
          <w:szCs w:val="24"/>
        </w:rPr>
      </w:pPr>
      <w:r w:rsidRPr="00D63C1D">
        <w:rPr>
          <w:rFonts w:ascii="Times New Roman" w:hAnsi="Times New Roman"/>
          <w:b/>
          <w:sz w:val="24"/>
          <w:szCs w:val="24"/>
        </w:rPr>
        <w:t>2. Verificarea conformității documentelor</w:t>
      </w:r>
    </w:p>
    <w:p w14:paraId="0C1C02CD" w14:textId="4BFA272D" w:rsidR="00D63C1D" w:rsidRPr="00D63C1D" w:rsidRDefault="00D63C1D" w:rsidP="00D63C1D">
      <w:pPr>
        <w:pStyle w:val="ListParagraph"/>
        <w:numPr>
          <w:ilvl w:val="0"/>
          <w:numId w:val="15"/>
        </w:numPr>
        <w:spacing w:before="0" w:after="0" w:line="360" w:lineRule="auto"/>
        <w:ind w:left="709" w:hanging="655"/>
        <w:jc w:val="both"/>
        <w:rPr>
          <w:rFonts w:ascii="Times New Roman" w:hAnsi="Times New Roman"/>
          <w:sz w:val="24"/>
          <w:szCs w:val="24"/>
        </w:rPr>
      </w:pPr>
      <w:r w:rsidRPr="00D63C1D">
        <w:rPr>
          <w:rFonts w:ascii="Times New Roman" w:hAnsi="Times New Roman"/>
          <w:sz w:val="24"/>
          <w:szCs w:val="24"/>
        </w:rPr>
        <w:t>Se verific</w:t>
      </w:r>
      <w:r w:rsidR="00FE2D4D">
        <w:rPr>
          <w:rFonts w:ascii="Times New Roman" w:hAnsi="Times New Roman"/>
          <w:sz w:val="24"/>
          <w:szCs w:val="24"/>
        </w:rPr>
        <w:t>ă</w:t>
      </w:r>
      <w:r w:rsidRPr="00D63C1D">
        <w:rPr>
          <w:rFonts w:ascii="Times New Roman" w:hAnsi="Times New Roman"/>
          <w:sz w:val="24"/>
          <w:szCs w:val="24"/>
        </w:rPr>
        <w:t xml:space="preserve"> dosarul Cererii de finan</w:t>
      </w:r>
      <w:r w:rsidR="00FE2D4D">
        <w:rPr>
          <w:rFonts w:ascii="Times New Roman" w:hAnsi="Times New Roman"/>
          <w:sz w:val="24"/>
          <w:szCs w:val="24"/>
        </w:rPr>
        <w:t>ț</w:t>
      </w:r>
      <w:r w:rsidRPr="00D63C1D">
        <w:rPr>
          <w:rFonts w:ascii="Times New Roman" w:hAnsi="Times New Roman"/>
          <w:sz w:val="24"/>
          <w:szCs w:val="24"/>
        </w:rPr>
        <w:t xml:space="preserve">are </w:t>
      </w:r>
      <w:r w:rsidR="00FE2D4D">
        <w:rPr>
          <w:rFonts w:ascii="Times New Roman" w:hAnsi="Times New Roman"/>
          <w:sz w:val="24"/>
          <w:szCs w:val="24"/>
        </w:rPr>
        <w:t>î</w:t>
      </w:r>
      <w:r w:rsidRPr="00D63C1D">
        <w:rPr>
          <w:rFonts w:ascii="Times New Roman" w:hAnsi="Times New Roman"/>
          <w:sz w:val="24"/>
          <w:szCs w:val="24"/>
        </w:rPr>
        <w:t>n acord cu procedura GAL, reg</w:t>
      </w:r>
      <w:r w:rsidR="00FE2D4D">
        <w:rPr>
          <w:rFonts w:ascii="Times New Roman" w:hAnsi="Times New Roman"/>
          <w:sz w:val="24"/>
          <w:szCs w:val="24"/>
        </w:rPr>
        <w:t>ă</w:t>
      </w:r>
      <w:r w:rsidRPr="00D63C1D">
        <w:rPr>
          <w:rFonts w:ascii="Times New Roman" w:hAnsi="Times New Roman"/>
          <w:sz w:val="24"/>
          <w:szCs w:val="24"/>
        </w:rPr>
        <w:t>sit</w:t>
      </w:r>
      <w:r w:rsidR="00FE2D4D">
        <w:rPr>
          <w:rFonts w:ascii="Times New Roman" w:hAnsi="Times New Roman"/>
          <w:sz w:val="24"/>
          <w:szCs w:val="24"/>
        </w:rPr>
        <w:t>ă</w:t>
      </w:r>
      <w:r w:rsidRPr="00D63C1D">
        <w:rPr>
          <w:rFonts w:ascii="Times New Roman" w:hAnsi="Times New Roman"/>
          <w:sz w:val="24"/>
          <w:szCs w:val="24"/>
        </w:rPr>
        <w:t xml:space="preserve"> la finalul prezentului Ghid, respectiv grila de evaluare G1.1.L-Fișa de evaluare generală a proiectului pentru investi</w:t>
      </w:r>
      <w:r w:rsidR="00FE2D4D">
        <w:rPr>
          <w:rFonts w:ascii="Times New Roman" w:hAnsi="Times New Roman"/>
          <w:sz w:val="24"/>
          <w:szCs w:val="24"/>
        </w:rPr>
        <w:t>ț</w:t>
      </w:r>
      <w:r w:rsidRPr="00D63C1D">
        <w:rPr>
          <w:rFonts w:ascii="Times New Roman" w:hAnsi="Times New Roman"/>
          <w:sz w:val="24"/>
          <w:szCs w:val="24"/>
        </w:rPr>
        <w:t xml:space="preserve">ii / G1.2L-Fișa de evaluare generală a proiectului pentru servicii / G1.3L-Fișa de evaluare generală a proiectului mixta </w:t>
      </w:r>
    </w:p>
    <w:p w14:paraId="29A423B4" w14:textId="77777777" w:rsidR="00D63C1D" w:rsidRPr="00D63C1D" w:rsidRDefault="00D63C1D" w:rsidP="00D63C1D">
      <w:pPr>
        <w:pStyle w:val="ListParagraph"/>
        <w:spacing w:before="0" w:after="0" w:line="360" w:lineRule="auto"/>
        <w:ind w:left="54" w:firstLine="654"/>
        <w:jc w:val="both"/>
        <w:rPr>
          <w:rFonts w:ascii="Times New Roman" w:hAnsi="Times New Roman"/>
          <w:sz w:val="24"/>
          <w:szCs w:val="24"/>
        </w:rPr>
      </w:pPr>
      <w:r w:rsidRPr="00D63C1D">
        <w:rPr>
          <w:rFonts w:ascii="Times New Roman" w:hAnsi="Times New Roman"/>
          <w:sz w:val="24"/>
          <w:szCs w:val="24"/>
        </w:rPr>
        <w:t>Dacă în urma verificării conformității se constată necondordanţe între documentele prezentate, se solicită reprezentantului legal al solicitantului/împuternicit al acestuia, clarificarea neconcordanțelor.</w:t>
      </w:r>
    </w:p>
    <w:p w14:paraId="18FA70D5"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 xml:space="preserve">Dacă există divergențe între experți, acestea se supun evaluării/analizei Președintelui GAL, care are drept decizional. Pentru precizări privind decizia sa, acesta va completa Observațiile din Fișa de evaluare generală a proiectului. </w:t>
      </w:r>
    </w:p>
    <w:p w14:paraId="5AC756F2" w14:textId="77777777" w:rsidR="00D63C1D" w:rsidRPr="00F528DC" w:rsidRDefault="00D63C1D" w:rsidP="00D63C1D">
      <w:pPr>
        <w:spacing w:after="0" w:line="360" w:lineRule="auto"/>
        <w:jc w:val="both"/>
        <w:rPr>
          <w:rFonts w:ascii="Times New Roman" w:hAnsi="Times New Roman" w:cs="Times New Roman"/>
          <w:sz w:val="24"/>
          <w:szCs w:val="24"/>
        </w:rPr>
      </w:pPr>
    </w:p>
    <w:p w14:paraId="2C5F6B44" w14:textId="77777777" w:rsidR="00D63C1D" w:rsidRPr="00F528DC" w:rsidRDefault="00D63C1D" w:rsidP="00D63C1D">
      <w:pPr>
        <w:spacing w:after="0" w:line="360" w:lineRule="auto"/>
        <w:ind w:firstLine="708"/>
        <w:jc w:val="both"/>
        <w:rPr>
          <w:rFonts w:ascii="Times New Roman" w:hAnsi="Times New Roman" w:cs="Times New Roman"/>
          <w:b/>
          <w:sz w:val="24"/>
          <w:szCs w:val="24"/>
        </w:rPr>
      </w:pPr>
      <w:r w:rsidRPr="00F528DC">
        <w:rPr>
          <w:rFonts w:ascii="Times New Roman" w:hAnsi="Times New Roman" w:cs="Times New Roman"/>
          <w:b/>
          <w:sz w:val="24"/>
          <w:szCs w:val="24"/>
        </w:rPr>
        <w:t>3. Verificarea încadrării proiectului</w:t>
      </w:r>
    </w:p>
    <w:p w14:paraId="63A2D203" w14:textId="77302EC1"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Se verific</w:t>
      </w:r>
      <w:r w:rsidR="00FE2D4D" w:rsidRPr="00F528DC">
        <w:rPr>
          <w:rFonts w:ascii="Times New Roman" w:hAnsi="Times New Roman" w:cs="Times New Roman"/>
          <w:sz w:val="24"/>
          <w:szCs w:val="24"/>
        </w:rPr>
        <w:t>ă</w:t>
      </w:r>
      <w:r w:rsidRPr="00F528DC">
        <w:rPr>
          <w:rFonts w:ascii="Times New Roman" w:hAnsi="Times New Roman" w:cs="Times New Roman"/>
          <w:sz w:val="24"/>
          <w:szCs w:val="24"/>
        </w:rPr>
        <w:t xml:space="preserve"> dosarul Cererii de finan</w:t>
      </w:r>
      <w:r w:rsidR="00FE2D4D" w:rsidRPr="00F528DC">
        <w:rPr>
          <w:rFonts w:ascii="Times New Roman" w:hAnsi="Times New Roman" w:cs="Times New Roman"/>
          <w:sz w:val="24"/>
          <w:szCs w:val="24"/>
        </w:rPr>
        <w:t>ț</w:t>
      </w:r>
      <w:r w:rsidRPr="00F528DC">
        <w:rPr>
          <w:rFonts w:ascii="Times New Roman" w:hAnsi="Times New Roman" w:cs="Times New Roman"/>
          <w:sz w:val="24"/>
          <w:szCs w:val="24"/>
        </w:rPr>
        <w:t xml:space="preserve">are </w:t>
      </w:r>
      <w:r w:rsidR="00FE2D4D" w:rsidRPr="00F528DC">
        <w:rPr>
          <w:rFonts w:ascii="Times New Roman" w:hAnsi="Times New Roman" w:cs="Times New Roman"/>
          <w:sz w:val="24"/>
          <w:szCs w:val="24"/>
        </w:rPr>
        <w:t>î</w:t>
      </w:r>
      <w:r w:rsidRPr="00F528DC">
        <w:rPr>
          <w:rFonts w:ascii="Times New Roman" w:hAnsi="Times New Roman" w:cs="Times New Roman"/>
          <w:sz w:val="24"/>
          <w:szCs w:val="24"/>
        </w:rPr>
        <w:t>n acord cu procedura GAL, reg</w:t>
      </w:r>
      <w:r w:rsidR="00FE2D4D" w:rsidRPr="00F528DC">
        <w:rPr>
          <w:rFonts w:ascii="Times New Roman" w:hAnsi="Times New Roman" w:cs="Times New Roman"/>
          <w:sz w:val="24"/>
          <w:szCs w:val="24"/>
        </w:rPr>
        <w:t>ă</w:t>
      </w:r>
      <w:r w:rsidRPr="00F528DC">
        <w:rPr>
          <w:rFonts w:ascii="Times New Roman" w:hAnsi="Times New Roman" w:cs="Times New Roman"/>
          <w:sz w:val="24"/>
          <w:szCs w:val="24"/>
        </w:rPr>
        <w:t>sit</w:t>
      </w:r>
      <w:r w:rsidR="00FE2D4D" w:rsidRPr="00F528DC">
        <w:rPr>
          <w:rFonts w:ascii="Times New Roman" w:hAnsi="Times New Roman" w:cs="Times New Roman"/>
          <w:sz w:val="24"/>
          <w:szCs w:val="24"/>
        </w:rPr>
        <w:t>ă</w:t>
      </w:r>
      <w:r w:rsidRPr="00F528DC">
        <w:rPr>
          <w:rFonts w:ascii="Times New Roman" w:hAnsi="Times New Roman" w:cs="Times New Roman"/>
          <w:sz w:val="24"/>
          <w:szCs w:val="24"/>
        </w:rPr>
        <w:t xml:space="preserve"> la finalul prezentului Ghid, respectiv grila de evaluare „G 1.1 L - Fi</w:t>
      </w:r>
      <w:r w:rsidR="00FE2D4D" w:rsidRPr="00F528DC">
        <w:rPr>
          <w:rFonts w:ascii="Times New Roman" w:hAnsi="Times New Roman" w:cs="Times New Roman"/>
          <w:sz w:val="24"/>
          <w:szCs w:val="24"/>
        </w:rPr>
        <w:t>ș</w:t>
      </w:r>
      <w:r w:rsidRPr="00F528DC">
        <w:rPr>
          <w:rFonts w:ascii="Times New Roman" w:hAnsi="Times New Roman" w:cs="Times New Roman"/>
          <w:sz w:val="24"/>
          <w:szCs w:val="24"/>
        </w:rPr>
        <w:t>a de evaluare general</w:t>
      </w:r>
      <w:r w:rsidR="00FE2D4D" w:rsidRPr="00F528DC">
        <w:rPr>
          <w:rFonts w:ascii="Times New Roman" w:hAnsi="Times New Roman" w:cs="Times New Roman"/>
          <w:sz w:val="24"/>
          <w:szCs w:val="24"/>
        </w:rPr>
        <w:t>ă</w:t>
      </w:r>
      <w:r w:rsidRPr="00F528DC">
        <w:rPr>
          <w:rFonts w:ascii="Times New Roman" w:hAnsi="Times New Roman" w:cs="Times New Roman"/>
          <w:sz w:val="24"/>
          <w:szCs w:val="24"/>
        </w:rPr>
        <w:t xml:space="preserve"> a proiectului”.</w:t>
      </w:r>
    </w:p>
    <w:p w14:paraId="785FB3C6" w14:textId="77777777" w:rsidR="00D63C1D" w:rsidRPr="00F528DC" w:rsidRDefault="00D63C1D" w:rsidP="00D63C1D">
      <w:pPr>
        <w:spacing w:after="0" w:line="360" w:lineRule="auto"/>
        <w:ind w:firstLine="708"/>
        <w:jc w:val="both"/>
        <w:rPr>
          <w:rFonts w:ascii="Times New Roman" w:hAnsi="Times New Roman" w:cs="Times New Roman"/>
          <w:sz w:val="24"/>
          <w:szCs w:val="24"/>
        </w:rPr>
      </w:pPr>
    </w:p>
    <w:p w14:paraId="0A80A859" w14:textId="77777777" w:rsidR="00D63C1D" w:rsidRPr="00F528DC" w:rsidRDefault="00D63C1D" w:rsidP="00D63C1D">
      <w:pPr>
        <w:spacing w:after="0" w:line="360" w:lineRule="auto"/>
        <w:ind w:firstLine="708"/>
        <w:jc w:val="both"/>
        <w:rPr>
          <w:rFonts w:ascii="Times New Roman" w:hAnsi="Times New Roman" w:cs="Times New Roman"/>
          <w:b/>
          <w:sz w:val="24"/>
          <w:szCs w:val="24"/>
        </w:rPr>
      </w:pPr>
      <w:r w:rsidRPr="00F528DC">
        <w:rPr>
          <w:rFonts w:ascii="Times New Roman" w:hAnsi="Times New Roman" w:cs="Times New Roman"/>
          <w:b/>
          <w:sz w:val="24"/>
          <w:szCs w:val="24"/>
        </w:rPr>
        <w:t>4.  Verificarea criteriilor de eligibilitate a proiectului</w:t>
      </w:r>
    </w:p>
    <w:p w14:paraId="04C703BA" w14:textId="162130B0"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Criteriile de eligibilitate vor fi preluate din fișa tehnică a măsurii din SDL aprobată de către DGDR AM PNDR.</w:t>
      </w:r>
    </w:p>
    <w:p w14:paraId="61E69C2F"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Verificarea eligibilităţii, conform „G 1.1 L - Fisa de evaluare generala a proiectului”, constă în</w:t>
      </w:r>
      <w:r w:rsidRPr="00F528DC">
        <w:rPr>
          <w:rFonts w:ascii="Times New Roman" w:hAnsi="Times New Roman" w:cs="Times New Roman"/>
          <w:b/>
          <w:sz w:val="24"/>
          <w:szCs w:val="24"/>
        </w:rPr>
        <w:t xml:space="preserve">: </w:t>
      </w:r>
    </w:p>
    <w:p w14:paraId="670297F4" w14:textId="77777777" w:rsidR="00D63C1D" w:rsidRPr="00F528DC" w:rsidRDefault="00D63C1D" w:rsidP="00D63C1D">
      <w:pPr>
        <w:pStyle w:val="ListParagraph"/>
        <w:numPr>
          <w:ilvl w:val="0"/>
          <w:numId w:val="15"/>
        </w:numPr>
        <w:spacing w:before="0" w:after="0" w:line="360" w:lineRule="auto"/>
        <w:ind w:left="709" w:hanging="655"/>
        <w:jc w:val="both"/>
        <w:rPr>
          <w:rFonts w:ascii="Times New Roman" w:hAnsi="Times New Roman"/>
          <w:sz w:val="24"/>
          <w:szCs w:val="24"/>
        </w:rPr>
      </w:pPr>
      <w:r w:rsidRPr="00F528DC">
        <w:rPr>
          <w:rFonts w:ascii="Times New Roman" w:hAnsi="Times New Roman"/>
          <w:sz w:val="24"/>
          <w:szCs w:val="24"/>
        </w:rPr>
        <w:t xml:space="preserve">Verificarea eligibilităţii solicitantului; </w:t>
      </w:r>
    </w:p>
    <w:p w14:paraId="698C6685" w14:textId="77777777" w:rsidR="00D63C1D" w:rsidRPr="00F528DC" w:rsidRDefault="00D63C1D" w:rsidP="00D63C1D">
      <w:pPr>
        <w:pStyle w:val="ListParagraph"/>
        <w:numPr>
          <w:ilvl w:val="0"/>
          <w:numId w:val="15"/>
        </w:numPr>
        <w:spacing w:before="0" w:after="0" w:line="360" w:lineRule="auto"/>
        <w:ind w:left="709" w:hanging="655"/>
        <w:jc w:val="both"/>
        <w:rPr>
          <w:rFonts w:ascii="Times New Roman" w:hAnsi="Times New Roman"/>
          <w:sz w:val="24"/>
          <w:szCs w:val="24"/>
        </w:rPr>
      </w:pPr>
      <w:bookmarkStart w:id="62" w:name="_Hlk488764209"/>
      <w:r w:rsidRPr="00F528DC">
        <w:rPr>
          <w:rFonts w:ascii="Times New Roman" w:hAnsi="Times New Roman"/>
          <w:sz w:val="24"/>
          <w:szCs w:val="24"/>
        </w:rPr>
        <w:t>Verificarea condițiilor de eligibilitate a proiectului</w:t>
      </w:r>
    </w:p>
    <w:bookmarkEnd w:id="62"/>
    <w:p w14:paraId="4A45F853" w14:textId="77777777" w:rsidR="00D63C1D" w:rsidRPr="00F528DC" w:rsidRDefault="00D63C1D" w:rsidP="00D63C1D">
      <w:pPr>
        <w:pStyle w:val="ListParagraph"/>
        <w:numPr>
          <w:ilvl w:val="0"/>
          <w:numId w:val="15"/>
        </w:numPr>
        <w:spacing w:before="0" w:after="0" w:line="360" w:lineRule="auto"/>
        <w:ind w:left="709" w:hanging="655"/>
        <w:jc w:val="both"/>
        <w:rPr>
          <w:rFonts w:ascii="Times New Roman" w:hAnsi="Times New Roman"/>
          <w:sz w:val="24"/>
          <w:szCs w:val="24"/>
        </w:rPr>
      </w:pPr>
      <w:r w:rsidRPr="00F528DC">
        <w:rPr>
          <w:rFonts w:ascii="Times New Roman" w:hAnsi="Times New Roman"/>
          <w:sz w:val="24"/>
          <w:szCs w:val="24"/>
        </w:rPr>
        <w:t xml:space="preserve">Verificarea condițiilor de eligibilitate a investiției; </w:t>
      </w:r>
    </w:p>
    <w:p w14:paraId="7954533A" w14:textId="77777777" w:rsidR="00D63C1D" w:rsidRPr="00F528DC" w:rsidRDefault="00D63C1D" w:rsidP="00D63C1D">
      <w:pPr>
        <w:pStyle w:val="ListParagraph"/>
        <w:numPr>
          <w:ilvl w:val="0"/>
          <w:numId w:val="15"/>
        </w:numPr>
        <w:spacing w:before="0" w:after="0" w:line="360" w:lineRule="auto"/>
        <w:ind w:left="709" w:hanging="655"/>
        <w:jc w:val="both"/>
        <w:rPr>
          <w:rFonts w:ascii="Times New Roman" w:hAnsi="Times New Roman"/>
          <w:sz w:val="24"/>
          <w:szCs w:val="24"/>
        </w:rPr>
      </w:pPr>
      <w:r w:rsidRPr="00F528DC">
        <w:rPr>
          <w:rFonts w:ascii="Times New Roman" w:hAnsi="Times New Roman"/>
          <w:sz w:val="24"/>
          <w:szCs w:val="24"/>
        </w:rPr>
        <w:t xml:space="preserve">Verificarea bugetului indicativ al proiectului </w:t>
      </w:r>
    </w:p>
    <w:p w14:paraId="3309D86C" w14:textId="77777777" w:rsidR="00D63C1D" w:rsidRPr="00F528DC" w:rsidRDefault="00D63C1D" w:rsidP="00D63C1D">
      <w:pPr>
        <w:pStyle w:val="ListParagraph"/>
        <w:numPr>
          <w:ilvl w:val="0"/>
          <w:numId w:val="15"/>
        </w:numPr>
        <w:spacing w:before="0" w:after="0" w:line="360" w:lineRule="auto"/>
        <w:ind w:left="709" w:hanging="655"/>
        <w:jc w:val="both"/>
        <w:rPr>
          <w:rFonts w:ascii="Times New Roman" w:hAnsi="Times New Roman"/>
          <w:sz w:val="24"/>
          <w:szCs w:val="24"/>
        </w:rPr>
      </w:pPr>
      <w:r w:rsidRPr="00F528DC">
        <w:rPr>
          <w:rFonts w:ascii="Times New Roman" w:hAnsi="Times New Roman"/>
          <w:sz w:val="24"/>
          <w:szCs w:val="24"/>
        </w:rPr>
        <w:t>Verificarea rezonabilităţii preţurilor</w:t>
      </w:r>
    </w:p>
    <w:p w14:paraId="1BC086EC" w14:textId="77777777" w:rsidR="00D63C1D" w:rsidRPr="00F528DC" w:rsidRDefault="00D63C1D" w:rsidP="00D63C1D">
      <w:pPr>
        <w:pStyle w:val="ListParagraph"/>
        <w:numPr>
          <w:ilvl w:val="0"/>
          <w:numId w:val="15"/>
        </w:numPr>
        <w:spacing w:before="0" w:after="0" w:line="360" w:lineRule="auto"/>
        <w:jc w:val="both"/>
        <w:rPr>
          <w:rFonts w:ascii="Times New Roman" w:hAnsi="Times New Roman"/>
          <w:sz w:val="24"/>
          <w:szCs w:val="24"/>
        </w:rPr>
      </w:pPr>
      <w:r w:rsidRPr="00F528DC">
        <w:rPr>
          <w:rFonts w:ascii="Times New Roman" w:hAnsi="Times New Roman"/>
          <w:sz w:val="24"/>
          <w:szCs w:val="24"/>
        </w:rPr>
        <w:t xml:space="preserve"> </w:t>
      </w:r>
      <w:r w:rsidRPr="00F528DC">
        <w:rPr>
          <w:rFonts w:ascii="Times New Roman" w:hAnsi="Times New Roman"/>
          <w:sz w:val="24"/>
          <w:szCs w:val="24"/>
        </w:rPr>
        <w:tab/>
        <w:t>Verificarea planului financiar</w:t>
      </w:r>
    </w:p>
    <w:p w14:paraId="4404BD7D" w14:textId="77777777" w:rsidR="00D63C1D" w:rsidRPr="00F528DC" w:rsidRDefault="00D63C1D" w:rsidP="00D63C1D">
      <w:pPr>
        <w:pStyle w:val="ListParagraph"/>
        <w:numPr>
          <w:ilvl w:val="0"/>
          <w:numId w:val="15"/>
        </w:numPr>
        <w:spacing w:before="0" w:after="0" w:line="360" w:lineRule="auto"/>
        <w:jc w:val="both"/>
        <w:rPr>
          <w:rFonts w:ascii="Times New Roman" w:hAnsi="Times New Roman"/>
          <w:sz w:val="24"/>
          <w:szCs w:val="24"/>
        </w:rPr>
      </w:pPr>
      <w:r w:rsidRPr="00F528DC">
        <w:rPr>
          <w:rFonts w:ascii="Times New Roman" w:hAnsi="Times New Roman"/>
          <w:sz w:val="24"/>
          <w:szCs w:val="24"/>
        </w:rPr>
        <w:t xml:space="preserve">      Verificarea criteriilor de selectie aplicate de catre GAL</w:t>
      </w:r>
    </w:p>
    <w:p w14:paraId="04E62F44" w14:textId="77777777" w:rsidR="00D63C1D" w:rsidRPr="00D63C1D" w:rsidRDefault="00D63C1D" w:rsidP="00D63C1D">
      <w:pPr>
        <w:pStyle w:val="ListParagraph"/>
        <w:spacing w:before="0" w:after="0" w:line="360" w:lineRule="auto"/>
        <w:ind w:left="709"/>
        <w:jc w:val="both"/>
        <w:rPr>
          <w:rFonts w:ascii="Times New Roman" w:hAnsi="Times New Roman"/>
          <w:sz w:val="24"/>
          <w:szCs w:val="24"/>
        </w:rPr>
      </w:pP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D63C1D" w14:paraId="354DF2FE" w14:textId="77777777" w:rsidTr="00E935C6">
        <w:trPr>
          <w:trHeight w:val="104"/>
        </w:trPr>
        <w:tc>
          <w:tcPr>
            <w:tcW w:w="9356" w:type="dxa"/>
            <w:shd w:val="clear" w:color="auto" w:fill="2E74B5"/>
          </w:tcPr>
          <w:p w14:paraId="0DB008CA" w14:textId="77777777" w:rsidR="00D63C1D" w:rsidRPr="00D63C1D" w:rsidRDefault="00D63C1D" w:rsidP="00E935C6">
            <w:pPr>
              <w:spacing w:after="0" w:line="360" w:lineRule="auto"/>
              <w:jc w:val="both"/>
              <w:rPr>
                <w:rStyle w:val="IntenseEmphasis"/>
                <w:rFonts w:cs="Times New Roman"/>
                <w:szCs w:val="24"/>
              </w:rPr>
            </w:pPr>
            <w:r w:rsidRPr="00D63C1D">
              <w:rPr>
                <w:rFonts w:ascii="Times New Roman" w:hAnsi="Times New Roman" w:cs="Times New Roman"/>
                <w:b/>
                <w:i/>
                <w:iCs/>
                <w:color w:val="FFFFFF"/>
                <w:szCs w:val="24"/>
              </w:rPr>
              <w:t>ATENȚIE! Experții pot solicita beneficiarului clarificări referitoare la îndeplinirea condițiilor de conformitate, eligibilitate și selecție dacă este cazul. Nu se vor lua în considerare clarificările de natură să completeze/modifice date inițiale ale proiectului depus.</w:t>
            </w:r>
          </w:p>
        </w:tc>
      </w:tr>
    </w:tbl>
    <w:p w14:paraId="0A6FCA4D" w14:textId="77777777" w:rsidR="00D63C1D" w:rsidRPr="00F528DC" w:rsidRDefault="00D63C1D" w:rsidP="00D63C1D">
      <w:pPr>
        <w:pStyle w:val="ListParagraph"/>
        <w:spacing w:before="0" w:after="0" w:line="360" w:lineRule="auto"/>
        <w:ind w:left="0"/>
        <w:jc w:val="both"/>
        <w:rPr>
          <w:rFonts w:ascii="Times New Roman" w:hAnsi="Times New Roman"/>
          <w:sz w:val="24"/>
          <w:szCs w:val="24"/>
        </w:rPr>
      </w:pPr>
    </w:p>
    <w:p w14:paraId="7DB09F25"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Solicitarea acestor informații suplimentare se face de către experți, în baza unei G3.1L- „Fișe de solicitare a informațiilor suplimentare” care este transmisă solicitantului (prin e-mail, fax sau poștă), după finalizarea verificării administrative.</w:t>
      </w:r>
    </w:p>
    <w:p w14:paraId="7BD650F7"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Solicitantul trebuie să confirme primirea documentului G3.1L „Fişa de solicitare a informaţiilor suplimentare” prin e-mail şi în termen de 5 zile de la confirmarea de primire, să prezinte documentele solicitate, refăcute sau completate (G3.2L - Fișa de răspuns la solicitarea de informații suplimentare).</w:t>
      </w:r>
    </w:p>
    <w:p w14:paraId="67ECFDC0"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Clarificările admise de Asociaţia Grupul de Acţiune Locală Napoca Porolissum vor face parte integrantă din Cererea de Finanțare.</w:t>
      </w:r>
    </w:p>
    <w:p w14:paraId="09CFAFDB"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În situația în care clarificările nu răspund cerințelor administrative, Cererea de Finanţare va fi respinsă de către Asociaţia Grupul de Acţiune Locală Napoca Porolissum și se va notifica solicitantul în acest sens.</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D63C1D" w14:paraId="55680524" w14:textId="77777777" w:rsidTr="00E935C6">
        <w:tc>
          <w:tcPr>
            <w:tcW w:w="9356" w:type="dxa"/>
            <w:shd w:val="clear" w:color="auto" w:fill="2E74B5"/>
          </w:tcPr>
          <w:p w14:paraId="7F9A16C2" w14:textId="77777777" w:rsidR="00D63C1D" w:rsidRPr="00D63C1D" w:rsidRDefault="00D63C1D" w:rsidP="00E935C6">
            <w:pPr>
              <w:spacing w:after="0" w:line="360" w:lineRule="auto"/>
              <w:jc w:val="both"/>
              <w:rPr>
                <w:rStyle w:val="IntenseEmphasis"/>
                <w:rFonts w:cs="Times New Roman"/>
                <w:szCs w:val="24"/>
              </w:rPr>
            </w:pPr>
            <w:r w:rsidRPr="00D63C1D">
              <w:rPr>
                <w:rFonts w:ascii="Times New Roman" w:hAnsi="Times New Roman" w:cs="Times New Roman"/>
                <w:b/>
                <w:i/>
                <w:iCs/>
                <w:color w:val="FFFFFF"/>
                <w:szCs w:val="24"/>
              </w:rPr>
              <w:t>ATENȚIE! Experții GAL își rezervă dreptul de a solicita clarificări/informații suplimentare privind oricare dintre aspectele proiectului, în toate etapele de verificare ale acestuia, cât și pe perioada de implementare a proiectelor.</w:t>
            </w:r>
          </w:p>
        </w:tc>
      </w:tr>
    </w:tbl>
    <w:p w14:paraId="129A08E1" w14:textId="77777777" w:rsidR="00D63C1D" w:rsidRPr="00D63C1D" w:rsidRDefault="00D63C1D" w:rsidP="00D63C1D">
      <w:pPr>
        <w:spacing w:after="0" w:line="360" w:lineRule="auto"/>
        <w:jc w:val="both"/>
        <w:rPr>
          <w:rFonts w:ascii="Times New Roman" w:hAnsi="Times New Roman" w:cs="Times New Roman"/>
          <w:szCs w:val="24"/>
        </w:rPr>
      </w:pPr>
    </w:p>
    <w:p w14:paraId="3A534833"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b/>
          <w:sz w:val="24"/>
          <w:szCs w:val="24"/>
        </w:rPr>
        <w:t>5.</w:t>
      </w:r>
      <w:r w:rsidRPr="00F528DC">
        <w:rPr>
          <w:rFonts w:ascii="Times New Roman" w:hAnsi="Times New Roman" w:cs="Times New Roman"/>
          <w:sz w:val="24"/>
          <w:szCs w:val="24"/>
        </w:rPr>
        <w:t xml:space="preserve"> </w:t>
      </w:r>
      <w:r w:rsidRPr="00F528DC">
        <w:rPr>
          <w:rFonts w:ascii="Times New Roman" w:hAnsi="Times New Roman" w:cs="Times New Roman"/>
          <w:b/>
          <w:sz w:val="24"/>
          <w:szCs w:val="24"/>
        </w:rPr>
        <w:t>Verificarea</w:t>
      </w:r>
      <w:r w:rsidRPr="00F528DC">
        <w:rPr>
          <w:rFonts w:ascii="Times New Roman" w:hAnsi="Times New Roman" w:cs="Times New Roman"/>
          <w:sz w:val="24"/>
          <w:szCs w:val="24"/>
        </w:rPr>
        <w:t xml:space="preserve"> </w:t>
      </w:r>
      <w:r w:rsidRPr="00F528DC">
        <w:rPr>
          <w:rFonts w:ascii="Times New Roman" w:hAnsi="Times New Roman" w:cs="Times New Roman"/>
          <w:b/>
          <w:sz w:val="24"/>
          <w:szCs w:val="24"/>
        </w:rPr>
        <w:t>criteriilor de selecție</w:t>
      </w:r>
    </w:p>
    <w:p w14:paraId="2805A9AA" w14:textId="4A06DC7C"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Punctajul fiecărui proiect se va calcula în baza informațiilor furnizate de solicitant în cererea de finanțare, documentelor și a anexelor atașate acesteia, in conformitate cu fisa „G 4.1 L FIȘĂ DE VERIFICARE A CRITERIILOR DE SELECȚIE A PROIECTULUI”, respectiv grila de punctaj regasita la sectiunea „9.3 Criterii de selectie”.</w:t>
      </w:r>
    </w:p>
    <w:p w14:paraId="7C4AB020" w14:textId="77777777" w:rsidR="00D63C1D" w:rsidRPr="00F528DC" w:rsidRDefault="00D63C1D" w:rsidP="00D63C1D">
      <w:pPr>
        <w:spacing w:after="0" w:line="360" w:lineRule="auto"/>
        <w:ind w:firstLine="708"/>
        <w:jc w:val="both"/>
        <w:rPr>
          <w:rFonts w:ascii="Times New Roman" w:hAnsi="Times New Roman" w:cs="Times New Roman"/>
          <w:b/>
          <w:sz w:val="24"/>
          <w:szCs w:val="24"/>
        </w:rPr>
      </w:pPr>
    </w:p>
    <w:p w14:paraId="5853C5DE" w14:textId="77777777" w:rsidR="00D63C1D" w:rsidRPr="00F528DC" w:rsidRDefault="00D63C1D" w:rsidP="00D63C1D">
      <w:pPr>
        <w:spacing w:after="0" w:line="360" w:lineRule="auto"/>
        <w:ind w:firstLine="708"/>
        <w:jc w:val="both"/>
        <w:rPr>
          <w:rFonts w:ascii="Times New Roman" w:hAnsi="Times New Roman" w:cs="Times New Roman"/>
          <w:b/>
          <w:sz w:val="24"/>
          <w:szCs w:val="24"/>
        </w:rPr>
      </w:pPr>
      <w:r w:rsidRPr="00F528DC">
        <w:rPr>
          <w:rFonts w:ascii="Times New Roman" w:hAnsi="Times New Roman" w:cs="Times New Roman"/>
          <w:b/>
          <w:sz w:val="24"/>
          <w:szCs w:val="24"/>
        </w:rPr>
        <w:t>Concluzia privind evaluarea cererii de finanțare:</w:t>
      </w:r>
    </w:p>
    <w:p w14:paraId="20DAB46F"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În urma verificărilor privind eligibilitatea solicitantului, a proiectului și a criteriilor de selectie, pot exista 2 situaţii:</w:t>
      </w:r>
    </w:p>
    <w:p w14:paraId="0148D78D" w14:textId="77777777" w:rsidR="00D63C1D" w:rsidRPr="00F528DC" w:rsidRDefault="00D63C1D" w:rsidP="00D63C1D">
      <w:pPr>
        <w:pStyle w:val="ListParagraph"/>
        <w:numPr>
          <w:ilvl w:val="0"/>
          <w:numId w:val="15"/>
        </w:numPr>
        <w:spacing w:before="0" w:after="0" w:line="360" w:lineRule="auto"/>
        <w:ind w:left="709" w:hanging="567"/>
        <w:jc w:val="both"/>
        <w:rPr>
          <w:rFonts w:ascii="Times New Roman" w:hAnsi="Times New Roman"/>
          <w:b/>
          <w:sz w:val="24"/>
          <w:szCs w:val="24"/>
        </w:rPr>
      </w:pPr>
      <w:r w:rsidRPr="00F528DC">
        <w:rPr>
          <w:rFonts w:ascii="Times New Roman" w:hAnsi="Times New Roman"/>
          <w:b/>
          <w:sz w:val="24"/>
          <w:szCs w:val="24"/>
        </w:rPr>
        <w:t>Proiectul este neeligibil;</w:t>
      </w:r>
    </w:p>
    <w:p w14:paraId="6281EBCD" w14:textId="77777777" w:rsidR="00D63C1D" w:rsidRPr="00F528DC" w:rsidRDefault="00D63C1D" w:rsidP="00D63C1D">
      <w:pPr>
        <w:pStyle w:val="ListParagraph"/>
        <w:numPr>
          <w:ilvl w:val="0"/>
          <w:numId w:val="15"/>
        </w:numPr>
        <w:spacing w:before="0" w:after="0" w:line="360" w:lineRule="auto"/>
        <w:ind w:left="709" w:hanging="567"/>
        <w:jc w:val="both"/>
        <w:rPr>
          <w:rFonts w:ascii="Times New Roman" w:hAnsi="Times New Roman"/>
          <w:b/>
          <w:sz w:val="24"/>
          <w:szCs w:val="24"/>
        </w:rPr>
      </w:pPr>
      <w:r w:rsidRPr="00F528DC">
        <w:rPr>
          <w:rFonts w:ascii="Times New Roman" w:hAnsi="Times New Roman"/>
          <w:b/>
          <w:sz w:val="24"/>
          <w:szCs w:val="24"/>
        </w:rPr>
        <w:t>Proiectul este eligibil.</w:t>
      </w:r>
    </w:p>
    <w:p w14:paraId="2D3FFE6D" w14:textId="04454B4F" w:rsidR="00D63C1D" w:rsidRPr="00F528DC" w:rsidRDefault="00D63C1D" w:rsidP="00D63C1D">
      <w:pPr>
        <w:spacing w:after="0" w:line="360" w:lineRule="auto"/>
        <w:ind w:firstLine="708"/>
        <w:jc w:val="both"/>
        <w:rPr>
          <w:rFonts w:ascii="Times New Roman" w:hAnsi="Times New Roman" w:cs="Times New Roman"/>
          <w:b/>
          <w:sz w:val="24"/>
          <w:szCs w:val="24"/>
        </w:rPr>
      </w:pPr>
      <w:r w:rsidRPr="00F528DC">
        <w:rPr>
          <w:rFonts w:ascii="Times New Roman" w:hAnsi="Times New Roman" w:cs="Times New Roman"/>
          <w:b/>
          <w:sz w:val="24"/>
          <w:szCs w:val="24"/>
        </w:rPr>
        <w:t>6. Verificarea pe teren a Cererilor de Finanțare:</w:t>
      </w:r>
    </w:p>
    <w:p w14:paraId="0B107092" w14:textId="77777777" w:rsidR="00D63C1D" w:rsidRPr="00F528DC" w:rsidRDefault="00D63C1D" w:rsidP="00D63C1D">
      <w:pPr>
        <w:spacing w:after="0" w:line="360" w:lineRule="auto"/>
        <w:ind w:firstLine="708"/>
        <w:jc w:val="both"/>
        <w:rPr>
          <w:rFonts w:ascii="Times New Roman" w:hAnsi="Times New Roman" w:cs="Times New Roman"/>
          <w:sz w:val="24"/>
          <w:szCs w:val="24"/>
        </w:rPr>
      </w:pPr>
      <w:r w:rsidRPr="00F528DC">
        <w:rPr>
          <w:rFonts w:ascii="Times New Roman" w:hAnsi="Times New Roman" w:cs="Times New Roman"/>
          <w:sz w:val="24"/>
          <w:szCs w:val="24"/>
        </w:rPr>
        <w:t xml:space="preserve">Verificarea se efectuează de către experți, doar in cazul proiectelor propuse spre finantare, scopul fiind de a controla concordanța datelor și informațiilor cuprinse în anexele tehnice și administrative ale Cererii de Finanțare cu elementele existente pe amplasamentul propus. </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D63C1D" w14:paraId="7B238EEA" w14:textId="77777777" w:rsidTr="00E935C6">
        <w:tc>
          <w:tcPr>
            <w:tcW w:w="9356" w:type="dxa"/>
            <w:shd w:val="clear" w:color="auto" w:fill="2E74B5"/>
          </w:tcPr>
          <w:p w14:paraId="10BB43C5" w14:textId="77777777" w:rsidR="00D63C1D" w:rsidRPr="00D63C1D" w:rsidRDefault="00D63C1D" w:rsidP="00E935C6">
            <w:pPr>
              <w:spacing w:after="0" w:line="360" w:lineRule="auto"/>
              <w:jc w:val="both"/>
              <w:rPr>
                <w:rStyle w:val="IntenseEmphasis"/>
                <w:rFonts w:cs="Times New Roman"/>
                <w:szCs w:val="24"/>
              </w:rPr>
            </w:pPr>
            <w:r w:rsidRPr="00D63C1D">
              <w:rPr>
                <w:rFonts w:ascii="Times New Roman" w:hAnsi="Times New Roman" w:cs="Times New Roman"/>
                <w:b/>
                <w:i/>
                <w:iCs/>
                <w:color w:val="FFFFFF"/>
                <w:szCs w:val="24"/>
              </w:rPr>
              <w:t>ATENȚIE! Evaluarea criteriilor de selecție se face numai în baza documentelor depuse odată cu Cererea de Finanțare. Solicitanții vor putea să redepună o singură dată proiectul în cadrul unei sesiuni și numai după retragerea prealabilă a acestuia. Cererea de Finanțare poate fi redepusă doar în cazul în care a fost respinsă pe motive administrative.</w:t>
            </w:r>
          </w:p>
        </w:tc>
      </w:tr>
    </w:tbl>
    <w:p w14:paraId="1E2EA99C" w14:textId="77777777" w:rsidR="00D63C1D" w:rsidRPr="00D63C1D" w:rsidRDefault="00D63C1D" w:rsidP="00D63C1D">
      <w:pPr>
        <w:jc w:val="both"/>
        <w:rPr>
          <w:rFonts w:ascii="Times New Roman" w:hAnsi="Times New Roman" w:cs="Times New Roman"/>
        </w:rPr>
      </w:pPr>
      <w:bookmarkStart w:id="63" w:name="_Toc487111480"/>
      <w:bookmarkStart w:id="64" w:name="_Toc489028757"/>
    </w:p>
    <w:p w14:paraId="7F2D9039" w14:textId="77777777" w:rsidR="00D63C1D" w:rsidRPr="00FE2D4D" w:rsidRDefault="00D63C1D" w:rsidP="00D63C1D">
      <w:pPr>
        <w:pStyle w:val="Heading1"/>
        <w:spacing w:after="480"/>
        <w:rPr>
          <w:rFonts w:ascii="Times New Roman" w:hAnsi="Times New Roman" w:cs="Times New Roman"/>
          <w:sz w:val="32"/>
          <w:szCs w:val="32"/>
        </w:rPr>
      </w:pPr>
      <w:r w:rsidRPr="00FE2D4D">
        <w:rPr>
          <w:rFonts w:ascii="Times New Roman" w:hAnsi="Times New Roman" w:cs="Times New Roman"/>
          <w:sz w:val="32"/>
          <w:szCs w:val="32"/>
        </w:rPr>
        <w:t>CAPITOLUL 9.  SELECŢIA PROIECTELOR</w:t>
      </w:r>
      <w:bookmarkEnd w:id="63"/>
      <w:bookmarkEnd w:id="64"/>
    </w:p>
    <w:p w14:paraId="1202D0A6" w14:textId="7166BA09" w:rsidR="00D63C1D" w:rsidRPr="00D63C1D" w:rsidRDefault="00D63C1D" w:rsidP="00D63C1D">
      <w:pPr>
        <w:spacing w:after="0" w:line="360" w:lineRule="auto"/>
        <w:jc w:val="both"/>
        <w:rPr>
          <w:rFonts w:ascii="Times New Roman" w:hAnsi="Times New Roman" w:cs="Times New Roman"/>
          <w:i/>
          <w:szCs w:val="24"/>
        </w:rPr>
      </w:pPr>
      <w:bookmarkStart w:id="65" w:name="_Toc486848277"/>
      <w:r w:rsidRPr="00D63C1D">
        <w:rPr>
          <w:rFonts w:ascii="Times New Roman" w:hAnsi="Times New Roman" w:cs="Times New Roman"/>
          <w:i/>
          <w:szCs w:val="24"/>
        </w:rPr>
        <w:t>CARE SUNT CRITERIILE DE PUNCTAJ?</w:t>
      </w:r>
    </w:p>
    <w:p w14:paraId="110B2030" w14:textId="77777777" w:rsidR="00D63C1D" w:rsidRPr="00FE2D4D" w:rsidRDefault="00D63C1D" w:rsidP="00D63C1D">
      <w:pPr>
        <w:pStyle w:val="Heading1"/>
        <w:spacing w:after="480"/>
        <w:rPr>
          <w:rFonts w:ascii="Times New Roman" w:hAnsi="Times New Roman" w:cs="Times New Roman"/>
          <w:sz w:val="32"/>
          <w:szCs w:val="32"/>
        </w:rPr>
      </w:pPr>
      <w:bookmarkStart w:id="66" w:name="_Toc486866344"/>
      <w:bookmarkStart w:id="67" w:name="_Toc486867688"/>
      <w:bookmarkStart w:id="68" w:name="_Toc487111481"/>
      <w:bookmarkStart w:id="69" w:name="_Toc489028758"/>
      <w:r w:rsidRPr="00FE2D4D">
        <w:rPr>
          <w:rFonts w:ascii="Times New Roman" w:hAnsi="Times New Roman" w:cs="Times New Roman"/>
          <w:sz w:val="32"/>
          <w:szCs w:val="32"/>
        </w:rPr>
        <w:t>9.1 Principii generale:</w:t>
      </w:r>
      <w:bookmarkEnd w:id="65"/>
      <w:bookmarkEnd w:id="66"/>
      <w:bookmarkEnd w:id="67"/>
      <w:bookmarkEnd w:id="68"/>
      <w:bookmarkEnd w:id="69"/>
    </w:p>
    <w:p w14:paraId="72DE8788" w14:textId="77777777" w:rsidR="00D63C1D" w:rsidRPr="00EA4B47" w:rsidRDefault="00D63C1D" w:rsidP="00D63C1D">
      <w:pPr>
        <w:spacing w:after="0" w:line="360" w:lineRule="auto"/>
        <w:ind w:firstLine="708"/>
        <w:jc w:val="both"/>
        <w:rPr>
          <w:rStyle w:val="SubtleEmphasis"/>
          <w:rFonts w:cs="Times New Roman"/>
          <w:b/>
          <w:i w:val="0"/>
          <w:szCs w:val="24"/>
        </w:rPr>
      </w:pPr>
      <w:r w:rsidRPr="00EA4B47">
        <w:rPr>
          <w:rStyle w:val="SubtleEmphasis"/>
          <w:rFonts w:cs="Times New Roman"/>
          <w:i w:val="0"/>
          <w:szCs w:val="24"/>
        </w:rPr>
        <w:t>Proiectele prin care se solicită finanţare prin FEADR sunt supuse unui sistem de selecţie, în baza căruia fiecare proiect este punctat conform principiilor privind stabilirea criteriilor de selecție</w:t>
      </w:r>
      <w:r w:rsidRPr="00EA4B47">
        <w:rPr>
          <w:rStyle w:val="SubtleEmphasis"/>
          <w:rFonts w:cs="Times New Roman"/>
          <w:b/>
          <w:i w:val="0"/>
          <w:szCs w:val="24"/>
        </w:rPr>
        <w:t>:</w:t>
      </w:r>
    </w:p>
    <w:p w14:paraId="0F953FE0" w14:textId="44A99793" w:rsidR="00D63C1D" w:rsidRPr="00EA4B47" w:rsidRDefault="00D63C1D" w:rsidP="00BD4A33">
      <w:pPr>
        <w:spacing w:after="0" w:line="360" w:lineRule="auto"/>
        <w:ind w:firstLine="708"/>
        <w:jc w:val="both"/>
        <w:rPr>
          <w:rFonts w:ascii="Times New Roman" w:hAnsi="Times New Roman" w:cs="Times New Roman"/>
          <w:sz w:val="24"/>
          <w:szCs w:val="24"/>
        </w:rPr>
      </w:pPr>
      <w:r w:rsidRPr="00EA4B47">
        <w:rPr>
          <w:rFonts w:ascii="Times New Roman" w:hAnsi="Times New Roman" w:cs="Times New Roman"/>
          <w:b/>
          <w:bCs/>
          <w:sz w:val="24"/>
          <w:szCs w:val="24"/>
        </w:rPr>
        <w:t>Criterii de departajare</w:t>
      </w:r>
    </w:p>
    <w:p w14:paraId="6BC031D0" w14:textId="77777777" w:rsidR="00D63C1D" w:rsidRPr="00EA4B47" w:rsidRDefault="00D63C1D" w:rsidP="00D63C1D">
      <w:pPr>
        <w:spacing w:after="0" w:line="360" w:lineRule="auto"/>
        <w:ind w:firstLine="709"/>
        <w:jc w:val="both"/>
        <w:rPr>
          <w:rFonts w:ascii="Times New Roman" w:hAnsi="Times New Roman" w:cs="Times New Roman"/>
          <w:b/>
          <w:sz w:val="24"/>
          <w:szCs w:val="24"/>
        </w:rPr>
      </w:pPr>
      <w:bookmarkStart w:id="70" w:name="_Hlk488764281"/>
      <w:r w:rsidRPr="00EA4B47">
        <w:rPr>
          <w:rFonts w:ascii="Times New Roman" w:hAnsi="Times New Roman" w:cs="Times New Roman"/>
          <w:b/>
          <w:sz w:val="24"/>
          <w:szCs w:val="24"/>
        </w:rPr>
        <w:t>Selecția proiectelor eligibile se face în ordinea descrescătoare a punctajului de selecţie. Departajarea proiectelor cu acelasi punctaj se va face dupa cum urmeaza:</w:t>
      </w:r>
    </w:p>
    <w:p w14:paraId="4743F6AB" w14:textId="77777777" w:rsidR="00D63C1D" w:rsidRPr="00EA4B47" w:rsidRDefault="00D63C1D" w:rsidP="00D63C1D">
      <w:pPr>
        <w:numPr>
          <w:ilvl w:val="0"/>
          <w:numId w:val="45"/>
        </w:numPr>
        <w:spacing w:after="0" w:line="360" w:lineRule="auto"/>
        <w:ind w:left="709" w:hanging="709"/>
        <w:jc w:val="both"/>
        <w:rPr>
          <w:rFonts w:ascii="Times New Roman" w:hAnsi="Times New Roman" w:cs="Times New Roman"/>
          <w:b/>
          <w:sz w:val="24"/>
          <w:szCs w:val="24"/>
        </w:rPr>
      </w:pPr>
      <w:r w:rsidRPr="00EA4B47">
        <w:rPr>
          <w:rFonts w:ascii="Times New Roman" w:hAnsi="Times New Roman" w:cs="Times New Roman"/>
          <w:b/>
          <w:sz w:val="24"/>
          <w:szCs w:val="24"/>
        </w:rPr>
        <w:t>Proiectul cu valoarea cea mai mica;</w:t>
      </w:r>
    </w:p>
    <w:p w14:paraId="155ACC93" w14:textId="77777777" w:rsidR="00D63C1D" w:rsidRPr="00EA4B47" w:rsidRDefault="00D63C1D" w:rsidP="00D63C1D">
      <w:pPr>
        <w:numPr>
          <w:ilvl w:val="0"/>
          <w:numId w:val="45"/>
        </w:numPr>
        <w:spacing w:after="0" w:line="360" w:lineRule="auto"/>
        <w:ind w:left="709" w:hanging="709"/>
        <w:jc w:val="both"/>
        <w:rPr>
          <w:rFonts w:ascii="Times New Roman" w:hAnsi="Times New Roman" w:cs="Times New Roman"/>
          <w:b/>
          <w:sz w:val="24"/>
          <w:szCs w:val="24"/>
        </w:rPr>
      </w:pPr>
      <w:r w:rsidRPr="00EA4B47">
        <w:rPr>
          <w:rFonts w:ascii="Times New Roman" w:hAnsi="Times New Roman" w:cs="Times New Roman"/>
          <w:b/>
          <w:sz w:val="24"/>
          <w:szCs w:val="24"/>
        </w:rPr>
        <w:t>Procentul de populatie deservita, din cadrul UAT;</w:t>
      </w:r>
    </w:p>
    <w:p w14:paraId="5766DDB2" w14:textId="77777777" w:rsidR="00D63C1D" w:rsidRPr="00EA4B47" w:rsidRDefault="00D63C1D" w:rsidP="00D63C1D">
      <w:pPr>
        <w:numPr>
          <w:ilvl w:val="0"/>
          <w:numId w:val="45"/>
        </w:numPr>
        <w:spacing w:after="0" w:line="360" w:lineRule="auto"/>
        <w:ind w:left="709" w:hanging="709"/>
        <w:jc w:val="both"/>
        <w:rPr>
          <w:rFonts w:ascii="Times New Roman" w:hAnsi="Times New Roman" w:cs="Times New Roman"/>
          <w:b/>
          <w:sz w:val="24"/>
          <w:szCs w:val="24"/>
        </w:rPr>
      </w:pPr>
      <w:r w:rsidRPr="00EA4B47">
        <w:rPr>
          <w:rFonts w:ascii="Times New Roman" w:hAnsi="Times New Roman" w:cs="Times New Roman"/>
          <w:b/>
          <w:sz w:val="24"/>
          <w:szCs w:val="24"/>
        </w:rPr>
        <w:t>Ordinea depunerii proiectului in cadrul Apelului de selectie;</w:t>
      </w:r>
    </w:p>
    <w:p w14:paraId="2053DBA5" w14:textId="1A49983A" w:rsidR="00D63C1D" w:rsidRPr="00EA4B47" w:rsidRDefault="00D63C1D" w:rsidP="00D63C1D">
      <w:pPr>
        <w:spacing w:after="0" w:line="360" w:lineRule="auto"/>
        <w:ind w:firstLine="708"/>
        <w:jc w:val="both"/>
        <w:rPr>
          <w:rFonts w:ascii="Times New Roman" w:hAnsi="Times New Roman" w:cs="Times New Roman"/>
          <w:b/>
          <w:sz w:val="24"/>
          <w:szCs w:val="24"/>
        </w:rPr>
      </w:pPr>
      <w:r w:rsidRPr="00EA4B47">
        <w:rPr>
          <w:rFonts w:ascii="Times New Roman" w:hAnsi="Times New Roman" w:cs="Times New Roman"/>
          <w:b/>
          <w:sz w:val="24"/>
          <w:szCs w:val="24"/>
        </w:rPr>
        <w:t>In cazul proiectelor cu acelasi punctaj, departajarea se va face astfel: va avea prioritate proiectul cu valoarea cea mai mica, care va deservi procentul de populatie cel mai mare si primul proiect depus.</w:t>
      </w:r>
    </w:p>
    <w:p w14:paraId="4C1E0495" w14:textId="77777777" w:rsidR="00D63C1D" w:rsidRPr="00904A7A" w:rsidRDefault="00D63C1D" w:rsidP="00D63C1D">
      <w:pPr>
        <w:pStyle w:val="Heading1"/>
        <w:spacing w:after="480"/>
        <w:rPr>
          <w:rFonts w:ascii="Times New Roman" w:hAnsi="Times New Roman" w:cs="Times New Roman"/>
          <w:bCs/>
          <w:sz w:val="32"/>
          <w:szCs w:val="32"/>
        </w:rPr>
      </w:pPr>
      <w:bookmarkStart w:id="71" w:name="_Toc475087777"/>
      <w:bookmarkStart w:id="72" w:name="_Toc489028759"/>
      <w:bookmarkEnd w:id="70"/>
      <w:r w:rsidRPr="00904A7A">
        <w:rPr>
          <w:rStyle w:val="SubtitleChar"/>
          <w:rFonts w:ascii="Times New Roman" w:hAnsi="Times New Roman" w:cs="Times New Roman"/>
          <w:bCs/>
          <w:i w:val="0"/>
          <w:iCs/>
          <w:color w:val="auto"/>
          <w:sz w:val="32"/>
          <w:szCs w:val="32"/>
        </w:rPr>
        <w:t xml:space="preserve">9.2 </w:t>
      </w:r>
      <w:r w:rsidRPr="00904A7A">
        <w:rPr>
          <w:rFonts w:ascii="Times New Roman" w:hAnsi="Times New Roman" w:cs="Times New Roman"/>
          <w:bCs/>
          <w:sz w:val="32"/>
          <w:szCs w:val="32"/>
        </w:rPr>
        <w:t>Principii</w:t>
      </w:r>
      <w:r w:rsidRPr="00904A7A">
        <w:rPr>
          <w:rStyle w:val="SubtitleChar"/>
          <w:rFonts w:ascii="Times New Roman" w:hAnsi="Times New Roman" w:cs="Times New Roman"/>
          <w:bCs/>
          <w:i w:val="0"/>
          <w:iCs/>
          <w:color w:val="auto"/>
          <w:sz w:val="32"/>
          <w:szCs w:val="32"/>
        </w:rPr>
        <w:t xml:space="preserve"> specifice</w:t>
      </w:r>
      <w:bookmarkEnd w:id="71"/>
      <w:r w:rsidRPr="00904A7A">
        <w:rPr>
          <w:rStyle w:val="SubtitleChar"/>
          <w:rFonts w:ascii="Times New Roman" w:hAnsi="Times New Roman" w:cs="Times New Roman"/>
          <w:bCs/>
          <w:i w:val="0"/>
          <w:iCs/>
          <w:color w:val="auto"/>
          <w:sz w:val="32"/>
          <w:szCs w:val="32"/>
        </w:rPr>
        <w:t xml:space="preserve"> de selectie</w:t>
      </w:r>
      <w:r w:rsidRPr="00904A7A">
        <w:rPr>
          <w:rFonts w:ascii="Times New Roman" w:hAnsi="Times New Roman" w:cs="Times New Roman"/>
          <w:bCs/>
          <w:sz w:val="32"/>
          <w:szCs w:val="32"/>
        </w:rPr>
        <w:t>:</w:t>
      </w:r>
      <w:bookmarkEnd w:id="72"/>
    </w:p>
    <w:p w14:paraId="36A2B873" w14:textId="77777777" w:rsidR="00D63C1D" w:rsidRPr="00EA4B47" w:rsidRDefault="00D63C1D" w:rsidP="00D63C1D">
      <w:pPr>
        <w:pStyle w:val="ListParagraph"/>
        <w:numPr>
          <w:ilvl w:val="0"/>
          <w:numId w:val="7"/>
        </w:numPr>
        <w:spacing w:before="0" w:after="0" w:line="360" w:lineRule="auto"/>
        <w:ind w:hanging="720"/>
        <w:jc w:val="both"/>
        <w:rPr>
          <w:rFonts w:ascii="Times New Roman" w:hAnsi="Times New Roman"/>
          <w:b/>
          <w:sz w:val="24"/>
          <w:szCs w:val="24"/>
        </w:rPr>
      </w:pPr>
      <w:r w:rsidRPr="00EA4B47">
        <w:rPr>
          <w:rFonts w:ascii="Times New Roman" w:hAnsi="Times New Roman"/>
          <w:b/>
          <w:sz w:val="24"/>
          <w:szCs w:val="24"/>
        </w:rPr>
        <w:t xml:space="preserve">Criteriul 1: Numărul de persoane care vor beneficia de activitățile/ rezultatele proiectului (fie capacitatea de deservire a unor investiții, fie grupul țintă al proiectului) raportat la populația totală a UAT în care se implementează proiectul; </w:t>
      </w:r>
    </w:p>
    <w:p w14:paraId="1B8AD1F8" w14:textId="77777777" w:rsidR="00D63C1D" w:rsidRPr="00EA4B47" w:rsidRDefault="00D63C1D" w:rsidP="00D63C1D">
      <w:pPr>
        <w:pStyle w:val="ListParagraph"/>
        <w:spacing w:before="0" w:after="0" w:line="360" w:lineRule="auto"/>
        <w:ind w:left="0"/>
        <w:jc w:val="both"/>
        <w:rPr>
          <w:rFonts w:ascii="Times New Roman" w:hAnsi="Times New Roman"/>
          <w:sz w:val="24"/>
          <w:szCs w:val="24"/>
        </w:rPr>
      </w:pPr>
      <w:r w:rsidRPr="00EA4B47">
        <w:rPr>
          <w:rFonts w:ascii="Times New Roman" w:hAnsi="Times New Roman"/>
          <w:i/>
          <w:sz w:val="24"/>
          <w:szCs w:val="24"/>
        </w:rPr>
        <w:t>Documente vizate:</w:t>
      </w:r>
      <w:r w:rsidRPr="00EA4B47">
        <w:rPr>
          <w:rFonts w:ascii="Times New Roman" w:hAnsi="Times New Roman"/>
          <w:sz w:val="24"/>
          <w:szCs w:val="24"/>
        </w:rPr>
        <w:t xml:space="preserve"> Actiunile enumerative de mai jos pot viza un procent din populatia GAL Napoca Porolissum; procentul va fi fundamentat in cadrul Studiului de Fezabilitate (SF) cu date, informatii statistice si asa mai departe (samd) din surse verificabile (e.g. ultimul recensamant, studii institutii relevante, studii propri samd, mentionandu-se sursa informatiei). Calculul procentual se va realiza prin raportare la populatia deservita de obiectivul vizat la total populatie UAT. (ex.1 iluminat LED strada principala – se raporteaza populatia deservita, incluzand strazile conexe, cu acces din principala; ex. 2 iluminat LED strada periferica – se raporteaza populatia de pe strada/perimetrul deservit la total UAT; Ex. 3 sala de sport - poate deservi toata comunitatea locala, argumentat in SF).</w:t>
      </w:r>
    </w:p>
    <w:p w14:paraId="37A5E7CB" w14:textId="77777777" w:rsidR="00D63C1D" w:rsidRPr="00EA4B47" w:rsidRDefault="00D63C1D" w:rsidP="00D63C1D">
      <w:pPr>
        <w:pStyle w:val="ListParagraph"/>
        <w:spacing w:before="0" w:after="0" w:line="360" w:lineRule="auto"/>
        <w:ind w:left="0"/>
        <w:jc w:val="both"/>
        <w:rPr>
          <w:rFonts w:ascii="Times New Roman" w:hAnsi="Times New Roman"/>
          <w:b/>
          <w:sz w:val="24"/>
          <w:szCs w:val="24"/>
        </w:rPr>
      </w:pPr>
      <w:r w:rsidRPr="00EA4B47">
        <w:rPr>
          <w:rFonts w:ascii="Times New Roman" w:hAnsi="Times New Roman"/>
          <w:b/>
          <w:sz w:val="24"/>
          <w:szCs w:val="24"/>
        </w:rPr>
        <w:t>Atentie! Exemplificarea nu este restrictiva, solicitantii pot identifica actiuni in cadrul Studiului de Fezabilitate, pe care le vor fundamenta in acord cu obiectivele proiectului.</w:t>
      </w:r>
    </w:p>
    <w:p w14:paraId="72BA2245" w14:textId="77777777" w:rsidR="00D63C1D" w:rsidRPr="00EA4B47" w:rsidRDefault="00D63C1D" w:rsidP="00D63C1D">
      <w:pPr>
        <w:pStyle w:val="ListParagraph"/>
        <w:spacing w:before="0" w:after="0" w:line="360" w:lineRule="auto"/>
        <w:ind w:left="0" w:firstLine="708"/>
        <w:jc w:val="both"/>
        <w:rPr>
          <w:rFonts w:ascii="Times New Roman" w:hAnsi="Times New Roman"/>
          <w:b/>
          <w:sz w:val="24"/>
          <w:szCs w:val="24"/>
        </w:rPr>
      </w:pPr>
      <w:r w:rsidRPr="00EA4B47">
        <w:rPr>
          <w:rFonts w:ascii="Times New Roman" w:hAnsi="Times New Roman"/>
          <w:b/>
          <w:sz w:val="24"/>
          <w:szCs w:val="24"/>
        </w:rPr>
        <w:t>Evaluarea se va realiza prin raportare beneficiari ai proiectului la populația totală a UAT în care se implementează proiectul.</w:t>
      </w:r>
    </w:p>
    <w:p w14:paraId="69C1B4DD" w14:textId="77777777" w:rsidR="00D63C1D" w:rsidRPr="00D63C1D" w:rsidRDefault="00D63C1D" w:rsidP="00D63C1D">
      <w:pPr>
        <w:pStyle w:val="ListParagraph"/>
        <w:spacing w:before="0" w:after="0" w:line="360" w:lineRule="auto"/>
        <w:ind w:left="0"/>
        <w:jc w:val="both"/>
        <w:rPr>
          <w:rFonts w:ascii="Times New Roman" w:hAnsi="Times New Roman"/>
          <w:szCs w:val="24"/>
        </w:rPr>
      </w:pPr>
      <w:r w:rsidRPr="00D63C1D">
        <w:rPr>
          <w:rFonts w:ascii="Times New Roman" w:hAnsi="Times New Roman"/>
          <w:sz w:val="24"/>
          <w:szCs w:val="24"/>
        </w:rPr>
        <w:t>Actiunile eligibile sunt cele regasite in cadrul sectiunii 6.1 Tipuri de investiţii şi cheltuieli eligibile.</w:t>
      </w:r>
    </w:p>
    <w:p w14:paraId="47446F9B" w14:textId="77777777" w:rsidR="00D63C1D" w:rsidRPr="00D63C1D" w:rsidRDefault="00D63C1D" w:rsidP="00D63C1D">
      <w:pPr>
        <w:pStyle w:val="ListParagraph"/>
        <w:spacing w:before="0" w:after="0" w:line="360" w:lineRule="auto"/>
        <w:jc w:val="both"/>
        <w:rPr>
          <w:rFonts w:ascii="Times New Roman" w:hAnsi="Times New Roman"/>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50E8B24E" w14:textId="77777777" w:rsidTr="00E935C6">
        <w:trPr>
          <w:trHeight w:val="669"/>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277A67AD"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Criteriul „1.2. Activitati in domeniul imbunatatirii calitatii vietii” se vor puncta subcriteriile:</w:t>
            </w:r>
          </w:p>
          <w:p w14:paraId="1DE80D93"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 ecologizarea domeniului public – daca solicitantul va achizitiona prin proiect un set de Containere pentru colectare selectiva a deseurilor de capacitate min 1.000 l (1 – sticla, 1 plastic, 1 carton, hartie), in fiecare sat apartinator al UAT, respectiv va atasa un Contract de servicii colectare selectiva.</w:t>
            </w:r>
          </w:p>
          <w:p w14:paraId="6A5D7CF1"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p>
          <w:p w14:paraId="1F8F20C4"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 sistem de iluminat public cu ajutorul ledurilor – daca solicitantul va face dovada ca terenul pe care sunt amplasati stalpii de iluminat apartin domeniului public</w:t>
            </w:r>
          </w:p>
        </w:tc>
      </w:tr>
    </w:tbl>
    <w:p w14:paraId="0A0D2F88"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29CDFBE9" w14:textId="77777777" w:rsidTr="00E935C6">
        <w:trPr>
          <w:trHeight w:val="669"/>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36E53C0A"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Criteriul „1.3. - Activități în infrastructura rurală publică” se va puncta subcriteriul:</w:t>
            </w:r>
          </w:p>
          <w:p w14:paraId="133D17FD"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 terenuri de sport, patinoare autosustenabile – daca solicitantul demonstreaza in cadrul Studiului de Fezabilitate utilizarea unei componente de surse regenerabila alternativa care sa asigure minim 20% din necesarul de energie al obiectivului.</w:t>
            </w:r>
          </w:p>
        </w:tc>
      </w:tr>
    </w:tbl>
    <w:p w14:paraId="5E45D98F"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p>
    <w:p w14:paraId="38B81A77" w14:textId="77777777" w:rsidR="00D63C1D" w:rsidRPr="00D63C1D" w:rsidRDefault="00D63C1D" w:rsidP="00D63C1D">
      <w:pPr>
        <w:pStyle w:val="ListParagraph"/>
        <w:numPr>
          <w:ilvl w:val="0"/>
          <w:numId w:val="7"/>
        </w:numPr>
        <w:spacing w:before="0" w:after="0" w:line="360" w:lineRule="auto"/>
        <w:ind w:hanging="720"/>
        <w:jc w:val="both"/>
        <w:rPr>
          <w:rFonts w:ascii="Times New Roman" w:hAnsi="Times New Roman"/>
          <w:b/>
          <w:sz w:val="24"/>
          <w:szCs w:val="24"/>
        </w:rPr>
      </w:pPr>
      <w:r w:rsidRPr="00D63C1D">
        <w:rPr>
          <w:rFonts w:ascii="Times New Roman" w:hAnsi="Times New Roman"/>
          <w:b/>
          <w:sz w:val="24"/>
          <w:szCs w:val="24"/>
        </w:rPr>
        <w:t>Criteriul 2: Abordarea unor probleme cu care se confruntă grupurile vulnerabile/în risc de excluziune socială;</w:t>
      </w:r>
    </w:p>
    <w:p w14:paraId="09DC2711" w14:textId="77777777" w:rsidR="00D63C1D" w:rsidRPr="00D63C1D" w:rsidRDefault="00D63C1D" w:rsidP="00D63C1D">
      <w:pPr>
        <w:pStyle w:val="ListParagraph"/>
        <w:spacing w:before="0" w:after="0" w:line="360" w:lineRule="auto"/>
        <w:jc w:val="both"/>
        <w:rPr>
          <w:rFonts w:ascii="Times New Roman" w:hAnsi="Times New Roman"/>
          <w:sz w:val="24"/>
          <w:szCs w:val="24"/>
        </w:rPr>
      </w:pPr>
      <w:r w:rsidRPr="00D63C1D">
        <w:rPr>
          <w:rFonts w:ascii="Times New Roman" w:hAnsi="Times New Roman"/>
          <w:sz w:val="24"/>
          <w:szCs w:val="24"/>
        </w:rPr>
        <w:t xml:space="preserve">Actiunile enumerative pot viza - printre beneficiari ai proiectului -  grupurile vulnerabile sau in risc de excluziune sociale, de pe raza GAL Napoca Porolissum; componenta acestora (enumerativa) se regaseste in cadrul sectiunii „Definitii” din cadrul prezentului Ghid. </w:t>
      </w:r>
    </w:p>
    <w:p w14:paraId="5DD376DD" w14:textId="63FBE0E5" w:rsidR="00D63C1D" w:rsidRPr="00D63C1D" w:rsidRDefault="00D63C1D" w:rsidP="00D63C1D">
      <w:pPr>
        <w:pStyle w:val="ListParagraph"/>
        <w:spacing w:before="0" w:after="0" w:line="360" w:lineRule="auto"/>
        <w:jc w:val="both"/>
        <w:rPr>
          <w:rFonts w:ascii="Times New Roman" w:hAnsi="Times New Roman"/>
          <w:sz w:val="24"/>
          <w:szCs w:val="24"/>
        </w:rPr>
      </w:pPr>
      <w:r w:rsidRPr="00D63C1D">
        <w:rPr>
          <w:rFonts w:ascii="Times New Roman" w:hAnsi="Times New Roman"/>
          <w:i/>
          <w:sz w:val="24"/>
          <w:szCs w:val="24"/>
        </w:rPr>
        <w:t>Documente vizate:</w:t>
      </w:r>
      <w:r w:rsidRPr="00D63C1D">
        <w:rPr>
          <w:rFonts w:ascii="Times New Roman" w:hAnsi="Times New Roman"/>
          <w:sz w:val="24"/>
          <w:szCs w:val="24"/>
        </w:rPr>
        <w:t xml:space="preserve"> Datele vor fi fundamentate in cadrul Studiului de Fezabilitate, avand legatura cu obiectivele Apelului de selectie si obiectivele proiectului. (se vor folosi date de la ultimul recensamant, studii propri samd, mentionandu-se sursa informatiei)</w:t>
      </w:r>
      <w:r w:rsidR="00B6267E">
        <w:rPr>
          <w:rFonts w:ascii="Times New Roman" w:hAnsi="Times New Roman"/>
          <w:sz w:val="24"/>
          <w:szCs w:val="24"/>
        </w:rPr>
        <w:t>.</w:t>
      </w:r>
    </w:p>
    <w:p w14:paraId="1483E543" w14:textId="77777777" w:rsidR="00D63C1D" w:rsidRPr="00D63C1D" w:rsidRDefault="00D63C1D" w:rsidP="00D63C1D">
      <w:pPr>
        <w:spacing w:after="0" w:line="360" w:lineRule="auto"/>
        <w:ind w:left="1276"/>
        <w:jc w:val="both"/>
        <w:rPr>
          <w:rFonts w:ascii="Times New Roman" w:hAnsi="Times New Roman" w:cs="Times New Roman"/>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7A06EF5B" w14:textId="77777777" w:rsidTr="00E935C6">
        <w:trPr>
          <w:trHeight w:val="669"/>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22FF012D"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Solicitantul va trebui sa demonstreze, in cadrul Studiului de Fezabilitate, necesitatea si oportunitatea actiunilor ce vizeaza probleme cu care se confrunta grupurile vulnerabile/in risc de excluziune sociala.</w:t>
            </w:r>
          </w:p>
          <w:p w14:paraId="2BDCD9EA"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Acestea se vor fundamenta prin actiuni concrete si acte doveditoare.</w:t>
            </w:r>
          </w:p>
          <w:p w14:paraId="52A0B32F"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Acestea se vor regasi si in cadrul HCL de aprobare a proiectului.</w:t>
            </w:r>
          </w:p>
        </w:tc>
      </w:tr>
    </w:tbl>
    <w:p w14:paraId="77197BBA" w14:textId="77777777" w:rsidR="00D63C1D" w:rsidRPr="00D63C1D" w:rsidRDefault="00D63C1D" w:rsidP="00D63C1D">
      <w:pPr>
        <w:spacing w:after="0" w:line="360" w:lineRule="auto"/>
        <w:jc w:val="both"/>
        <w:rPr>
          <w:rFonts w:ascii="Times New Roman" w:hAnsi="Times New Roman" w:cs="Times New Roman"/>
          <w:szCs w:val="24"/>
        </w:rPr>
      </w:pPr>
    </w:p>
    <w:p w14:paraId="27AC9093" w14:textId="3B618173" w:rsidR="00D63C1D" w:rsidRPr="00252020" w:rsidRDefault="00D63C1D" w:rsidP="00252020">
      <w:pPr>
        <w:pStyle w:val="ListParagraph"/>
        <w:numPr>
          <w:ilvl w:val="0"/>
          <w:numId w:val="57"/>
        </w:numPr>
        <w:spacing w:before="0" w:after="0"/>
        <w:ind w:left="720"/>
        <w:jc w:val="both"/>
        <w:rPr>
          <w:b/>
        </w:rPr>
      </w:pPr>
      <w:r w:rsidRPr="00D63C1D">
        <w:rPr>
          <w:rFonts w:ascii="Times New Roman" w:hAnsi="Times New Roman"/>
          <w:b/>
          <w:sz w:val="24"/>
          <w:szCs w:val="24"/>
        </w:rPr>
        <w:t xml:space="preserve">Criteriul 3: </w:t>
      </w:r>
      <w:r w:rsidR="00252020" w:rsidRPr="00252020">
        <w:rPr>
          <w:rFonts w:ascii="Times New Roman" w:hAnsi="Times New Roman"/>
          <w:b/>
          <w:bCs/>
          <w:sz w:val="24"/>
          <w:szCs w:val="24"/>
        </w:rPr>
        <w:t>Proiecte care contribuie concret la combaterea segregării (de orice tip);</w:t>
      </w:r>
    </w:p>
    <w:p w14:paraId="22331093" w14:textId="77777777" w:rsidR="00D63C1D" w:rsidRPr="00D63C1D" w:rsidRDefault="00D63C1D" w:rsidP="00D63C1D">
      <w:pPr>
        <w:pStyle w:val="ListParagraph"/>
        <w:spacing w:before="0" w:after="0" w:line="360" w:lineRule="auto"/>
        <w:jc w:val="both"/>
        <w:rPr>
          <w:rFonts w:ascii="Times New Roman" w:hAnsi="Times New Roman"/>
          <w:sz w:val="24"/>
          <w:szCs w:val="24"/>
        </w:rPr>
      </w:pPr>
      <w:r w:rsidRPr="00D63C1D">
        <w:rPr>
          <w:rFonts w:ascii="Times New Roman" w:hAnsi="Times New Roman"/>
          <w:sz w:val="24"/>
          <w:szCs w:val="24"/>
        </w:rPr>
        <w:t>Elementele enumerative pot viza desfasurarea de actiuni de implicare a grupurilor vulnerabile sau in risc de excluziune sociale (evenimente, actiuni de interes comunitar, activitati sportive samd). Activități vizate vor avea ca scop reducerea sau dispariția decalajului care ține de existența/ calitatea serviciilor.</w:t>
      </w:r>
    </w:p>
    <w:p w14:paraId="1C0FA195" w14:textId="77777777" w:rsidR="00D63C1D" w:rsidRPr="00D63C1D" w:rsidRDefault="00D63C1D" w:rsidP="00D63C1D">
      <w:pPr>
        <w:pStyle w:val="ListParagraph"/>
        <w:spacing w:before="0" w:after="0" w:line="360" w:lineRule="auto"/>
        <w:jc w:val="both"/>
        <w:rPr>
          <w:rFonts w:ascii="Times New Roman" w:hAnsi="Times New Roman"/>
          <w:sz w:val="24"/>
          <w:szCs w:val="24"/>
        </w:rPr>
      </w:pPr>
      <w:r w:rsidRPr="00D63C1D">
        <w:rPr>
          <w:rFonts w:ascii="Times New Roman" w:hAnsi="Times New Roman"/>
          <w:i/>
          <w:sz w:val="24"/>
          <w:szCs w:val="24"/>
        </w:rPr>
        <w:t>Documente vizate</w:t>
      </w:r>
      <w:r w:rsidRPr="00D63C1D">
        <w:rPr>
          <w:rFonts w:ascii="Times New Roman" w:hAnsi="Times New Roman"/>
          <w:sz w:val="24"/>
          <w:szCs w:val="24"/>
        </w:rPr>
        <w:t>: Acestea se vor expune si fundamenta in cadrul Studiului de Fezabilitate.</w:t>
      </w:r>
    </w:p>
    <w:p w14:paraId="1EB6A43A" w14:textId="77777777" w:rsidR="00D63C1D" w:rsidRPr="00D63C1D" w:rsidRDefault="00D63C1D" w:rsidP="00D63C1D">
      <w:pPr>
        <w:pStyle w:val="ListParagraph"/>
        <w:spacing w:before="0" w:after="0" w:line="360" w:lineRule="auto"/>
        <w:jc w:val="both"/>
        <w:rPr>
          <w:rFonts w:ascii="Times New Roman" w:hAnsi="Times New Roman"/>
          <w:b/>
          <w:sz w:val="24"/>
          <w:szCs w:val="24"/>
        </w:rPr>
      </w:pPr>
      <w:r w:rsidRPr="00D63C1D">
        <w:rPr>
          <w:rFonts w:ascii="Times New Roman" w:hAnsi="Times New Roman"/>
          <w:b/>
          <w:sz w:val="24"/>
          <w:szCs w:val="24"/>
        </w:rPr>
        <w:t>Atentie! Actiunile de implicare comunitara nu pot fi finantate, in cadrul prezentului Apel de selectie.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06E42033" w14:textId="77777777" w:rsidTr="00E935C6">
        <w:trPr>
          <w:trHeight w:val="127"/>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5FC70967"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 xml:space="preserve">ATENȚIE! Criteriul „3. Proiecte care contribuie concret la combaterea segregării (de orice tip)” se va puncta daca solicitantul prezinta actiuni obiective de combatere a segregarii, in cadrul Studiului de Fezabilitate. </w:t>
            </w:r>
          </w:p>
          <w:p w14:paraId="71C0A76E" w14:textId="77777777" w:rsidR="00D63C1D" w:rsidRPr="00D63C1D" w:rsidRDefault="00D63C1D" w:rsidP="00E935C6">
            <w:pPr>
              <w:autoSpaceDE w:val="0"/>
              <w:autoSpaceDN w:val="0"/>
              <w:adjustRightInd w:val="0"/>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Solicitantul va prezenta si un contract de colaborare cu un ONG din domeniul social sau poate sa aiba un angajat asistent social.</w:t>
            </w:r>
          </w:p>
        </w:tc>
      </w:tr>
    </w:tbl>
    <w:p w14:paraId="620ADFD8" w14:textId="77777777" w:rsidR="00B6267E" w:rsidRPr="00B6267E" w:rsidRDefault="00B6267E" w:rsidP="00B6267E">
      <w:pPr>
        <w:spacing w:after="0" w:line="360" w:lineRule="auto"/>
        <w:jc w:val="both"/>
        <w:rPr>
          <w:rFonts w:ascii="Times New Roman" w:hAnsi="Times New Roman"/>
          <w:b/>
          <w:sz w:val="24"/>
          <w:szCs w:val="24"/>
        </w:rPr>
      </w:pPr>
    </w:p>
    <w:p w14:paraId="39AC3A4B" w14:textId="77777777" w:rsidR="00252020" w:rsidRPr="00252020" w:rsidRDefault="00D63C1D" w:rsidP="00252020">
      <w:pPr>
        <w:pStyle w:val="ListParagraph"/>
        <w:numPr>
          <w:ilvl w:val="0"/>
          <w:numId w:val="57"/>
        </w:numPr>
        <w:spacing w:before="0" w:after="0"/>
        <w:ind w:left="720"/>
        <w:jc w:val="both"/>
        <w:rPr>
          <w:rFonts w:ascii="Times New Roman" w:hAnsi="Times New Roman"/>
          <w:b/>
          <w:bCs/>
          <w:sz w:val="24"/>
          <w:szCs w:val="24"/>
        </w:rPr>
      </w:pPr>
      <w:r w:rsidRPr="00252020">
        <w:rPr>
          <w:rFonts w:ascii="Times New Roman" w:hAnsi="Times New Roman"/>
          <w:b/>
          <w:sz w:val="24"/>
          <w:szCs w:val="24"/>
        </w:rPr>
        <w:t xml:space="preserve">Criteriul 4: </w:t>
      </w:r>
      <w:r w:rsidR="00252020" w:rsidRPr="00252020">
        <w:rPr>
          <w:rFonts w:ascii="Times New Roman" w:hAnsi="Times New Roman"/>
          <w:b/>
          <w:bCs/>
          <w:sz w:val="24"/>
          <w:szCs w:val="24"/>
        </w:rPr>
        <w:t>Se acordă prioritate proiectelor care vizează obiectivele de patrimoniu și destinate turismului în aer liber.</w:t>
      </w:r>
    </w:p>
    <w:p w14:paraId="20AC807F" w14:textId="1F452D22" w:rsidR="00D63C1D" w:rsidRPr="00252020" w:rsidRDefault="00D63C1D" w:rsidP="00D63C1D">
      <w:pPr>
        <w:pStyle w:val="ListParagraph"/>
        <w:numPr>
          <w:ilvl w:val="0"/>
          <w:numId w:val="7"/>
        </w:numPr>
        <w:spacing w:before="0" w:after="0" w:line="360" w:lineRule="auto"/>
        <w:ind w:hanging="720"/>
        <w:jc w:val="both"/>
        <w:rPr>
          <w:rFonts w:ascii="Times New Roman" w:hAnsi="Times New Roman"/>
          <w:sz w:val="24"/>
          <w:szCs w:val="24"/>
        </w:rPr>
      </w:pPr>
      <w:r w:rsidRPr="00252020">
        <w:rPr>
          <w:rFonts w:ascii="Times New Roman" w:hAnsi="Times New Roman"/>
          <w:sz w:val="24"/>
          <w:szCs w:val="24"/>
        </w:rPr>
        <w:t>Elementele enumerative de mai jos pot viza cumulativ acelasi obiectiv, fiind destinate sa aduca valoare adaugata acestuia. Acestea vor fi in imediata vecinatate si relevante obiectivului. (e.g. amenajare obiectiv relevant + ecologizate in jurul obiectivului + iluminat + cadastrat)</w:t>
      </w:r>
    </w:p>
    <w:p w14:paraId="14CA50D2"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i/>
          <w:sz w:val="24"/>
          <w:szCs w:val="24"/>
        </w:rPr>
        <w:t>Documente vizate</w:t>
      </w:r>
      <w:r w:rsidRPr="00D63C1D">
        <w:rPr>
          <w:rFonts w:ascii="Times New Roman" w:hAnsi="Times New Roman"/>
          <w:sz w:val="24"/>
          <w:szCs w:val="24"/>
        </w:rPr>
        <w:t>: Acestea se vor expune si fundamenta in cadrul Studiului de Fezabilitate.</w:t>
      </w:r>
    </w:p>
    <w:p w14:paraId="699A5333" w14:textId="3B1149F1" w:rsidR="00D63C1D" w:rsidRDefault="00D63C1D" w:rsidP="00DD54CB">
      <w:pPr>
        <w:pStyle w:val="Default"/>
        <w:spacing w:before="0" w:after="0" w:line="360" w:lineRule="auto"/>
        <w:ind w:firstLine="708"/>
        <w:jc w:val="both"/>
        <w:rPr>
          <w:rFonts w:ascii="Times New Roman" w:hAnsi="Times New Roman" w:cs="Times New Roman"/>
          <w:b/>
        </w:rPr>
      </w:pPr>
      <w:r w:rsidRPr="00D63C1D">
        <w:rPr>
          <w:rFonts w:ascii="Times New Roman" w:hAnsi="Times New Roman" w:cs="Times New Roman"/>
          <w:b/>
        </w:rPr>
        <w:t>Atentie! Proiectele viz</w:t>
      </w:r>
      <w:r w:rsidR="00904A7A">
        <w:rPr>
          <w:rFonts w:ascii="Times New Roman" w:hAnsi="Times New Roman" w:cs="Times New Roman"/>
          <w:b/>
        </w:rPr>
        <w:t>â</w:t>
      </w:r>
      <w:r w:rsidRPr="00D63C1D">
        <w:rPr>
          <w:rFonts w:ascii="Times New Roman" w:hAnsi="Times New Roman" w:cs="Times New Roman"/>
          <w:b/>
        </w:rPr>
        <w:t>nd amenaj</w:t>
      </w:r>
      <w:r w:rsidR="00904A7A">
        <w:rPr>
          <w:rFonts w:ascii="Times New Roman" w:hAnsi="Times New Roman" w:cs="Times New Roman"/>
          <w:b/>
        </w:rPr>
        <w:t>ă</w:t>
      </w:r>
      <w:r w:rsidRPr="00D63C1D">
        <w:rPr>
          <w:rFonts w:ascii="Times New Roman" w:hAnsi="Times New Roman" w:cs="Times New Roman"/>
          <w:b/>
        </w:rPr>
        <w:t>ri / reabilit</w:t>
      </w:r>
      <w:r w:rsidR="00904A7A">
        <w:rPr>
          <w:rFonts w:ascii="Times New Roman" w:hAnsi="Times New Roman" w:cs="Times New Roman"/>
          <w:b/>
        </w:rPr>
        <w:t>ă</w:t>
      </w:r>
      <w:r w:rsidRPr="00D63C1D">
        <w:rPr>
          <w:rFonts w:ascii="Times New Roman" w:hAnsi="Times New Roman" w:cs="Times New Roman"/>
          <w:b/>
        </w:rPr>
        <w:t xml:space="preserve">ri de terenuri de sport / patinoare autosustenabile vor fundamenta, </w:t>
      </w:r>
      <w:r w:rsidR="00904A7A">
        <w:rPr>
          <w:rFonts w:ascii="Times New Roman" w:hAnsi="Times New Roman" w:cs="Times New Roman"/>
          <w:b/>
        </w:rPr>
        <w:t>î</w:t>
      </w:r>
      <w:r w:rsidRPr="00D63C1D">
        <w:rPr>
          <w:rFonts w:ascii="Times New Roman" w:hAnsi="Times New Roman" w:cs="Times New Roman"/>
          <w:b/>
        </w:rPr>
        <w:t>n cadrul Studiului de fezabilitate, componenta de sustenabilitate, din perspectiva alegerii echipamentelor specifice, specifica</w:t>
      </w:r>
      <w:r w:rsidR="00904A7A">
        <w:rPr>
          <w:rFonts w:ascii="Times New Roman" w:hAnsi="Times New Roman" w:cs="Times New Roman"/>
          <w:b/>
        </w:rPr>
        <w:t>ț</w:t>
      </w:r>
      <w:r w:rsidRPr="00D63C1D">
        <w:rPr>
          <w:rFonts w:ascii="Times New Roman" w:hAnsi="Times New Roman" w:cs="Times New Roman"/>
          <w:b/>
        </w:rPr>
        <w:t>iilor tehnice, impactului asupra reducerii costurilor de operare a obiectivului. Valoarea componentei nu va dep</w:t>
      </w:r>
      <w:r w:rsidR="00904A7A">
        <w:rPr>
          <w:rFonts w:ascii="Times New Roman" w:hAnsi="Times New Roman" w:cs="Times New Roman"/>
          <w:b/>
        </w:rPr>
        <w:t>ăș</w:t>
      </w:r>
      <w:r w:rsidRPr="00D63C1D">
        <w:rPr>
          <w:rFonts w:ascii="Times New Roman" w:hAnsi="Times New Roman" w:cs="Times New Roman"/>
          <w:b/>
        </w:rPr>
        <w:t>i 15% din valoarea totala eligibil</w:t>
      </w:r>
      <w:r w:rsidR="00904A7A">
        <w:rPr>
          <w:rFonts w:ascii="Times New Roman" w:hAnsi="Times New Roman" w:cs="Times New Roman"/>
          <w:b/>
        </w:rPr>
        <w:t>ă</w:t>
      </w:r>
      <w:r w:rsidRPr="00D63C1D">
        <w:rPr>
          <w:rFonts w:ascii="Times New Roman" w:hAnsi="Times New Roman" w:cs="Times New Roman"/>
          <w:b/>
        </w:rPr>
        <w:t xml:space="preserve"> a proiectului. Expunerea se va face comparativ, tabelar.</w:t>
      </w:r>
    </w:p>
    <w:p w14:paraId="214E6ADC" w14:textId="77777777" w:rsidR="00DD54CB" w:rsidRPr="00DD54CB" w:rsidRDefault="00DD54CB" w:rsidP="00DD54CB">
      <w:pPr>
        <w:pStyle w:val="Default"/>
        <w:spacing w:before="0" w:after="0" w:line="360" w:lineRule="auto"/>
        <w:ind w:firstLine="708"/>
        <w:jc w:val="both"/>
        <w:rPr>
          <w:rFonts w:ascii="Times New Roman" w:hAnsi="Times New Roman" w:cs="Times New Roman"/>
          <w:color w:val="auto"/>
        </w:rPr>
      </w:pPr>
    </w:p>
    <w:p w14:paraId="6076B70C" w14:textId="18FC6574" w:rsidR="00D63C1D" w:rsidRPr="00140BE5" w:rsidRDefault="00D63C1D" w:rsidP="00140BE5">
      <w:pPr>
        <w:pStyle w:val="ListParagraph"/>
        <w:numPr>
          <w:ilvl w:val="0"/>
          <w:numId w:val="57"/>
        </w:numPr>
        <w:spacing w:before="0" w:after="0"/>
        <w:ind w:left="720"/>
        <w:jc w:val="both"/>
        <w:rPr>
          <w:b/>
        </w:rPr>
      </w:pPr>
      <w:r w:rsidRPr="00D63C1D">
        <w:rPr>
          <w:rFonts w:ascii="Times New Roman" w:hAnsi="Times New Roman"/>
          <w:b/>
          <w:sz w:val="24"/>
          <w:szCs w:val="24"/>
        </w:rPr>
        <w:t xml:space="preserve">Criteriul 5 </w:t>
      </w:r>
      <w:r w:rsidRPr="00140BE5">
        <w:rPr>
          <w:rFonts w:ascii="Times New Roman" w:hAnsi="Times New Roman"/>
          <w:b/>
          <w:sz w:val="24"/>
          <w:szCs w:val="24"/>
        </w:rPr>
        <w:t xml:space="preserve">: </w:t>
      </w:r>
      <w:r w:rsidR="00140BE5" w:rsidRPr="00140BE5">
        <w:rPr>
          <w:rFonts w:ascii="Times New Roman" w:hAnsi="Times New Roman"/>
          <w:b/>
          <w:sz w:val="24"/>
          <w:szCs w:val="24"/>
        </w:rPr>
        <w:t>Se acordă prioritate proiectelor depuse de Solicitanți care sunt Beneficiari ai unui proiect pe Măsura M6B2 Ruralul Atractiv.</w:t>
      </w:r>
    </w:p>
    <w:p w14:paraId="45593A4D" w14:textId="77777777" w:rsidR="00D63C1D" w:rsidRPr="00D63C1D" w:rsidRDefault="00D63C1D" w:rsidP="00D63C1D">
      <w:pPr>
        <w:numPr>
          <w:ilvl w:val="0"/>
          <w:numId w:val="27"/>
        </w:numPr>
        <w:spacing w:after="0" w:line="360" w:lineRule="auto"/>
        <w:ind w:left="1276" w:hanging="567"/>
        <w:jc w:val="both"/>
        <w:rPr>
          <w:rFonts w:ascii="Times New Roman" w:hAnsi="Times New Roman" w:cs="Times New Roman"/>
          <w:szCs w:val="24"/>
        </w:rPr>
      </w:pPr>
      <w:r w:rsidRPr="00D63C1D">
        <w:rPr>
          <w:rFonts w:ascii="Times New Roman" w:hAnsi="Times New Roman" w:cs="Times New Roman"/>
          <w:szCs w:val="24"/>
        </w:rPr>
        <w:t xml:space="preserve">Entități publice (reprezentanți ai UAT, etc.); </w:t>
      </w:r>
    </w:p>
    <w:p w14:paraId="0B1E67E1" w14:textId="77777777" w:rsidR="00D63C1D" w:rsidRPr="00D63C1D" w:rsidRDefault="00D63C1D" w:rsidP="00D63C1D">
      <w:pPr>
        <w:numPr>
          <w:ilvl w:val="0"/>
          <w:numId w:val="27"/>
        </w:numPr>
        <w:spacing w:after="0" w:line="360" w:lineRule="auto"/>
        <w:ind w:left="1276" w:hanging="567"/>
        <w:jc w:val="both"/>
        <w:rPr>
          <w:rFonts w:ascii="Times New Roman" w:hAnsi="Times New Roman" w:cs="Times New Roman"/>
          <w:szCs w:val="24"/>
        </w:rPr>
      </w:pPr>
      <w:r w:rsidRPr="00D63C1D">
        <w:rPr>
          <w:rFonts w:ascii="Times New Roman" w:hAnsi="Times New Roman" w:cs="Times New Roman"/>
          <w:szCs w:val="24"/>
        </w:rPr>
        <w:t>Entități private (ONG) care au ca domeniu de activitate activități culturale, ocrotirea patrimoniului, activități de ecologie sau care au în proprietate/ custodie obiective de patrimoniu de orice fel – natural/ uman material/ uman imaterial.</w:t>
      </w:r>
    </w:p>
    <w:p w14:paraId="0FB36F84" w14:textId="17C679FD" w:rsidR="00140BE5" w:rsidRDefault="00D63C1D" w:rsidP="00D63C1D">
      <w:pPr>
        <w:tabs>
          <w:tab w:val="left" w:pos="641"/>
          <w:tab w:val="center" w:pos="4536"/>
        </w:tabs>
        <w:rPr>
          <w:rFonts w:ascii="Times New Roman" w:hAnsi="Times New Roman" w:cs="Times New Roman"/>
          <w:szCs w:val="24"/>
        </w:rPr>
      </w:pPr>
      <w:r w:rsidRPr="00D63C1D">
        <w:rPr>
          <w:rFonts w:ascii="Times New Roman" w:hAnsi="Times New Roman" w:cs="Times New Roman"/>
          <w:i/>
          <w:szCs w:val="24"/>
        </w:rPr>
        <w:t>Documente vizate</w:t>
      </w:r>
      <w:r w:rsidRPr="00D63C1D">
        <w:rPr>
          <w:rFonts w:ascii="Times New Roman" w:hAnsi="Times New Roman" w:cs="Times New Roman"/>
          <w:szCs w:val="24"/>
        </w:rPr>
        <w:t>: Acestea se vor expune si fundamenta in cadrul Studiului de Fezabilitate</w:t>
      </w:r>
      <w:r w:rsidR="00DD54CB">
        <w:rPr>
          <w:rFonts w:ascii="Times New Roman" w:hAnsi="Times New Roman" w:cs="Times New Roman"/>
          <w:szCs w:val="24"/>
        </w:rPr>
        <w:t>.</w:t>
      </w:r>
    </w:p>
    <w:tbl>
      <w:tblPr>
        <w:tblpPr w:leftFromText="180" w:rightFromText="180" w:bottomFromText="200" w:vertAnchor="text" w:tblpXSpec="center" w:tblpY="1"/>
        <w:tblOverlap w:val="neve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495"/>
        <w:gridCol w:w="1280"/>
        <w:gridCol w:w="1243"/>
      </w:tblGrid>
      <w:tr w:rsidR="00BE386C" w:rsidRPr="00046EDC" w14:paraId="5F626FEE" w14:textId="77777777" w:rsidTr="008805F9">
        <w:trPr>
          <w:trHeight w:val="841"/>
        </w:trPr>
        <w:tc>
          <w:tcPr>
            <w:tcW w:w="562" w:type="dxa"/>
            <w:tcBorders>
              <w:top w:val="single" w:sz="4" w:space="0" w:color="auto"/>
              <w:left w:val="single" w:sz="4" w:space="0" w:color="auto"/>
              <w:bottom w:val="single" w:sz="4" w:space="0" w:color="auto"/>
              <w:right w:val="single" w:sz="4" w:space="0" w:color="auto"/>
            </w:tcBorders>
            <w:vAlign w:val="center"/>
            <w:hideMark/>
          </w:tcPr>
          <w:p w14:paraId="3D5E2B7D"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Nr. crt.</w:t>
            </w:r>
          </w:p>
        </w:tc>
        <w:tc>
          <w:tcPr>
            <w:tcW w:w="6459" w:type="dxa"/>
            <w:tcBorders>
              <w:top w:val="single" w:sz="4" w:space="0" w:color="auto"/>
              <w:left w:val="single" w:sz="4" w:space="0" w:color="auto"/>
              <w:bottom w:val="single" w:sz="4" w:space="0" w:color="auto"/>
              <w:right w:val="single" w:sz="4" w:space="0" w:color="auto"/>
            </w:tcBorders>
            <w:vAlign w:val="center"/>
            <w:hideMark/>
          </w:tcPr>
          <w:p w14:paraId="60B739CB" w14:textId="77777777" w:rsidR="00BE386C" w:rsidRPr="00046EDC" w:rsidRDefault="00BE386C" w:rsidP="008805F9">
            <w:pPr>
              <w:keepNext/>
              <w:keepLines/>
              <w:spacing w:before="720" w:after="240" w:line="276" w:lineRule="auto"/>
              <w:jc w:val="center"/>
              <w:outlineLvl w:val="0"/>
              <w:rPr>
                <w:rFonts w:ascii="Times New Roman" w:eastAsia="Times New Roman" w:hAnsi="Times New Roman" w:cs="Times New Roman"/>
                <w:b/>
                <w:bCs/>
                <w:sz w:val="28"/>
                <w:szCs w:val="28"/>
                <w:lang w:val="ro-RO"/>
              </w:rPr>
            </w:pPr>
            <w:bookmarkStart w:id="73" w:name="_Toc489028760"/>
            <w:r w:rsidRPr="00046EDC">
              <w:rPr>
                <w:rFonts w:ascii="Times New Roman" w:eastAsia="Times New Roman" w:hAnsi="Times New Roman" w:cs="Times New Roman"/>
                <w:b/>
                <w:bCs/>
                <w:sz w:val="28"/>
                <w:szCs w:val="28"/>
                <w:lang w:val="ro-RO"/>
              </w:rPr>
              <w:t>9.3 CRITERIU DE SELECȚIE</w:t>
            </w:r>
            <w:bookmarkEnd w:id="73"/>
          </w:p>
        </w:tc>
        <w:tc>
          <w:tcPr>
            <w:tcW w:w="1312" w:type="dxa"/>
            <w:tcBorders>
              <w:top w:val="single" w:sz="4" w:space="0" w:color="auto"/>
              <w:left w:val="single" w:sz="4" w:space="0" w:color="auto"/>
              <w:bottom w:val="single" w:sz="4" w:space="0" w:color="auto"/>
              <w:right w:val="single" w:sz="4" w:space="0" w:color="auto"/>
            </w:tcBorders>
            <w:vAlign w:val="center"/>
            <w:hideMark/>
          </w:tcPr>
          <w:p w14:paraId="70310359"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Punctaj</w:t>
            </w:r>
          </w:p>
        </w:tc>
        <w:tc>
          <w:tcPr>
            <w:tcW w:w="1243" w:type="dxa"/>
            <w:tcBorders>
              <w:top w:val="single" w:sz="4" w:space="0" w:color="auto"/>
              <w:left w:val="single" w:sz="4" w:space="0" w:color="auto"/>
              <w:bottom w:val="single" w:sz="4" w:space="0" w:color="auto"/>
              <w:right w:val="single" w:sz="4" w:space="0" w:color="auto"/>
            </w:tcBorders>
            <w:hideMark/>
          </w:tcPr>
          <w:p w14:paraId="235A6F09"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Punctajul proiectului</w:t>
            </w:r>
          </w:p>
        </w:tc>
      </w:tr>
      <w:tr w:rsidR="00BE386C" w:rsidRPr="00046EDC" w14:paraId="35F6B369" w14:textId="77777777" w:rsidTr="008805F9">
        <w:trPr>
          <w:trHeight w:val="908"/>
        </w:trPr>
        <w:tc>
          <w:tcPr>
            <w:tcW w:w="562" w:type="dxa"/>
            <w:vMerge w:val="restart"/>
            <w:tcBorders>
              <w:top w:val="single" w:sz="4" w:space="0" w:color="auto"/>
              <w:left w:val="single" w:sz="4" w:space="0" w:color="auto"/>
              <w:bottom w:val="single" w:sz="4" w:space="0" w:color="auto"/>
              <w:right w:val="single" w:sz="4" w:space="0" w:color="auto"/>
            </w:tcBorders>
            <w:hideMark/>
          </w:tcPr>
          <w:p w14:paraId="5E6CD81F"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1.</w:t>
            </w:r>
          </w:p>
        </w:tc>
        <w:tc>
          <w:tcPr>
            <w:tcW w:w="6459" w:type="dxa"/>
            <w:tcBorders>
              <w:top w:val="single" w:sz="4" w:space="0" w:color="auto"/>
              <w:left w:val="single" w:sz="4" w:space="0" w:color="auto"/>
              <w:bottom w:val="single" w:sz="4" w:space="0" w:color="auto"/>
              <w:right w:val="single" w:sz="4" w:space="0" w:color="auto"/>
            </w:tcBorders>
            <w:vAlign w:val="center"/>
            <w:hideMark/>
          </w:tcPr>
          <w:p w14:paraId="10AC153A" w14:textId="77777777" w:rsidR="00BE386C" w:rsidRPr="00046EDC" w:rsidRDefault="00BE386C" w:rsidP="008805F9">
            <w:pPr>
              <w:spacing w:after="0" w:line="276" w:lineRule="auto"/>
              <w:jc w:val="both"/>
              <w:rPr>
                <w:rFonts w:ascii="Times New Roman" w:hAnsi="Times New Roman" w:cs="Times New Roman"/>
                <w:szCs w:val="24"/>
                <w:lang w:val="ro-RO"/>
              </w:rPr>
            </w:pPr>
            <w:r w:rsidRPr="00046EDC">
              <w:rPr>
                <w:rFonts w:ascii="Times New Roman" w:hAnsi="Times New Roman" w:cs="Times New Roman"/>
                <w:b/>
                <w:szCs w:val="24"/>
                <w:lang w:val="ro-RO"/>
              </w:rPr>
              <w:t>Numărul de persoane care vor beneficia de activitățile/ rezultatele proiectului</w:t>
            </w:r>
            <w:r w:rsidRPr="00046EDC">
              <w:rPr>
                <w:rFonts w:ascii="Times New Roman" w:hAnsi="Times New Roman" w:cs="Times New Roman"/>
                <w:szCs w:val="24"/>
                <w:lang w:val="ro-RO"/>
              </w:rPr>
              <w:t xml:space="preserve"> (fie capacitatea de deservire a unor investiții, fie grupul țintă al proiectului) </w:t>
            </w:r>
          </w:p>
          <w:p w14:paraId="34B6FE21" w14:textId="77777777" w:rsidR="00BE386C" w:rsidRPr="00046EDC" w:rsidRDefault="00BE386C" w:rsidP="008805F9">
            <w:pPr>
              <w:spacing w:after="0" w:line="276" w:lineRule="auto"/>
              <w:rPr>
                <w:rFonts w:ascii="Times New Roman" w:hAnsi="Times New Roman" w:cs="Times New Roman"/>
                <w:b/>
                <w:szCs w:val="24"/>
                <w:lang w:val="ro-RO"/>
              </w:rPr>
            </w:pPr>
          </w:p>
        </w:tc>
        <w:tc>
          <w:tcPr>
            <w:tcW w:w="1312" w:type="dxa"/>
            <w:tcBorders>
              <w:top w:val="single" w:sz="4" w:space="0" w:color="auto"/>
              <w:left w:val="single" w:sz="4" w:space="0" w:color="auto"/>
              <w:bottom w:val="single" w:sz="4" w:space="0" w:color="auto"/>
              <w:right w:val="single" w:sz="4" w:space="0" w:color="auto"/>
            </w:tcBorders>
            <w:vAlign w:val="center"/>
            <w:hideMark/>
          </w:tcPr>
          <w:p w14:paraId="6B400A55" w14:textId="77777777" w:rsidR="00BE386C" w:rsidRPr="00046EDC" w:rsidRDefault="00BE386C" w:rsidP="008805F9">
            <w:pPr>
              <w:spacing w:after="0" w:line="276" w:lineRule="auto"/>
              <w:jc w:val="center"/>
              <w:rPr>
                <w:rFonts w:ascii="Times New Roman" w:hAnsi="Times New Roman" w:cs="Times New Roman"/>
                <w:szCs w:val="24"/>
                <w:lang w:val="ro-RO"/>
              </w:rPr>
            </w:pPr>
            <w:r w:rsidRPr="00046EDC">
              <w:rPr>
                <w:rFonts w:ascii="Times New Roman" w:hAnsi="Times New Roman" w:cs="Times New Roman"/>
                <w:b/>
                <w:szCs w:val="24"/>
                <w:lang w:val="ro-RO"/>
              </w:rPr>
              <w:t>Maxim 7</w:t>
            </w:r>
            <w:r>
              <w:rPr>
                <w:rFonts w:ascii="Times New Roman" w:hAnsi="Times New Roman" w:cs="Times New Roman"/>
                <w:b/>
                <w:szCs w:val="24"/>
                <w:lang w:val="ro-RO"/>
              </w:rPr>
              <w:t>5</w:t>
            </w:r>
            <w:r w:rsidRPr="00046EDC">
              <w:rPr>
                <w:rFonts w:ascii="Times New Roman" w:hAnsi="Times New Roman" w:cs="Times New Roman"/>
                <w:b/>
                <w:szCs w:val="24"/>
                <w:lang w:val="ro-RO"/>
              </w:rPr>
              <w:t xml:space="preserve"> puncte</w:t>
            </w:r>
          </w:p>
        </w:tc>
        <w:tc>
          <w:tcPr>
            <w:tcW w:w="1243" w:type="dxa"/>
            <w:tcBorders>
              <w:top w:val="single" w:sz="4" w:space="0" w:color="auto"/>
              <w:left w:val="single" w:sz="4" w:space="0" w:color="auto"/>
              <w:bottom w:val="single" w:sz="4" w:space="0" w:color="auto"/>
              <w:right w:val="single" w:sz="4" w:space="0" w:color="auto"/>
            </w:tcBorders>
          </w:tcPr>
          <w:p w14:paraId="12D950A0" w14:textId="77777777" w:rsidR="00BE386C" w:rsidRPr="00046EDC" w:rsidRDefault="00BE386C" w:rsidP="008805F9">
            <w:pPr>
              <w:spacing w:after="0" w:line="276" w:lineRule="auto"/>
              <w:jc w:val="center"/>
              <w:rPr>
                <w:rFonts w:ascii="Times New Roman" w:hAnsi="Times New Roman" w:cs="Times New Roman"/>
                <w:b/>
                <w:szCs w:val="24"/>
                <w:lang w:val="ro-RO"/>
              </w:rPr>
            </w:pPr>
          </w:p>
        </w:tc>
      </w:tr>
      <w:tr w:rsidR="00BE386C" w:rsidRPr="00046EDC" w14:paraId="3E4A54B6" w14:textId="77777777" w:rsidTr="008805F9">
        <w:trPr>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DA034" w14:textId="77777777" w:rsidR="00BE386C" w:rsidRPr="00046EDC" w:rsidRDefault="00BE386C" w:rsidP="008805F9">
            <w:pPr>
              <w:spacing w:after="0" w:line="276" w:lineRule="auto"/>
              <w:rPr>
                <w:rFonts w:ascii="Times New Roman" w:hAnsi="Times New Roman" w:cs="Times New Roman"/>
                <w:szCs w:val="24"/>
                <w:lang w:val="ro-R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7DBA8" w14:textId="77777777" w:rsidR="00BE386C" w:rsidRPr="00502623" w:rsidRDefault="00BE386C" w:rsidP="00BE386C">
            <w:pPr>
              <w:pStyle w:val="ListParagraph"/>
              <w:numPr>
                <w:ilvl w:val="0"/>
                <w:numId w:val="59"/>
              </w:numPr>
              <w:spacing w:before="0" w:after="0"/>
              <w:jc w:val="both"/>
              <w:rPr>
                <w:rFonts w:ascii="Times New Roman" w:hAnsi="Times New Roman"/>
                <w:szCs w:val="24"/>
              </w:rPr>
            </w:pPr>
            <w:r w:rsidRPr="00502623">
              <w:rPr>
                <w:rFonts w:ascii="Times New Roman" w:hAnsi="Times New Roman"/>
                <w:szCs w:val="24"/>
              </w:rPr>
              <w:t>Raportat la populația totală a UAT în care se implementează proiectul:</w:t>
            </w:r>
          </w:p>
          <w:p w14:paraId="6582A408" w14:textId="77777777" w:rsidR="00BE386C" w:rsidRDefault="00BE386C" w:rsidP="008805F9">
            <w:pPr>
              <w:spacing w:after="0" w:line="276" w:lineRule="auto"/>
              <w:rPr>
                <w:rFonts w:ascii="Times New Roman" w:hAnsi="Times New Roman" w:cs="Times New Roman"/>
                <w:szCs w:val="24"/>
                <w:lang w:val="ro-RO"/>
              </w:rPr>
            </w:pPr>
          </w:p>
          <w:p w14:paraId="5FDBA53D"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0-25%</w:t>
            </w:r>
          </w:p>
          <w:p w14:paraId="085F094D"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25-50%</w:t>
            </w:r>
          </w:p>
          <w:p w14:paraId="40F49747"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szCs w:val="24"/>
                <w:lang w:val="ro-RO"/>
              </w:rPr>
              <w:t>51-100%</w:t>
            </w:r>
          </w:p>
        </w:tc>
        <w:tc>
          <w:tcPr>
            <w:tcW w:w="1312" w:type="dxa"/>
            <w:tcBorders>
              <w:top w:val="single" w:sz="4" w:space="0" w:color="auto"/>
              <w:left w:val="single" w:sz="4" w:space="0" w:color="auto"/>
              <w:bottom w:val="single" w:sz="4" w:space="0" w:color="auto"/>
              <w:right w:val="single" w:sz="4" w:space="0" w:color="auto"/>
            </w:tcBorders>
            <w:vAlign w:val="center"/>
          </w:tcPr>
          <w:p w14:paraId="025C6380" w14:textId="77777777" w:rsidR="00BE386C" w:rsidRPr="00046EDC" w:rsidRDefault="00BE386C" w:rsidP="008805F9">
            <w:pPr>
              <w:spacing w:after="0" w:line="276" w:lineRule="auto"/>
              <w:rPr>
                <w:rFonts w:ascii="Times New Roman" w:hAnsi="Times New Roman" w:cs="Times New Roman"/>
                <w:szCs w:val="24"/>
                <w:lang w:val="ro-RO"/>
              </w:rPr>
            </w:pPr>
          </w:p>
          <w:p w14:paraId="2D61DDC6"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Maxim 15 puncte</w:t>
            </w:r>
          </w:p>
          <w:p w14:paraId="1E85B838"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- 0 puncte</w:t>
            </w:r>
          </w:p>
          <w:p w14:paraId="0AF90B2C"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- 5 puncte</w:t>
            </w:r>
          </w:p>
          <w:p w14:paraId="0F2E4DC3"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szCs w:val="24"/>
                <w:lang w:val="ro-RO"/>
              </w:rPr>
              <w:t>- 15 puncte</w:t>
            </w:r>
          </w:p>
        </w:tc>
        <w:tc>
          <w:tcPr>
            <w:tcW w:w="1243" w:type="dxa"/>
            <w:tcBorders>
              <w:top w:val="single" w:sz="4" w:space="0" w:color="auto"/>
              <w:left w:val="single" w:sz="4" w:space="0" w:color="auto"/>
              <w:bottom w:val="single" w:sz="4" w:space="0" w:color="auto"/>
              <w:right w:val="single" w:sz="4" w:space="0" w:color="auto"/>
            </w:tcBorders>
          </w:tcPr>
          <w:p w14:paraId="7E69DCD8" w14:textId="77777777" w:rsidR="00BE386C" w:rsidRPr="00046EDC" w:rsidRDefault="00BE386C" w:rsidP="008805F9">
            <w:pPr>
              <w:spacing w:after="0" w:line="276" w:lineRule="auto"/>
              <w:rPr>
                <w:rFonts w:ascii="Times New Roman" w:hAnsi="Times New Roman" w:cs="Times New Roman"/>
                <w:szCs w:val="24"/>
                <w:lang w:val="ro-RO"/>
              </w:rPr>
            </w:pPr>
          </w:p>
        </w:tc>
      </w:tr>
      <w:tr w:rsidR="00BE386C" w:rsidRPr="00046EDC" w14:paraId="60D992AE" w14:textId="77777777" w:rsidTr="008805F9">
        <w:trPr>
          <w:trHeight w:val="8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0A8E7" w14:textId="77777777" w:rsidR="00BE386C" w:rsidRPr="00046EDC" w:rsidRDefault="00BE386C" w:rsidP="008805F9">
            <w:pPr>
              <w:spacing w:after="0" w:line="276" w:lineRule="auto"/>
              <w:rPr>
                <w:rFonts w:ascii="Times New Roman" w:hAnsi="Times New Roman" w:cs="Times New Roman"/>
                <w:szCs w:val="24"/>
                <w:lang w:val="ro-RO"/>
              </w:rPr>
            </w:pPr>
          </w:p>
        </w:tc>
        <w:tc>
          <w:tcPr>
            <w:tcW w:w="6459" w:type="dxa"/>
            <w:tcBorders>
              <w:top w:val="single" w:sz="4" w:space="0" w:color="auto"/>
              <w:left w:val="single" w:sz="4" w:space="0" w:color="auto"/>
              <w:bottom w:val="single" w:sz="4" w:space="0" w:color="auto"/>
              <w:right w:val="single" w:sz="4" w:space="0" w:color="auto"/>
            </w:tcBorders>
          </w:tcPr>
          <w:p w14:paraId="627C7723"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xml:space="preserve"> </w:t>
            </w:r>
            <w:r>
              <w:rPr>
                <w:rFonts w:ascii="Times New Roman" w:hAnsi="Times New Roman" w:cs="Times New Roman"/>
                <w:szCs w:val="24"/>
                <w:lang w:val="ro-RO"/>
              </w:rPr>
              <w:t>2.</w:t>
            </w:r>
            <w:r w:rsidRPr="00046EDC">
              <w:rPr>
                <w:rFonts w:ascii="Times New Roman" w:hAnsi="Times New Roman" w:cs="Times New Roman"/>
                <w:szCs w:val="24"/>
                <w:lang w:val="ro-RO"/>
              </w:rPr>
              <w:t xml:space="preserve"> -Activități în domeniul îmbunătățirii calității vieții: </w:t>
            </w:r>
          </w:p>
          <w:p w14:paraId="5BF37605" w14:textId="77777777" w:rsidR="00BE386C" w:rsidRPr="00046EDC" w:rsidRDefault="00BE386C" w:rsidP="008805F9">
            <w:pPr>
              <w:spacing w:after="0" w:line="276" w:lineRule="auto"/>
              <w:rPr>
                <w:rFonts w:ascii="Times New Roman" w:hAnsi="Times New Roman" w:cs="Times New Roman"/>
                <w:szCs w:val="24"/>
                <w:lang w:val="ro-RO"/>
              </w:rPr>
            </w:pPr>
          </w:p>
          <w:p w14:paraId="260384C5"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ecologizarea domeniului public;</w:t>
            </w:r>
          </w:p>
          <w:p w14:paraId="70094312"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sistem de iluminat public cu ajutorul ledurilor;</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E5EEAA6" w14:textId="77777777" w:rsidR="00BE386C" w:rsidRPr="00046EDC" w:rsidRDefault="00BE386C" w:rsidP="008805F9">
            <w:pPr>
              <w:spacing w:after="0" w:line="276" w:lineRule="auto"/>
              <w:jc w:val="both"/>
              <w:rPr>
                <w:rFonts w:ascii="Times New Roman" w:hAnsi="Times New Roman" w:cs="Times New Roman"/>
                <w:b/>
                <w:szCs w:val="24"/>
                <w:lang w:val="ro-RO"/>
              </w:rPr>
            </w:pPr>
            <w:r w:rsidRPr="00046EDC">
              <w:rPr>
                <w:rFonts w:ascii="Times New Roman" w:hAnsi="Times New Roman" w:cs="Times New Roman"/>
                <w:b/>
                <w:szCs w:val="24"/>
                <w:lang w:val="ro-RO"/>
              </w:rPr>
              <w:t>Maxim 25 puncte</w:t>
            </w:r>
          </w:p>
          <w:p w14:paraId="0A5CA55E"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- 20 puncte</w:t>
            </w:r>
          </w:p>
          <w:p w14:paraId="1F40D06E"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- 5 puncte</w:t>
            </w:r>
          </w:p>
        </w:tc>
        <w:tc>
          <w:tcPr>
            <w:tcW w:w="1243" w:type="dxa"/>
            <w:tcBorders>
              <w:top w:val="single" w:sz="4" w:space="0" w:color="auto"/>
              <w:left w:val="single" w:sz="4" w:space="0" w:color="auto"/>
              <w:bottom w:val="single" w:sz="4" w:space="0" w:color="auto"/>
              <w:right w:val="single" w:sz="4" w:space="0" w:color="auto"/>
            </w:tcBorders>
          </w:tcPr>
          <w:p w14:paraId="1488D82A" w14:textId="77777777" w:rsidR="00BE386C" w:rsidRPr="00046EDC" w:rsidRDefault="00BE386C" w:rsidP="008805F9">
            <w:pPr>
              <w:spacing w:after="0" w:line="276" w:lineRule="auto"/>
              <w:jc w:val="both"/>
              <w:rPr>
                <w:rFonts w:ascii="Times New Roman" w:hAnsi="Times New Roman" w:cs="Times New Roman"/>
                <w:b/>
                <w:szCs w:val="24"/>
                <w:lang w:val="ro-RO"/>
              </w:rPr>
            </w:pPr>
          </w:p>
        </w:tc>
      </w:tr>
      <w:tr w:rsidR="00BE386C" w:rsidRPr="00C9510B" w14:paraId="00C251F1" w14:textId="77777777" w:rsidTr="008805F9">
        <w:trPr>
          <w:trHeight w:val="1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0BBC" w14:textId="77777777" w:rsidR="00BE386C" w:rsidRPr="00046EDC" w:rsidRDefault="00BE386C" w:rsidP="008805F9">
            <w:pPr>
              <w:spacing w:after="0" w:line="276" w:lineRule="auto"/>
              <w:rPr>
                <w:rFonts w:ascii="Times New Roman" w:hAnsi="Times New Roman" w:cs="Times New Roman"/>
                <w:szCs w:val="24"/>
                <w:lang w:val="ro-RO"/>
              </w:rPr>
            </w:pPr>
          </w:p>
        </w:tc>
        <w:tc>
          <w:tcPr>
            <w:tcW w:w="6459" w:type="dxa"/>
            <w:tcBorders>
              <w:top w:val="single" w:sz="4" w:space="0" w:color="auto"/>
              <w:left w:val="single" w:sz="4" w:space="0" w:color="auto"/>
              <w:bottom w:val="single" w:sz="4" w:space="0" w:color="auto"/>
              <w:right w:val="single" w:sz="4" w:space="0" w:color="auto"/>
            </w:tcBorders>
            <w:hideMark/>
          </w:tcPr>
          <w:p w14:paraId="5C17DBB3" w14:textId="77777777" w:rsidR="00BE386C" w:rsidRPr="00046EDC" w:rsidRDefault="00BE386C" w:rsidP="008805F9">
            <w:pPr>
              <w:tabs>
                <w:tab w:val="center" w:pos="3010"/>
                <w:tab w:val="right" w:pos="6021"/>
              </w:tabs>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ab/>
              <w:t xml:space="preserve">     </w:t>
            </w:r>
            <w:r>
              <w:rPr>
                <w:rFonts w:ascii="Times New Roman" w:hAnsi="Times New Roman" w:cs="Times New Roman"/>
                <w:szCs w:val="24"/>
                <w:lang w:val="ro-RO"/>
              </w:rPr>
              <w:t>3.</w:t>
            </w:r>
            <w:r w:rsidRPr="00046EDC">
              <w:rPr>
                <w:rFonts w:ascii="Times New Roman" w:hAnsi="Times New Roman" w:cs="Times New Roman"/>
                <w:szCs w:val="24"/>
                <w:lang w:val="ro-RO"/>
              </w:rPr>
              <w:t xml:space="preserve"> Activități în infrastructura rurală publică </w:t>
            </w:r>
          </w:p>
          <w:p w14:paraId="1A5448E8" w14:textId="77777777" w:rsidR="00BE386C" w:rsidRPr="00046EDC" w:rsidRDefault="00BE386C" w:rsidP="008805F9">
            <w:pPr>
              <w:tabs>
                <w:tab w:val="center" w:pos="3010"/>
                <w:tab w:val="right" w:pos="6021"/>
              </w:tabs>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ab/>
            </w:r>
          </w:p>
          <w:p w14:paraId="2E7DAED2"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terenuri de sport, patinoare autosustenabile;</w:t>
            </w:r>
            <w:r w:rsidRPr="00046EDC">
              <w:rPr>
                <w:rFonts w:ascii="Times New Roman" w:hAnsi="Times New Roman" w:cs="Times New Roman"/>
                <w:szCs w:val="24"/>
                <w:lang w:val="ro-RO"/>
              </w:rPr>
              <w:tab/>
            </w:r>
          </w:p>
          <w:p w14:paraId="26A86D28"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reabilitarea și eficientizarea energetică a clădirilor publice/domeniului public</w:t>
            </w:r>
          </w:p>
          <w:p w14:paraId="26705A38" w14:textId="77777777" w:rsidR="00BE386C" w:rsidRDefault="00BE386C" w:rsidP="008805F9">
            <w:pPr>
              <w:spacing w:after="0" w:line="276" w:lineRule="auto"/>
              <w:jc w:val="both"/>
              <w:rPr>
                <w:rFonts w:ascii="Times New Roman" w:hAnsi="Times New Roman" w:cs="Times New Roman"/>
                <w:szCs w:val="24"/>
                <w:lang w:val="ro-RO"/>
              </w:rPr>
            </w:pPr>
            <w:r w:rsidRPr="00046EDC">
              <w:rPr>
                <w:rFonts w:ascii="Times New Roman" w:hAnsi="Times New Roman" w:cs="Times New Roman"/>
                <w:szCs w:val="24"/>
                <w:lang w:val="ro-RO"/>
              </w:rPr>
              <w:t>- utilaj de deszapezire / masina pentru stingerea incendiilor</w:t>
            </w:r>
          </w:p>
          <w:p w14:paraId="3F41E325" w14:textId="77777777" w:rsidR="00BE386C" w:rsidRPr="00046EDC" w:rsidRDefault="00BE386C" w:rsidP="008805F9">
            <w:pPr>
              <w:spacing w:after="0" w:line="276" w:lineRule="auto"/>
              <w:jc w:val="both"/>
              <w:rPr>
                <w:rFonts w:ascii="Times New Roman" w:hAnsi="Times New Roman" w:cs="Times New Roman"/>
                <w:szCs w:val="24"/>
                <w:lang w:val="ro-RO"/>
              </w:rPr>
            </w:pPr>
            <w:r>
              <w:rPr>
                <w:rFonts w:ascii="Times New Roman" w:hAnsi="Times New Roman" w:cs="Times New Roman"/>
                <w:szCs w:val="24"/>
                <w:lang w:val="ro-RO"/>
              </w:rPr>
              <w:t>- piețe agroalimentare</w:t>
            </w:r>
          </w:p>
        </w:tc>
        <w:tc>
          <w:tcPr>
            <w:tcW w:w="1312" w:type="dxa"/>
            <w:tcBorders>
              <w:top w:val="single" w:sz="4" w:space="0" w:color="auto"/>
              <w:left w:val="single" w:sz="4" w:space="0" w:color="auto"/>
              <w:bottom w:val="single" w:sz="4" w:space="0" w:color="auto"/>
              <w:right w:val="single" w:sz="4" w:space="0" w:color="auto"/>
            </w:tcBorders>
            <w:vAlign w:val="center"/>
          </w:tcPr>
          <w:p w14:paraId="5DB3E33F" w14:textId="77777777" w:rsidR="00BE386C" w:rsidRPr="00046EDC" w:rsidRDefault="00BE386C" w:rsidP="008805F9">
            <w:pPr>
              <w:spacing w:after="0" w:line="276" w:lineRule="auto"/>
              <w:jc w:val="both"/>
              <w:rPr>
                <w:rFonts w:ascii="Times New Roman" w:hAnsi="Times New Roman" w:cs="Times New Roman"/>
                <w:b/>
                <w:color w:val="000000"/>
                <w:szCs w:val="24"/>
                <w:lang w:val="ro-RO"/>
              </w:rPr>
            </w:pPr>
            <w:r w:rsidRPr="00046EDC">
              <w:rPr>
                <w:rFonts w:ascii="Times New Roman" w:hAnsi="Times New Roman" w:cs="Times New Roman"/>
                <w:b/>
                <w:color w:val="000000"/>
                <w:szCs w:val="24"/>
                <w:lang w:val="ro-RO"/>
              </w:rPr>
              <w:t xml:space="preserve">Maxim </w:t>
            </w:r>
            <w:r>
              <w:rPr>
                <w:rFonts w:ascii="Times New Roman" w:hAnsi="Times New Roman" w:cs="Times New Roman"/>
                <w:b/>
                <w:color w:val="000000"/>
                <w:szCs w:val="24"/>
                <w:lang w:val="ro-RO"/>
              </w:rPr>
              <w:t>35</w:t>
            </w:r>
            <w:r w:rsidRPr="00046EDC">
              <w:rPr>
                <w:rFonts w:ascii="Times New Roman" w:hAnsi="Times New Roman" w:cs="Times New Roman"/>
                <w:b/>
                <w:color w:val="000000"/>
                <w:szCs w:val="24"/>
                <w:lang w:val="ro-RO"/>
              </w:rPr>
              <w:t xml:space="preserve"> puncte</w:t>
            </w:r>
          </w:p>
          <w:p w14:paraId="5921DBCD" w14:textId="77777777" w:rsidR="00BE386C" w:rsidRPr="00046EDC" w:rsidRDefault="00BE386C" w:rsidP="008805F9">
            <w:pPr>
              <w:spacing w:after="0" w:line="276" w:lineRule="auto"/>
              <w:jc w:val="both"/>
              <w:rPr>
                <w:rFonts w:ascii="Times New Roman" w:hAnsi="Times New Roman" w:cs="Times New Roman"/>
                <w:color w:val="000000"/>
                <w:szCs w:val="24"/>
                <w:lang w:val="ro-RO"/>
              </w:rPr>
            </w:pPr>
            <w:r w:rsidRPr="00046EDC">
              <w:rPr>
                <w:rFonts w:ascii="Times New Roman" w:hAnsi="Times New Roman" w:cs="Times New Roman"/>
                <w:color w:val="000000"/>
                <w:szCs w:val="24"/>
                <w:lang w:val="ro-RO"/>
              </w:rPr>
              <w:t xml:space="preserve">- </w:t>
            </w:r>
            <w:r>
              <w:rPr>
                <w:rFonts w:ascii="Times New Roman" w:hAnsi="Times New Roman" w:cs="Times New Roman"/>
                <w:color w:val="000000"/>
                <w:szCs w:val="24"/>
                <w:lang w:val="ro-RO"/>
              </w:rPr>
              <w:t>20</w:t>
            </w:r>
            <w:r w:rsidRPr="00046EDC">
              <w:rPr>
                <w:rFonts w:ascii="Times New Roman" w:hAnsi="Times New Roman" w:cs="Times New Roman"/>
                <w:color w:val="000000"/>
                <w:szCs w:val="24"/>
                <w:lang w:val="ro-RO"/>
              </w:rPr>
              <w:t xml:space="preserve"> puncte</w:t>
            </w:r>
          </w:p>
          <w:p w14:paraId="02FA213E" w14:textId="77777777" w:rsidR="00BE386C" w:rsidRPr="00046EDC" w:rsidRDefault="00BE386C" w:rsidP="008805F9">
            <w:pPr>
              <w:spacing w:after="0" w:line="276" w:lineRule="auto"/>
              <w:jc w:val="both"/>
              <w:rPr>
                <w:rFonts w:ascii="Times New Roman" w:hAnsi="Times New Roman" w:cs="Times New Roman"/>
                <w:color w:val="000000"/>
                <w:szCs w:val="24"/>
                <w:lang w:val="ro-RO"/>
              </w:rPr>
            </w:pPr>
            <w:r w:rsidRPr="00046EDC">
              <w:rPr>
                <w:rFonts w:ascii="Times New Roman" w:hAnsi="Times New Roman" w:cs="Times New Roman"/>
                <w:color w:val="000000"/>
                <w:szCs w:val="24"/>
                <w:lang w:val="ro-RO"/>
              </w:rPr>
              <w:t>- 5 puncte</w:t>
            </w:r>
          </w:p>
          <w:p w14:paraId="50D9EBDD" w14:textId="77777777" w:rsidR="00BE386C" w:rsidRDefault="00BE386C" w:rsidP="008805F9">
            <w:pPr>
              <w:spacing w:after="0" w:line="276" w:lineRule="auto"/>
              <w:jc w:val="both"/>
              <w:rPr>
                <w:rFonts w:ascii="Times New Roman" w:hAnsi="Times New Roman" w:cs="Times New Roman"/>
                <w:color w:val="000000"/>
                <w:szCs w:val="24"/>
                <w:lang w:val="ro-RO"/>
              </w:rPr>
            </w:pPr>
            <w:r w:rsidRPr="00046EDC">
              <w:rPr>
                <w:rFonts w:ascii="Times New Roman" w:hAnsi="Times New Roman" w:cs="Times New Roman"/>
                <w:color w:val="000000"/>
                <w:szCs w:val="24"/>
                <w:lang w:val="ro-RO"/>
              </w:rPr>
              <w:t>- 5 puncte</w:t>
            </w:r>
          </w:p>
          <w:p w14:paraId="533A5ACC" w14:textId="77777777" w:rsidR="00BE386C" w:rsidRPr="00046EDC" w:rsidRDefault="00BE386C" w:rsidP="008805F9">
            <w:pPr>
              <w:spacing w:after="0" w:line="276" w:lineRule="auto"/>
              <w:jc w:val="both"/>
              <w:rPr>
                <w:rFonts w:ascii="Times New Roman" w:hAnsi="Times New Roman" w:cs="Times New Roman"/>
                <w:color w:val="000000"/>
                <w:szCs w:val="24"/>
                <w:lang w:val="ro-RO"/>
              </w:rPr>
            </w:pPr>
            <w:r>
              <w:rPr>
                <w:rFonts w:ascii="Times New Roman" w:hAnsi="Times New Roman" w:cs="Times New Roman"/>
                <w:color w:val="000000"/>
                <w:szCs w:val="24"/>
                <w:lang w:val="ro-RO"/>
              </w:rPr>
              <w:t>- 5 puncte</w:t>
            </w:r>
          </w:p>
        </w:tc>
        <w:tc>
          <w:tcPr>
            <w:tcW w:w="1243" w:type="dxa"/>
            <w:tcBorders>
              <w:top w:val="single" w:sz="4" w:space="0" w:color="auto"/>
              <w:left w:val="single" w:sz="4" w:space="0" w:color="auto"/>
              <w:bottom w:val="single" w:sz="4" w:space="0" w:color="auto"/>
              <w:right w:val="single" w:sz="4" w:space="0" w:color="auto"/>
            </w:tcBorders>
          </w:tcPr>
          <w:p w14:paraId="00BA28F8" w14:textId="77777777" w:rsidR="00BE386C" w:rsidRPr="00046EDC" w:rsidRDefault="00BE386C" w:rsidP="008805F9">
            <w:pPr>
              <w:spacing w:after="0" w:line="276" w:lineRule="auto"/>
              <w:jc w:val="both"/>
              <w:rPr>
                <w:rFonts w:ascii="Times New Roman" w:hAnsi="Times New Roman" w:cs="Times New Roman"/>
                <w:b/>
                <w:color w:val="000000"/>
                <w:szCs w:val="24"/>
                <w:lang w:val="ro-RO"/>
              </w:rPr>
            </w:pPr>
          </w:p>
        </w:tc>
      </w:tr>
      <w:tr w:rsidR="00BE386C" w:rsidRPr="00046EDC" w14:paraId="09730B52" w14:textId="77777777" w:rsidTr="008805F9">
        <w:tc>
          <w:tcPr>
            <w:tcW w:w="562" w:type="dxa"/>
            <w:tcBorders>
              <w:top w:val="single" w:sz="4" w:space="0" w:color="auto"/>
              <w:left w:val="single" w:sz="4" w:space="0" w:color="auto"/>
              <w:bottom w:val="single" w:sz="4" w:space="0" w:color="auto"/>
              <w:right w:val="single" w:sz="4" w:space="0" w:color="auto"/>
            </w:tcBorders>
            <w:hideMark/>
          </w:tcPr>
          <w:p w14:paraId="39CE4599"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2.</w:t>
            </w:r>
          </w:p>
        </w:tc>
        <w:tc>
          <w:tcPr>
            <w:tcW w:w="6459" w:type="dxa"/>
            <w:tcBorders>
              <w:top w:val="single" w:sz="4" w:space="0" w:color="auto"/>
              <w:left w:val="single" w:sz="4" w:space="0" w:color="auto"/>
              <w:bottom w:val="single" w:sz="4" w:space="0" w:color="auto"/>
              <w:right w:val="single" w:sz="4" w:space="0" w:color="auto"/>
            </w:tcBorders>
            <w:hideMark/>
          </w:tcPr>
          <w:p w14:paraId="3950C2A7"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Abordarea unor probleme cu care se confruntă grupurile vulnerabile/în risc de excluziune socială</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A485782" w14:textId="77777777" w:rsidR="00BE386C" w:rsidRPr="00046EDC" w:rsidRDefault="00BE386C" w:rsidP="008805F9">
            <w:pPr>
              <w:spacing w:after="0" w:line="276" w:lineRule="auto"/>
              <w:rPr>
                <w:rFonts w:ascii="Times New Roman" w:hAnsi="Times New Roman" w:cs="Times New Roman"/>
                <w:b/>
                <w:szCs w:val="24"/>
                <w:lang w:val="ro-RO"/>
              </w:rPr>
            </w:pPr>
            <w:r>
              <w:rPr>
                <w:rFonts w:ascii="Times New Roman" w:hAnsi="Times New Roman" w:cs="Times New Roman"/>
                <w:b/>
                <w:szCs w:val="24"/>
                <w:lang w:val="ro-RO"/>
              </w:rPr>
              <w:t>5</w:t>
            </w:r>
            <w:r w:rsidRPr="00046EDC">
              <w:rPr>
                <w:rFonts w:ascii="Times New Roman" w:hAnsi="Times New Roman" w:cs="Times New Roman"/>
                <w:b/>
                <w:szCs w:val="24"/>
                <w:lang w:val="ro-RO"/>
              </w:rPr>
              <w:t xml:space="preserve"> puncte</w:t>
            </w:r>
          </w:p>
        </w:tc>
        <w:tc>
          <w:tcPr>
            <w:tcW w:w="1243" w:type="dxa"/>
            <w:tcBorders>
              <w:top w:val="single" w:sz="4" w:space="0" w:color="auto"/>
              <w:left w:val="single" w:sz="4" w:space="0" w:color="auto"/>
              <w:bottom w:val="single" w:sz="4" w:space="0" w:color="auto"/>
              <w:right w:val="single" w:sz="4" w:space="0" w:color="auto"/>
            </w:tcBorders>
          </w:tcPr>
          <w:p w14:paraId="74520412" w14:textId="77777777" w:rsidR="00BE386C" w:rsidRPr="00046EDC" w:rsidRDefault="00BE386C" w:rsidP="008805F9">
            <w:pPr>
              <w:spacing w:after="0" w:line="276" w:lineRule="auto"/>
              <w:rPr>
                <w:rFonts w:ascii="Times New Roman" w:hAnsi="Times New Roman" w:cs="Times New Roman"/>
                <w:b/>
                <w:szCs w:val="24"/>
                <w:lang w:val="ro-RO"/>
              </w:rPr>
            </w:pPr>
          </w:p>
        </w:tc>
      </w:tr>
      <w:tr w:rsidR="00BE386C" w:rsidRPr="00046EDC" w14:paraId="05807B46" w14:textId="77777777" w:rsidTr="008805F9">
        <w:tc>
          <w:tcPr>
            <w:tcW w:w="562" w:type="dxa"/>
            <w:tcBorders>
              <w:top w:val="single" w:sz="4" w:space="0" w:color="auto"/>
              <w:left w:val="single" w:sz="4" w:space="0" w:color="auto"/>
              <w:bottom w:val="single" w:sz="4" w:space="0" w:color="auto"/>
              <w:right w:val="single" w:sz="4" w:space="0" w:color="auto"/>
            </w:tcBorders>
            <w:hideMark/>
          </w:tcPr>
          <w:p w14:paraId="1D86081B"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3.</w:t>
            </w:r>
          </w:p>
        </w:tc>
        <w:tc>
          <w:tcPr>
            <w:tcW w:w="6459" w:type="dxa"/>
            <w:tcBorders>
              <w:top w:val="single" w:sz="4" w:space="0" w:color="auto"/>
              <w:left w:val="single" w:sz="4" w:space="0" w:color="auto"/>
              <w:bottom w:val="single" w:sz="4" w:space="0" w:color="auto"/>
              <w:right w:val="single" w:sz="4" w:space="0" w:color="auto"/>
            </w:tcBorders>
            <w:hideMark/>
          </w:tcPr>
          <w:p w14:paraId="39F1B9F1"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Proiecte care contribuie concret la combaterea segregării (de orice tip)</w:t>
            </w:r>
          </w:p>
          <w:p w14:paraId="09772CFE"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xml:space="preserve">        1 - Activități care au ca scop reducerea sau dispariția decalajului care ține de existența/ calitatea serviciilor        </w:t>
            </w:r>
          </w:p>
          <w:p w14:paraId="3C05C8F7" w14:textId="77777777" w:rsidR="00BE386C" w:rsidRPr="00046EDC" w:rsidRDefault="00BE386C" w:rsidP="008805F9">
            <w:pPr>
              <w:spacing w:after="0" w:line="276" w:lineRule="auto"/>
              <w:rPr>
                <w:rFonts w:ascii="Times New Roman" w:hAnsi="Times New Roman" w:cs="Times New Roman"/>
                <w:szCs w:val="24"/>
                <w:highlight w:val="red"/>
                <w:lang w:val="ro-RO"/>
              </w:rPr>
            </w:pPr>
            <w:r w:rsidRPr="00046EDC">
              <w:rPr>
                <w:rFonts w:ascii="Times New Roman" w:hAnsi="Times New Roman" w:cs="Times New Roman"/>
                <w:szCs w:val="24"/>
                <w:lang w:val="ro-RO"/>
              </w:rPr>
              <w:t xml:space="preserve"> - Activități desfășurate în comun de membrii grupului vulnerabil segregat și ai comunității majoritare cu scopul de a îmbunătăți relația dintre cele două comunități </w:t>
            </w:r>
          </w:p>
        </w:tc>
        <w:tc>
          <w:tcPr>
            <w:tcW w:w="1312" w:type="dxa"/>
            <w:tcBorders>
              <w:top w:val="single" w:sz="4" w:space="0" w:color="auto"/>
              <w:left w:val="single" w:sz="4" w:space="0" w:color="auto"/>
              <w:bottom w:val="single" w:sz="4" w:space="0" w:color="auto"/>
              <w:right w:val="single" w:sz="4" w:space="0" w:color="auto"/>
            </w:tcBorders>
            <w:vAlign w:val="center"/>
          </w:tcPr>
          <w:p w14:paraId="44FB8A84"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Maxim 10 puncte</w:t>
            </w:r>
          </w:p>
          <w:p w14:paraId="00FDBB2E" w14:textId="77777777" w:rsidR="00BE386C" w:rsidRPr="00046EDC" w:rsidRDefault="00BE386C" w:rsidP="008805F9">
            <w:pPr>
              <w:spacing w:after="0" w:line="276" w:lineRule="auto"/>
              <w:rPr>
                <w:rFonts w:ascii="Times New Roman" w:hAnsi="Times New Roman" w:cs="Times New Roman"/>
                <w:szCs w:val="24"/>
                <w:lang w:val="ro-RO"/>
              </w:rPr>
            </w:pPr>
          </w:p>
          <w:p w14:paraId="2102834B"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- 5  puncte</w:t>
            </w:r>
          </w:p>
          <w:p w14:paraId="787394D5" w14:textId="77777777" w:rsidR="00BE386C" w:rsidRPr="00046EDC" w:rsidRDefault="00BE386C" w:rsidP="008805F9">
            <w:pPr>
              <w:spacing w:after="0" w:line="276" w:lineRule="auto"/>
              <w:rPr>
                <w:rFonts w:ascii="Times New Roman" w:hAnsi="Times New Roman" w:cs="Times New Roman"/>
                <w:szCs w:val="24"/>
                <w:lang w:val="ro-RO"/>
              </w:rPr>
            </w:pPr>
          </w:p>
          <w:p w14:paraId="0521AAC1"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- 5  puncte</w:t>
            </w:r>
          </w:p>
          <w:p w14:paraId="77A05140" w14:textId="77777777" w:rsidR="00BE386C" w:rsidRPr="00046EDC" w:rsidRDefault="00BE386C" w:rsidP="008805F9">
            <w:pPr>
              <w:spacing w:after="0" w:line="276" w:lineRule="auto"/>
              <w:rPr>
                <w:rFonts w:ascii="Times New Roman" w:hAnsi="Times New Roman" w:cs="Times New Roman"/>
                <w:szCs w:val="24"/>
                <w:lang w:val="ro-RO"/>
              </w:rPr>
            </w:pPr>
          </w:p>
        </w:tc>
        <w:tc>
          <w:tcPr>
            <w:tcW w:w="1243" w:type="dxa"/>
            <w:tcBorders>
              <w:top w:val="single" w:sz="4" w:space="0" w:color="auto"/>
              <w:left w:val="single" w:sz="4" w:space="0" w:color="auto"/>
              <w:bottom w:val="single" w:sz="4" w:space="0" w:color="auto"/>
              <w:right w:val="single" w:sz="4" w:space="0" w:color="auto"/>
            </w:tcBorders>
          </w:tcPr>
          <w:p w14:paraId="5C5A0BB8" w14:textId="77777777" w:rsidR="00BE386C" w:rsidRPr="00046EDC" w:rsidRDefault="00BE386C" w:rsidP="008805F9">
            <w:pPr>
              <w:spacing w:after="0" w:line="276" w:lineRule="auto"/>
              <w:rPr>
                <w:rFonts w:ascii="Times New Roman" w:hAnsi="Times New Roman" w:cs="Times New Roman"/>
                <w:b/>
                <w:szCs w:val="24"/>
                <w:lang w:val="ro-RO"/>
              </w:rPr>
            </w:pPr>
          </w:p>
        </w:tc>
      </w:tr>
      <w:tr w:rsidR="00BE386C" w:rsidRPr="00046EDC" w14:paraId="375C868F" w14:textId="77777777" w:rsidTr="008805F9">
        <w:tc>
          <w:tcPr>
            <w:tcW w:w="562" w:type="dxa"/>
            <w:tcBorders>
              <w:top w:val="single" w:sz="4" w:space="0" w:color="auto"/>
              <w:left w:val="single" w:sz="4" w:space="0" w:color="auto"/>
              <w:bottom w:val="single" w:sz="4" w:space="0" w:color="auto"/>
              <w:right w:val="single" w:sz="4" w:space="0" w:color="auto"/>
            </w:tcBorders>
            <w:hideMark/>
          </w:tcPr>
          <w:p w14:paraId="2D05CF59"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4.</w:t>
            </w:r>
          </w:p>
        </w:tc>
        <w:tc>
          <w:tcPr>
            <w:tcW w:w="6459" w:type="dxa"/>
            <w:tcBorders>
              <w:top w:val="single" w:sz="4" w:space="0" w:color="auto"/>
              <w:left w:val="single" w:sz="4" w:space="0" w:color="auto"/>
              <w:bottom w:val="single" w:sz="4" w:space="0" w:color="auto"/>
              <w:right w:val="single" w:sz="4" w:space="0" w:color="auto"/>
            </w:tcBorders>
            <w:hideMark/>
          </w:tcPr>
          <w:p w14:paraId="52F05589" w14:textId="77777777" w:rsidR="00BE386C" w:rsidRPr="00046EDC" w:rsidRDefault="00BE386C" w:rsidP="008805F9">
            <w:pPr>
              <w:spacing w:after="0" w:line="276" w:lineRule="auto"/>
              <w:rPr>
                <w:rFonts w:ascii="Times New Roman" w:hAnsi="Times New Roman" w:cs="Times New Roman"/>
                <w:b/>
                <w:szCs w:val="24"/>
                <w:highlight w:val="green"/>
                <w:lang w:val="ro-RO"/>
              </w:rPr>
            </w:pPr>
            <w:r w:rsidRPr="00046EDC">
              <w:rPr>
                <w:rFonts w:ascii="Times New Roman" w:hAnsi="Times New Roman" w:cs="Times New Roman"/>
                <w:b/>
                <w:szCs w:val="24"/>
                <w:lang w:val="ro-RO"/>
              </w:rPr>
              <w:t>Proiecte care vizează obiectivele de patrimoniu și destinate turismului în aer liber</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90E3831" w14:textId="77777777" w:rsidR="00BE386C" w:rsidRPr="00046EDC" w:rsidRDefault="00BE386C" w:rsidP="008805F9">
            <w:pPr>
              <w:spacing w:after="0" w:line="276" w:lineRule="auto"/>
              <w:rPr>
                <w:rFonts w:ascii="Times New Roman" w:hAnsi="Times New Roman" w:cs="Times New Roman"/>
                <w:szCs w:val="24"/>
                <w:highlight w:val="green"/>
                <w:lang w:val="ro-RO"/>
              </w:rPr>
            </w:pPr>
            <w:r w:rsidRPr="00046EDC">
              <w:rPr>
                <w:rFonts w:ascii="Times New Roman" w:hAnsi="Times New Roman" w:cs="Times New Roman"/>
                <w:b/>
                <w:szCs w:val="24"/>
                <w:lang w:val="ro-RO"/>
              </w:rPr>
              <w:t>5  puncte</w:t>
            </w:r>
            <w:r w:rsidRPr="00046EDC">
              <w:rPr>
                <w:rFonts w:ascii="Times New Roman" w:hAnsi="Times New Roman" w:cs="Times New Roman"/>
                <w:szCs w:val="24"/>
                <w:highlight w:val="green"/>
                <w:lang w:val="ro-RO"/>
              </w:rPr>
              <w:t xml:space="preserve"> </w:t>
            </w:r>
          </w:p>
        </w:tc>
        <w:tc>
          <w:tcPr>
            <w:tcW w:w="1243" w:type="dxa"/>
            <w:tcBorders>
              <w:top w:val="single" w:sz="4" w:space="0" w:color="auto"/>
              <w:left w:val="single" w:sz="4" w:space="0" w:color="auto"/>
              <w:bottom w:val="single" w:sz="4" w:space="0" w:color="auto"/>
              <w:right w:val="single" w:sz="4" w:space="0" w:color="auto"/>
            </w:tcBorders>
          </w:tcPr>
          <w:p w14:paraId="618E9E51" w14:textId="77777777" w:rsidR="00BE386C" w:rsidRPr="00046EDC" w:rsidRDefault="00BE386C" w:rsidP="008805F9">
            <w:pPr>
              <w:spacing w:after="0" w:line="276" w:lineRule="auto"/>
              <w:rPr>
                <w:rFonts w:ascii="Times New Roman" w:hAnsi="Times New Roman" w:cs="Times New Roman"/>
                <w:b/>
                <w:szCs w:val="24"/>
                <w:lang w:val="ro-RO"/>
              </w:rPr>
            </w:pPr>
          </w:p>
        </w:tc>
      </w:tr>
      <w:tr w:rsidR="00BE386C" w:rsidRPr="00046EDC" w14:paraId="6726E3E4" w14:textId="77777777" w:rsidTr="008805F9">
        <w:tc>
          <w:tcPr>
            <w:tcW w:w="562" w:type="dxa"/>
            <w:tcBorders>
              <w:top w:val="single" w:sz="4" w:space="0" w:color="auto"/>
              <w:left w:val="single" w:sz="4" w:space="0" w:color="auto"/>
              <w:bottom w:val="single" w:sz="4" w:space="0" w:color="auto"/>
              <w:right w:val="single" w:sz="4" w:space="0" w:color="auto"/>
            </w:tcBorders>
            <w:hideMark/>
          </w:tcPr>
          <w:p w14:paraId="73A2DC76" w14:textId="77777777" w:rsidR="00BE386C" w:rsidRPr="00046EDC" w:rsidRDefault="00BE386C" w:rsidP="008805F9">
            <w:pPr>
              <w:spacing w:after="0" w:line="276" w:lineRule="auto"/>
              <w:rPr>
                <w:rFonts w:ascii="Times New Roman" w:hAnsi="Times New Roman" w:cs="Times New Roman"/>
                <w:szCs w:val="24"/>
                <w:lang w:val="ro-RO"/>
              </w:rPr>
            </w:pPr>
            <w:r w:rsidRPr="00046EDC">
              <w:rPr>
                <w:rFonts w:ascii="Times New Roman" w:hAnsi="Times New Roman" w:cs="Times New Roman"/>
                <w:szCs w:val="24"/>
                <w:lang w:val="ro-RO"/>
              </w:rPr>
              <w:t>5.</w:t>
            </w:r>
          </w:p>
        </w:tc>
        <w:tc>
          <w:tcPr>
            <w:tcW w:w="6459" w:type="dxa"/>
            <w:tcBorders>
              <w:top w:val="single" w:sz="4" w:space="0" w:color="auto"/>
              <w:left w:val="single" w:sz="4" w:space="0" w:color="auto"/>
              <w:bottom w:val="single" w:sz="4" w:space="0" w:color="auto"/>
              <w:right w:val="single" w:sz="4" w:space="0" w:color="auto"/>
            </w:tcBorders>
            <w:hideMark/>
          </w:tcPr>
          <w:p w14:paraId="49F083C4" w14:textId="77777777" w:rsidR="00BE386C" w:rsidRPr="00046EDC" w:rsidRDefault="00BE386C" w:rsidP="008805F9">
            <w:pPr>
              <w:spacing w:after="0" w:line="276" w:lineRule="auto"/>
              <w:ind w:hanging="357"/>
              <w:contextualSpacing/>
              <w:jc w:val="center"/>
              <w:rPr>
                <w:rFonts w:ascii="Times New Roman" w:hAnsi="Times New Roman" w:cs="Times New Roman"/>
                <w:b/>
                <w:sz w:val="24"/>
                <w:szCs w:val="24"/>
                <w:lang w:val="ro-RO"/>
              </w:rPr>
            </w:pPr>
            <w:r w:rsidRPr="00046EDC">
              <w:rPr>
                <w:rFonts w:ascii="Times New Roman" w:hAnsi="Times New Roman" w:cs="Times New Roman"/>
                <w:b/>
                <w:sz w:val="24"/>
                <w:szCs w:val="24"/>
                <w:lang w:val="ro-RO"/>
              </w:rPr>
              <w:t>Proiectele depuse de Solicitanti care sunt beneficiari ai unui proiect pe Măsura M6B2 - Ruralul Atractiv;</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AFBDB6F"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5  puncte</w:t>
            </w:r>
          </w:p>
        </w:tc>
        <w:tc>
          <w:tcPr>
            <w:tcW w:w="1243" w:type="dxa"/>
            <w:tcBorders>
              <w:top w:val="single" w:sz="4" w:space="0" w:color="auto"/>
              <w:left w:val="single" w:sz="4" w:space="0" w:color="auto"/>
              <w:bottom w:val="single" w:sz="4" w:space="0" w:color="auto"/>
              <w:right w:val="single" w:sz="4" w:space="0" w:color="auto"/>
            </w:tcBorders>
          </w:tcPr>
          <w:p w14:paraId="1B1DF403" w14:textId="77777777" w:rsidR="00BE386C" w:rsidRPr="00046EDC" w:rsidRDefault="00BE386C" w:rsidP="008805F9">
            <w:pPr>
              <w:spacing w:after="0" w:line="276" w:lineRule="auto"/>
              <w:rPr>
                <w:rFonts w:ascii="Times New Roman" w:hAnsi="Times New Roman" w:cs="Times New Roman"/>
                <w:b/>
                <w:szCs w:val="24"/>
                <w:lang w:val="ro-RO"/>
              </w:rPr>
            </w:pPr>
          </w:p>
        </w:tc>
      </w:tr>
      <w:tr w:rsidR="00BE386C" w:rsidRPr="00046EDC" w14:paraId="657C60CC" w14:textId="77777777" w:rsidTr="008805F9">
        <w:tc>
          <w:tcPr>
            <w:tcW w:w="7021" w:type="dxa"/>
            <w:gridSpan w:val="2"/>
            <w:tcBorders>
              <w:top w:val="single" w:sz="4" w:space="0" w:color="auto"/>
              <w:left w:val="single" w:sz="4" w:space="0" w:color="auto"/>
              <w:bottom w:val="single" w:sz="4" w:space="0" w:color="auto"/>
              <w:right w:val="single" w:sz="4" w:space="0" w:color="auto"/>
            </w:tcBorders>
            <w:vAlign w:val="center"/>
            <w:hideMark/>
          </w:tcPr>
          <w:p w14:paraId="5A0182A2"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TOTAL</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6FD74C5" w14:textId="77777777" w:rsidR="00BE386C" w:rsidRPr="00046EDC" w:rsidRDefault="00BE386C" w:rsidP="008805F9">
            <w:pPr>
              <w:spacing w:after="0" w:line="276" w:lineRule="auto"/>
              <w:rPr>
                <w:rFonts w:ascii="Times New Roman" w:hAnsi="Times New Roman" w:cs="Times New Roman"/>
                <w:b/>
                <w:szCs w:val="24"/>
                <w:lang w:val="ro-RO"/>
              </w:rPr>
            </w:pPr>
            <w:r w:rsidRPr="00046EDC">
              <w:rPr>
                <w:rFonts w:ascii="Times New Roman" w:hAnsi="Times New Roman" w:cs="Times New Roman"/>
                <w:b/>
                <w:szCs w:val="24"/>
                <w:lang w:val="ro-RO"/>
              </w:rPr>
              <w:t>100 PUNCTE</w:t>
            </w:r>
          </w:p>
        </w:tc>
        <w:tc>
          <w:tcPr>
            <w:tcW w:w="1243" w:type="dxa"/>
            <w:tcBorders>
              <w:top w:val="single" w:sz="4" w:space="0" w:color="auto"/>
              <w:left w:val="single" w:sz="4" w:space="0" w:color="auto"/>
              <w:bottom w:val="single" w:sz="4" w:space="0" w:color="auto"/>
              <w:right w:val="single" w:sz="4" w:space="0" w:color="auto"/>
            </w:tcBorders>
          </w:tcPr>
          <w:p w14:paraId="44755CF8" w14:textId="77777777" w:rsidR="00BE386C" w:rsidRPr="00046EDC" w:rsidRDefault="00BE386C" w:rsidP="008805F9">
            <w:pPr>
              <w:spacing w:after="0" w:line="276" w:lineRule="auto"/>
              <w:rPr>
                <w:rFonts w:ascii="Times New Roman" w:hAnsi="Times New Roman" w:cs="Times New Roman"/>
                <w:b/>
                <w:szCs w:val="24"/>
                <w:lang w:val="ro-RO"/>
              </w:rPr>
            </w:pPr>
          </w:p>
        </w:tc>
      </w:tr>
    </w:tbl>
    <w:p w14:paraId="130EF75D" w14:textId="40345844" w:rsidR="00140BE5" w:rsidRDefault="00140BE5" w:rsidP="00D63C1D">
      <w:pPr>
        <w:tabs>
          <w:tab w:val="left" w:pos="641"/>
          <w:tab w:val="center" w:pos="4536"/>
        </w:tabs>
        <w:rPr>
          <w:rFonts w:ascii="Times New Roman" w:hAnsi="Times New Roman" w:cs="Times New Roman"/>
          <w:szCs w:val="24"/>
        </w:rPr>
      </w:pPr>
    </w:p>
    <w:p w14:paraId="332B0C5C" w14:textId="77777777" w:rsidR="00140BE5" w:rsidRPr="003A1A72" w:rsidRDefault="00140BE5" w:rsidP="00D63C1D">
      <w:pPr>
        <w:tabs>
          <w:tab w:val="left" w:pos="641"/>
          <w:tab w:val="center" w:pos="4536"/>
        </w:tabs>
        <w:rPr>
          <w:rFonts w:ascii="Times New Roman" w:hAnsi="Times New Roman" w:cs="Times New Roman"/>
          <w:szCs w:val="24"/>
        </w:rPr>
      </w:pPr>
    </w:p>
    <w:p w14:paraId="055D4DE9" w14:textId="54D539E6" w:rsidR="00D63C1D" w:rsidRPr="00D63C1D" w:rsidRDefault="00D63C1D" w:rsidP="00B64BD7">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ind w:left="0"/>
        <w:rPr>
          <w:rFonts w:ascii="Times New Roman" w:hAnsi="Times New Roman"/>
          <w:b/>
          <w:i/>
          <w:sz w:val="24"/>
          <w:szCs w:val="24"/>
        </w:rPr>
      </w:pPr>
      <w:r w:rsidRPr="00D63C1D">
        <w:rPr>
          <w:rFonts w:ascii="Times New Roman" w:hAnsi="Times New Roman"/>
          <w:b/>
          <w:i/>
          <w:sz w:val="24"/>
          <w:szCs w:val="24"/>
        </w:rPr>
        <w:t>PRAGUL DE SELEC</w:t>
      </w:r>
      <w:r w:rsidR="00904A7A">
        <w:rPr>
          <w:rFonts w:ascii="Times New Roman" w:hAnsi="Times New Roman"/>
          <w:b/>
          <w:i/>
          <w:sz w:val="24"/>
          <w:szCs w:val="24"/>
        </w:rPr>
        <w:t>Ț</w:t>
      </w:r>
      <w:r w:rsidRPr="00D63C1D">
        <w:rPr>
          <w:rFonts w:ascii="Times New Roman" w:hAnsi="Times New Roman"/>
          <w:b/>
          <w:i/>
          <w:sz w:val="24"/>
          <w:szCs w:val="24"/>
        </w:rPr>
        <w:t>IE A PROIECTULUI: MINIM 10 PUNCTE</w:t>
      </w:r>
    </w:p>
    <w:p w14:paraId="6782AA26" w14:textId="77777777" w:rsidR="00D63C1D" w:rsidRPr="00904A7A" w:rsidRDefault="00D63C1D" w:rsidP="00D63C1D">
      <w:pPr>
        <w:spacing w:after="0" w:line="360" w:lineRule="auto"/>
        <w:ind w:firstLine="709"/>
        <w:jc w:val="both"/>
        <w:rPr>
          <w:rFonts w:ascii="Times New Roman" w:hAnsi="Times New Roman" w:cs="Times New Roman"/>
          <w:b/>
          <w:sz w:val="24"/>
          <w:szCs w:val="24"/>
        </w:rPr>
      </w:pPr>
      <w:r w:rsidRPr="00904A7A">
        <w:rPr>
          <w:rFonts w:ascii="Times New Roman" w:hAnsi="Times New Roman" w:cs="Times New Roman"/>
          <w:b/>
          <w:sz w:val="24"/>
          <w:szCs w:val="24"/>
        </w:rPr>
        <w:t xml:space="preserve">Selecția proiectelor eligibile se face în ordinea descrescătoare a punctajului de selecţie.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49ED2771"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1AC67116" w14:textId="43C5C4BC"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 Nu este permisă finanțarea a două sau mai multe proiecte care se suprapun parțial sau total pe spațiul teritorial propus a se desfășura investițiile,</w:t>
            </w:r>
            <w:r w:rsidR="00D82EEC">
              <w:rPr>
                <w:rFonts w:ascii="Times New Roman" w:hAnsi="Times New Roman" w:cs="Times New Roman"/>
                <w:b/>
                <w:i/>
                <w:iCs/>
                <w:color w:val="FFFFFF"/>
                <w:szCs w:val="24"/>
              </w:rPr>
              <w:t xml:space="preserve"> </w:t>
            </w:r>
            <w:r w:rsidRPr="00D63C1D">
              <w:rPr>
                <w:rFonts w:ascii="Times New Roman" w:hAnsi="Times New Roman" w:cs="Times New Roman"/>
                <w:b/>
                <w:i/>
                <w:iCs/>
                <w:color w:val="FFFFFF"/>
                <w:szCs w:val="24"/>
              </w:rPr>
              <w:t xml:space="preserve">chiar dacă ele sunt depuse de beneficiari diferiți. Astfel, în cazul în care există mai multe proiecte care vizează același teritoriu (parțial sau total), va intra în procedura de selecție numai proiectul care a obținut punctajul cel mai mare pe baza criteriilor de selecție prezentate anterior. </w:t>
            </w:r>
          </w:p>
        </w:tc>
      </w:tr>
    </w:tbl>
    <w:p w14:paraId="2A0EFAB6" w14:textId="77777777" w:rsidR="00D63C1D" w:rsidRPr="00D63C1D" w:rsidRDefault="00D63C1D" w:rsidP="00D63C1D">
      <w:pPr>
        <w:spacing w:after="0" w:line="360" w:lineRule="auto"/>
        <w:jc w:val="both"/>
        <w:rPr>
          <w:rFonts w:ascii="Times New Roman" w:hAnsi="Times New Roman" w:cs="Times New Roman"/>
          <w:b/>
          <w:i/>
          <w:szCs w:val="24"/>
        </w:rPr>
      </w:pPr>
    </w:p>
    <w:p w14:paraId="1BB4D7BC" w14:textId="77777777" w:rsidR="00D63C1D" w:rsidRPr="00D63C1D" w:rsidRDefault="00D63C1D" w:rsidP="00D63C1D">
      <w:pPr>
        <w:spacing w:after="0" w:line="360" w:lineRule="auto"/>
        <w:jc w:val="both"/>
        <w:rPr>
          <w:rFonts w:ascii="Times New Roman" w:hAnsi="Times New Roman" w:cs="Times New Roman"/>
          <w:b/>
          <w:i/>
          <w:szCs w:val="24"/>
        </w:rPr>
      </w:pPr>
      <w:r w:rsidRPr="00904A7A">
        <w:rPr>
          <w:rFonts w:ascii="Times New Roman" w:hAnsi="Times New Roman" w:cs="Times New Roman"/>
          <w:b/>
          <w:sz w:val="24"/>
          <w:szCs w:val="24"/>
        </w:rPr>
        <w:t xml:space="preserve">ATENȚIE! </w:t>
      </w:r>
      <w:r w:rsidRPr="00904A7A">
        <w:rPr>
          <w:rFonts w:ascii="Times New Roman" w:hAnsi="Times New Roman" w:cs="Times New Roman"/>
          <w:b/>
          <w:i/>
          <w:sz w:val="24"/>
          <w:szCs w:val="24"/>
        </w:rPr>
        <w:t>Toate activitățile pe care solicitantul se angajează să le efectueze prin investiție, atât la faza de implementare a proiectului cât și în perioada de monitorizare, activități pentru care cererea de finanțare a fost selectată pentru finanțare nerambursabilă, devin condiții oboligatorii. În situația în care, la verificarea oricărei cereri de plată sau la verificările efectuate  în perioada de monitorizare, se constată că aceste condiții nu mai sunt îndeplinite de către proiect sau beneficiar, plățile vor fi sistate, contractul</w:t>
      </w:r>
      <w:r w:rsidRPr="00D63C1D">
        <w:rPr>
          <w:rFonts w:ascii="Times New Roman" w:hAnsi="Times New Roman" w:cs="Times New Roman"/>
          <w:b/>
          <w:i/>
          <w:szCs w:val="24"/>
        </w:rPr>
        <w:t xml:space="preserve"> va fi reziliat și toate plățile efectuate până la momentul constatării neregularității vor fi încadrate ca debite în sarcina beneficiarului, la dispoziția AFIR. </w:t>
      </w:r>
    </w:p>
    <w:p w14:paraId="03C502F2" w14:textId="7D7F3F46" w:rsidR="00D63C1D" w:rsidRPr="00904A7A" w:rsidRDefault="00D63C1D" w:rsidP="00D63C1D">
      <w:pPr>
        <w:pStyle w:val="Heading1"/>
        <w:spacing w:after="480"/>
        <w:rPr>
          <w:rFonts w:ascii="Times New Roman" w:hAnsi="Times New Roman" w:cs="Times New Roman"/>
          <w:sz w:val="32"/>
          <w:szCs w:val="32"/>
        </w:rPr>
      </w:pPr>
      <w:bookmarkStart w:id="74" w:name="_Toc487111484"/>
      <w:bookmarkStart w:id="75" w:name="_Toc489028761"/>
      <w:r w:rsidRPr="00904A7A">
        <w:rPr>
          <w:rFonts w:ascii="Times New Roman" w:hAnsi="Times New Roman" w:cs="Times New Roman"/>
          <w:sz w:val="32"/>
          <w:szCs w:val="32"/>
        </w:rPr>
        <w:t>9.4 Organizarea sesiunilor</w:t>
      </w:r>
      <w:bookmarkEnd w:id="74"/>
      <w:bookmarkEnd w:id="75"/>
    </w:p>
    <w:p w14:paraId="380EA181" w14:textId="77777777" w:rsidR="00D63C1D" w:rsidRPr="00904A7A" w:rsidRDefault="00D63C1D" w:rsidP="00D63C1D">
      <w:pPr>
        <w:spacing w:line="360" w:lineRule="auto"/>
        <w:jc w:val="both"/>
        <w:rPr>
          <w:rFonts w:ascii="Times New Roman" w:hAnsi="Times New Roman" w:cs="Times New Roman"/>
          <w:sz w:val="24"/>
          <w:szCs w:val="24"/>
        </w:rPr>
      </w:pPr>
      <w:r w:rsidRPr="00904A7A">
        <w:rPr>
          <w:rFonts w:ascii="Times New Roman" w:hAnsi="Times New Roman" w:cs="Times New Roman"/>
          <w:sz w:val="24"/>
          <w:szCs w:val="24"/>
        </w:rPr>
        <w:t>La momentul elaborării procedurii de selecție, Grupului de Acţiune Locală Napoca Porolissum va avea în vedere următoarele aspecte:</w:t>
      </w:r>
    </w:p>
    <w:p w14:paraId="2456B66B" w14:textId="77777777" w:rsidR="00D63C1D" w:rsidRPr="00D63C1D" w:rsidRDefault="00D63C1D" w:rsidP="00D63C1D">
      <w:pPr>
        <w:pStyle w:val="ListParagraph"/>
        <w:numPr>
          <w:ilvl w:val="0"/>
          <w:numId w:val="7"/>
        </w:numPr>
        <w:spacing w:before="0" w:after="200" w:line="360" w:lineRule="auto"/>
        <w:ind w:hanging="720"/>
        <w:jc w:val="both"/>
        <w:rPr>
          <w:rFonts w:ascii="Times New Roman" w:hAnsi="Times New Roman"/>
          <w:sz w:val="24"/>
          <w:szCs w:val="24"/>
        </w:rPr>
      </w:pPr>
      <w:r w:rsidRPr="00D63C1D">
        <w:rPr>
          <w:rFonts w:ascii="Times New Roman" w:hAnsi="Times New Roman"/>
          <w:sz w:val="24"/>
          <w:szCs w:val="24"/>
        </w:rPr>
        <w:t>promovarea egalității dintre bărbați și femei și a integrării de gen, cât și prevenirea oricărei discriminări pe criterii de sex, origine rasială sau etnică, religie sau convingeri, handicap, vârstă sau orientare sexuală;</w:t>
      </w:r>
    </w:p>
    <w:p w14:paraId="2DA0F792" w14:textId="77777777" w:rsidR="00D63C1D" w:rsidRPr="00D63C1D" w:rsidRDefault="00D63C1D" w:rsidP="00D63C1D">
      <w:pPr>
        <w:pStyle w:val="ListParagraph"/>
        <w:numPr>
          <w:ilvl w:val="0"/>
          <w:numId w:val="7"/>
        </w:numPr>
        <w:spacing w:before="0" w:after="200" w:line="360" w:lineRule="auto"/>
        <w:ind w:hanging="720"/>
        <w:jc w:val="both"/>
        <w:rPr>
          <w:rFonts w:ascii="Times New Roman" w:hAnsi="Times New Roman"/>
          <w:sz w:val="24"/>
          <w:szCs w:val="24"/>
        </w:rPr>
      </w:pPr>
      <w:r w:rsidRPr="00D63C1D">
        <w:rPr>
          <w:rFonts w:ascii="Times New Roman" w:hAnsi="Times New Roman"/>
          <w:sz w:val="24"/>
          <w:szCs w:val="24"/>
        </w:rPr>
        <w:t>stabilirea unor criterii obiective în ceea ce privește selectarea operațiunilor, care să evite conflictele de interese, care garantează că cel puțin 50 % din voturile privind deciziile de selecție sunt exprimate de parteneri care nu au statutul de autorități publice și permite selecția prin procedură scrisă;</w:t>
      </w:r>
    </w:p>
    <w:p w14:paraId="13466792" w14:textId="77777777" w:rsidR="00D63C1D" w:rsidRPr="00904A7A" w:rsidRDefault="00D63C1D" w:rsidP="00D63C1D">
      <w:pPr>
        <w:spacing w:after="0" w:line="360" w:lineRule="auto"/>
        <w:jc w:val="both"/>
        <w:rPr>
          <w:rFonts w:ascii="Times New Roman" w:hAnsi="Times New Roman" w:cs="Times New Roman"/>
          <w:sz w:val="24"/>
          <w:szCs w:val="24"/>
        </w:rPr>
      </w:pPr>
      <w:r w:rsidRPr="00904A7A">
        <w:rPr>
          <w:rFonts w:ascii="Times New Roman" w:hAnsi="Times New Roman" w:cs="Times New Roman"/>
          <w:sz w:val="24"/>
          <w:szCs w:val="24"/>
        </w:rPr>
        <w:t>În conformitate cu prevederile SDL, selecția proiectelor va fi organizată în sesiuni de depunere a proiectelor cu buget anual predefinit până la expirarea bugetului aferent măsurii.</w:t>
      </w:r>
    </w:p>
    <w:p w14:paraId="0F00031D" w14:textId="77777777" w:rsidR="00D63C1D" w:rsidRPr="00904A7A" w:rsidRDefault="00D63C1D" w:rsidP="00D63C1D">
      <w:pPr>
        <w:pStyle w:val="Heading1"/>
        <w:spacing w:after="480" w:line="360" w:lineRule="auto"/>
        <w:rPr>
          <w:rFonts w:ascii="Times New Roman" w:hAnsi="Times New Roman" w:cs="Times New Roman"/>
          <w:sz w:val="32"/>
          <w:szCs w:val="32"/>
        </w:rPr>
      </w:pPr>
      <w:bookmarkStart w:id="76" w:name="_Toc487111485"/>
      <w:bookmarkStart w:id="77" w:name="_Toc489028762"/>
      <w:r w:rsidRPr="00904A7A">
        <w:rPr>
          <w:rFonts w:ascii="Times New Roman" w:hAnsi="Times New Roman" w:cs="Times New Roman"/>
          <w:sz w:val="32"/>
          <w:szCs w:val="32"/>
        </w:rPr>
        <w:t>9.5 Rapoartele de selecție</w:t>
      </w:r>
      <w:bookmarkEnd w:id="76"/>
      <w:bookmarkEnd w:id="77"/>
    </w:p>
    <w:p w14:paraId="0E84366C" w14:textId="15193D5C" w:rsidR="00D63C1D" w:rsidRPr="00904A7A" w:rsidRDefault="00D63C1D" w:rsidP="00D63C1D">
      <w:pPr>
        <w:autoSpaceDE w:val="0"/>
        <w:autoSpaceDN w:val="0"/>
        <w:adjustRightInd w:val="0"/>
        <w:spacing w:after="0" w:line="360" w:lineRule="auto"/>
        <w:ind w:firstLine="709"/>
        <w:jc w:val="both"/>
        <w:rPr>
          <w:rFonts w:ascii="Times New Roman" w:hAnsi="Times New Roman" w:cs="Times New Roman"/>
          <w:sz w:val="24"/>
          <w:szCs w:val="24"/>
        </w:rPr>
      </w:pPr>
      <w:r w:rsidRPr="00904A7A">
        <w:rPr>
          <w:rFonts w:ascii="Times New Roman" w:hAnsi="Times New Roman" w:cs="Times New Roman"/>
          <w:sz w:val="24"/>
          <w:szCs w:val="24"/>
        </w:rPr>
        <w:t xml:space="preserve">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format din membrii parteneriatului. Rapoartele de selectie intermediare vor fi semnate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w:t>
      </w:r>
    </w:p>
    <w:p w14:paraId="01287A45" w14:textId="67D7FA3C" w:rsidR="00D63C1D" w:rsidRPr="00904A7A" w:rsidRDefault="00D63C1D" w:rsidP="00D63C1D">
      <w:pPr>
        <w:autoSpaceDE w:val="0"/>
        <w:autoSpaceDN w:val="0"/>
        <w:adjustRightInd w:val="0"/>
        <w:spacing w:after="0" w:line="360" w:lineRule="auto"/>
        <w:ind w:firstLine="708"/>
        <w:jc w:val="both"/>
        <w:rPr>
          <w:rFonts w:ascii="Times New Roman" w:hAnsi="Times New Roman" w:cs="Times New Roman"/>
          <w:sz w:val="24"/>
          <w:szCs w:val="24"/>
        </w:rPr>
      </w:pPr>
      <w:r w:rsidRPr="00904A7A">
        <w:rPr>
          <w:rFonts w:ascii="Times New Roman" w:hAnsi="Times New Roman" w:cs="Times New Roman"/>
          <w:sz w:val="24"/>
          <w:szCs w:val="24"/>
        </w:rPr>
        <w:t>Raportul de selectie final se intocmeste du</w:t>
      </w:r>
      <w:r w:rsidR="002F25E1">
        <w:rPr>
          <w:rFonts w:ascii="Times New Roman" w:hAnsi="Times New Roman" w:cs="Times New Roman"/>
          <w:sz w:val="24"/>
          <w:szCs w:val="24"/>
        </w:rPr>
        <w:t>pa rezolvarea contestatiilor, (</w:t>
      </w:r>
      <w:r w:rsidRPr="00904A7A">
        <w:rPr>
          <w:rFonts w:ascii="Times New Roman" w:hAnsi="Times New Roman" w:cs="Times New Roman"/>
          <w:sz w:val="24"/>
          <w:szCs w:val="24"/>
        </w:rPr>
        <w:t xml:space="preserve">daca este cazul) si va prezenta semnătura reprezentantului CDRJ, care supervizează procesul de selecție. </w:t>
      </w:r>
    </w:p>
    <w:p w14:paraId="08E762EA" w14:textId="77777777" w:rsidR="00D63C1D" w:rsidRPr="00904A7A" w:rsidRDefault="00D63C1D" w:rsidP="00D63C1D">
      <w:pPr>
        <w:autoSpaceDE w:val="0"/>
        <w:autoSpaceDN w:val="0"/>
        <w:adjustRightInd w:val="0"/>
        <w:spacing w:after="0" w:line="360" w:lineRule="auto"/>
        <w:ind w:firstLine="709"/>
        <w:jc w:val="both"/>
        <w:rPr>
          <w:rFonts w:ascii="Times New Roman" w:hAnsi="Times New Roman" w:cs="Times New Roman"/>
          <w:sz w:val="24"/>
          <w:szCs w:val="24"/>
        </w:rPr>
      </w:pPr>
      <w:r w:rsidRPr="00904A7A">
        <w:rPr>
          <w:rFonts w:ascii="Times New Roman" w:hAnsi="Times New Roman" w:cs="Times New Roman"/>
          <w:sz w:val="24"/>
          <w:szCs w:val="24"/>
        </w:rPr>
        <w:t>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Asociaţia Grupul de Acţiune Locală Napoca Porolissum. Raportul de selecție va fi datat, avizat și de către Președintele GAL/Reprezentantul legal al GAL sau de un alt membru al Consiliului Director al GAL mandatat în acest sens.</w:t>
      </w:r>
    </w:p>
    <w:p w14:paraId="2FCA672D" w14:textId="2606E162" w:rsidR="00D63C1D" w:rsidRPr="00904A7A" w:rsidRDefault="00D63C1D" w:rsidP="00D63C1D">
      <w:pPr>
        <w:autoSpaceDE w:val="0"/>
        <w:autoSpaceDN w:val="0"/>
        <w:adjustRightInd w:val="0"/>
        <w:spacing w:after="0" w:line="360" w:lineRule="auto"/>
        <w:ind w:firstLine="709"/>
        <w:jc w:val="both"/>
        <w:rPr>
          <w:rFonts w:ascii="Times New Roman" w:hAnsi="Times New Roman" w:cs="Times New Roman"/>
          <w:sz w:val="24"/>
          <w:szCs w:val="24"/>
        </w:rPr>
      </w:pPr>
      <w:r w:rsidRPr="00904A7A">
        <w:rPr>
          <w:rFonts w:ascii="Times New Roman" w:hAnsi="Times New Roman"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r w:rsidR="00CA1363">
        <w:rPr>
          <w:rFonts w:ascii="Times New Roman" w:hAnsi="Times New Roman" w:cs="Times New Roman"/>
          <w:sz w:val="24"/>
          <w:szCs w:val="24"/>
        </w:rPr>
        <w:t xml:space="preserve"> </w:t>
      </w:r>
      <w:r w:rsidR="00CA1363" w:rsidRPr="00CA1363">
        <w:rPr>
          <w:rFonts w:ascii="Times New Roman" w:hAnsi="Times New Roman" w:cs="Times New Roman"/>
          <w:sz w:val="24"/>
          <w:szCs w:val="24"/>
        </w:rPr>
        <w:t>(conform Ghid GAL implementare SDL, versiunea 12)</w:t>
      </w:r>
    </w:p>
    <w:p w14:paraId="02E50939" w14:textId="77777777" w:rsidR="00D63C1D" w:rsidRPr="00904A7A" w:rsidRDefault="00D63C1D" w:rsidP="00D63C1D">
      <w:pPr>
        <w:spacing w:after="0" w:line="360" w:lineRule="auto"/>
        <w:ind w:firstLine="708"/>
        <w:jc w:val="both"/>
        <w:rPr>
          <w:rFonts w:ascii="Times New Roman" w:hAnsi="Times New Roman" w:cs="Times New Roman"/>
          <w:sz w:val="24"/>
          <w:szCs w:val="24"/>
        </w:rPr>
      </w:pPr>
      <w:r w:rsidRPr="00904A7A">
        <w:rPr>
          <w:rFonts w:ascii="Times New Roman" w:hAnsi="Times New Roman" w:cs="Times New Roman"/>
          <w:sz w:val="24"/>
          <w:szCs w:val="24"/>
        </w:rPr>
        <w:t>Toate verificările efectuate de către evaluatori vor respecta principiul de verificare “4 ochi”, respectiv vor fi semnate de către doi experți.</w:t>
      </w:r>
    </w:p>
    <w:p w14:paraId="279F7FB3" w14:textId="37E70E4F" w:rsidR="00D63C1D" w:rsidRPr="00904A7A" w:rsidRDefault="00D63C1D" w:rsidP="00D63C1D">
      <w:pPr>
        <w:spacing w:after="0" w:line="360" w:lineRule="auto"/>
        <w:ind w:firstLine="708"/>
        <w:jc w:val="both"/>
        <w:rPr>
          <w:rFonts w:ascii="Times New Roman" w:hAnsi="Times New Roman" w:cs="Times New Roman"/>
          <w:sz w:val="24"/>
          <w:szCs w:val="24"/>
        </w:rPr>
      </w:pPr>
      <w:r w:rsidRPr="00904A7A">
        <w:rPr>
          <w:rFonts w:ascii="Times New Roman" w:hAnsi="Times New Roman" w:cs="Times New Roman"/>
          <w:sz w:val="24"/>
          <w:szCs w:val="24"/>
        </w:rPr>
        <w:t>Fiecare persoană implicată în procesul de evaluare și selecție a proiectelor de la nivelul GAL (evaluatori, membrii Comitetului de Selecție și membrii Comisiei de soluționare a contestațiilor) are obligația de a respecta prevederile OUG nr. 66/2011, cu modificările și completările ulterioare referitoare la evitarea conflictului de interese și prevederile Cap. XII al SDL –”Descrierea mecanismelor de evitare a posibilelor conflicte de interese conform legislației naționale”.</w:t>
      </w:r>
    </w:p>
    <w:p w14:paraId="2CF2C9C3" w14:textId="77777777" w:rsidR="00D63C1D" w:rsidRPr="00904A7A" w:rsidRDefault="00D63C1D" w:rsidP="00D63C1D">
      <w:pPr>
        <w:spacing w:after="0" w:line="360" w:lineRule="auto"/>
        <w:ind w:firstLine="708"/>
        <w:jc w:val="both"/>
        <w:rPr>
          <w:rFonts w:ascii="Times New Roman" w:hAnsi="Times New Roman" w:cs="Times New Roman"/>
          <w:sz w:val="24"/>
          <w:szCs w:val="24"/>
        </w:rPr>
      </w:pPr>
      <w:r w:rsidRPr="00904A7A">
        <w:rPr>
          <w:rFonts w:ascii="Times New Roman" w:hAnsi="Times New Roman" w:cs="Times New Roman"/>
          <w:sz w:val="24"/>
          <w:szCs w:val="24"/>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14:paraId="79331ADC" w14:textId="77777777" w:rsidR="00D63C1D" w:rsidRPr="00904A7A"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904A7A">
        <w:rPr>
          <w:rFonts w:ascii="Times New Roman" w:hAnsi="Times New Roman" w:cs="Times New Roman"/>
          <w:sz w:val="24"/>
          <w:szCs w:val="24"/>
        </w:rPr>
        <w:t>Numele și prenumele declarantului;</w:t>
      </w:r>
    </w:p>
    <w:p w14:paraId="389A6A63" w14:textId="77777777" w:rsidR="00D63C1D" w:rsidRPr="00904A7A"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904A7A">
        <w:rPr>
          <w:rFonts w:ascii="Times New Roman" w:hAnsi="Times New Roman" w:cs="Times New Roman"/>
          <w:sz w:val="24"/>
          <w:szCs w:val="24"/>
        </w:rPr>
        <w:t>Funcția deținută la nivel GAL (nu se aplică în cazul externalizării);</w:t>
      </w:r>
    </w:p>
    <w:p w14:paraId="16F02EF6" w14:textId="77777777" w:rsidR="00D63C1D" w:rsidRPr="00904A7A"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904A7A">
        <w:rPr>
          <w:rFonts w:ascii="Times New Roman" w:hAnsi="Times New Roman" w:cs="Times New Roman"/>
          <w:sz w:val="24"/>
          <w:szCs w:val="24"/>
        </w:rPr>
        <w:t>Rolul în cadrul procesului de evaluare;</w:t>
      </w:r>
    </w:p>
    <w:p w14:paraId="1746426D" w14:textId="77777777" w:rsidR="00D63C1D" w:rsidRPr="00904A7A"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904A7A">
        <w:rPr>
          <w:rFonts w:ascii="Times New Roman" w:hAnsi="Times New Roman" w:cs="Times New Roman"/>
          <w:sz w:val="24"/>
          <w:szCs w:val="24"/>
        </w:rPr>
        <w:t>Luarea la cunoștință a prevederilor privind conflictul de interese, așa cum este acesta prevăzut la art. 10 și 11 din OUG nr. 66/2011, Secțiunea II – Reguli în materia conflictului de interes;</w:t>
      </w:r>
    </w:p>
    <w:p w14:paraId="7D6F05C4" w14:textId="77777777" w:rsidR="00D63C1D" w:rsidRPr="00904A7A"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904A7A">
        <w:rPr>
          <w:rFonts w:ascii="Times New Roman" w:hAnsi="Times New Roman" w:cs="Times New Roman"/>
          <w:sz w:val="24"/>
          <w:szCs w:val="24"/>
        </w:rPr>
        <w:t>Asumarea faptului că în situația în care se constată că această declaraţie nu este conformă cu realitatea, persoana semnatară este pasibilă de încălcarea prevederilor legislaţiei penale privind falsul în declaraţii.</w:t>
      </w:r>
    </w:p>
    <w:p w14:paraId="273D3CEC" w14:textId="77777777" w:rsidR="00D63C1D" w:rsidRPr="00904A7A" w:rsidRDefault="00D63C1D" w:rsidP="00D63C1D">
      <w:pPr>
        <w:spacing w:after="0" w:line="360" w:lineRule="auto"/>
        <w:ind w:firstLine="708"/>
        <w:jc w:val="both"/>
        <w:rPr>
          <w:rFonts w:ascii="Times New Roman" w:hAnsi="Times New Roman" w:cs="Times New Roman"/>
          <w:sz w:val="24"/>
          <w:szCs w:val="24"/>
        </w:rPr>
      </w:pPr>
      <w:r w:rsidRPr="00904A7A">
        <w:rPr>
          <w:rFonts w:ascii="Times New Roman" w:hAnsi="Times New Roman" w:cs="Times New Roman"/>
          <w:sz w:val="24"/>
          <w:szCs w:val="24"/>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7356E201" w14:textId="77777777" w:rsidR="00D63C1D" w:rsidRPr="00904A7A" w:rsidRDefault="00D63C1D" w:rsidP="00D63C1D">
      <w:pPr>
        <w:spacing w:after="0" w:line="360" w:lineRule="auto"/>
        <w:ind w:firstLine="708"/>
        <w:jc w:val="both"/>
        <w:rPr>
          <w:rFonts w:ascii="Times New Roman" w:hAnsi="Times New Roman" w:cs="Times New Roman"/>
          <w:sz w:val="24"/>
          <w:szCs w:val="24"/>
        </w:rPr>
      </w:pPr>
      <w:r w:rsidRPr="00904A7A">
        <w:rPr>
          <w:rFonts w:ascii="Times New Roman" w:hAnsi="Times New Roman" w:cs="Times New Roman"/>
          <w:sz w:val="24"/>
          <w:szCs w:val="24"/>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14:paraId="313D936D" w14:textId="75913A8A" w:rsidR="00D63C1D" w:rsidRPr="0036326C" w:rsidRDefault="00D63C1D" w:rsidP="0036326C">
      <w:pPr>
        <w:spacing w:after="0" w:line="360" w:lineRule="auto"/>
        <w:ind w:firstLine="708"/>
        <w:jc w:val="both"/>
        <w:rPr>
          <w:rFonts w:ascii="Times New Roman" w:hAnsi="Times New Roman" w:cs="Times New Roman"/>
          <w:sz w:val="24"/>
          <w:szCs w:val="24"/>
        </w:rPr>
      </w:pPr>
      <w:r w:rsidRPr="00904A7A">
        <w:rPr>
          <w:rFonts w:ascii="Times New Roman" w:hAnsi="Times New Roman" w:cs="Times New Roman"/>
          <w:sz w:val="24"/>
          <w:szCs w:val="24"/>
        </w:rPr>
        <w:t xml:space="preserve">Contestațiile privind rezultatele evaluării proiectelor vor fi depuse la sediul Asociaţiei Grupul de Acţiune Locală Napoca Porolissum în maxim 5 zile lucrătoare de la postarea pe pagina de internet a GAL a Raportului de selecție intermediar.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 Gal-ului: </w:t>
      </w:r>
      <w:hyperlink r:id="rId19" w:history="1">
        <w:r w:rsidRPr="00904A7A">
          <w:rPr>
            <w:rFonts w:ascii="Times New Roman" w:hAnsi="Times New Roman" w:cs="Times New Roman"/>
            <w:color w:val="0000FF"/>
            <w:sz w:val="24"/>
            <w:szCs w:val="24"/>
            <w:u w:val="single"/>
          </w:rPr>
          <w:t>www.napocaporolissum.ro</w:t>
        </w:r>
      </w:hyperlink>
      <w:r w:rsidRPr="00904A7A">
        <w:rPr>
          <w:rFonts w:ascii="Times New Roman" w:hAnsi="Times New Roman" w:cs="Times New Roman"/>
          <w:sz w:val="24"/>
          <w:szCs w:val="24"/>
        </w:rPr>
        <w:t xml:space="preserve"> în 15 zile lucrătoare de la data depunerii ultimei </w:t>
      </w:r>
      <w:r w:rsidR="0036326C">
        <w:rPr>
          <w:rFonts w:ascii="Times New Roman" w:hAnsi="Times New Roman" w:cs="Times New Roman"/>
          <w:sz w:val="24"/>
          <w:szCs w:val="24"/>
        </w:rPr>
        <w:t>contestații.</w:t>
      </w:r>
    </w:p>
    <w:p w14:paraId="224D8A60" w14:textId="77777777" w:rsidR="00D63C1D" w:rsidRPr="00904A7A" w:rsidRDefault="00D63C1D" w:rsidP="00D63C1D">
      <w:pPr>
        <w:keepNext/>
        <w:keepLines/>
        <w:spacing w:after="0" w:line="360" w:lineRule="auto"/>
        <w:ind w:firstLine="709"/>
        <w:jc w:val="both"/>
        <w:outlineLvl w:val="2"/>
        <w:rPr>
          <w:rFonts w:ascii="Times New Roman" w:eastAsia="Times New Roman" w:hAnsi="Times New Roman" w:cs="Times New Roman"/>
          <w:b/>
          <w:bCs/>
          <w:sz w:val="24"/>
          <w:szCs w:val="24"/>
        </w:rPr>
      </w:pPr>
      <w:r w:rsidRPr="00904A7A">
        <w:rPr>
          <w:rFonts w:ascii="Times New Roman" w:eastAsia="Times New Roman" w:hAnsi="Times New Roman" w:cs="Times New Roman"/>
          <w:b/>
          <w:bCs/>
          <w:sz w:val="24"/>
          <w:szCs w:val="24"/>
        </w:rPr>
        <w:t>Rapoarte finale de selecție</w:t>
      </w:r>
    </w:p>
    <w:p w14:paraId="13C24D2F" w14:textId="15AB6521" w:rsidR="00D63C1D" w:rsidRPr="00904A7A" w:rsidRDefault="00D63C1D" w:rsidP="00D63C1D">
      <w:pPr>
        <w:spacing w:after="0" w:line="360" w:lineRule="auto"/>
        <w:ind w:firstLine="709"/>
        <w:jc w:val="both"/>
        <w:rPr>
          <w:rFonts w:ascii="Times New Roman" w:hAnsi="Times New Roman" w:cs="Times New Roman"/>
          <w:sz w:val="24"/>
          <w:szCs w:val="24"/>
        </w:rPr>
      </w:pPr>
      <w:r w:rsidRPr="00904A7A">
        <w:rPr>
          <w:rFonts w:ascii="Times New Roman" w:hAnsi="Times New Roman" w:cs="Times New Roman"/>
          <w:sz w:val="24"/>
          <w:szCs w:val="24"/>
        </w:rPr>
        <w:t>După încheierea procesului de evaluare și a etapei de soluționare a contestațiilor (dacă este cazul) Comitetul de Selecție va întocmi un Raport Final de Selecție în care vor fi înscrise proiectele retrase, cele neeligibile, cele eligibile neselectate și cele eligibile selectate, valoarea acestora și numele solicitanților, cu evidențierea celor selectate în urma soluționării contestațiilor. Raportul Final de Selecție va fi semnat și aprobat de către toți membrii prezenți ai Comitetului de Selecție și publicat pe pagina proprie de web și afișat la sediul Asociaţiei Grupul de Acţiune Locală Napoca Porolissum în maxim 60 de zile</w:t>
      </w:r>
      <w:r w:rsidRPr="00904A7A">
        <w:rPr>
          <w:rFonts w:ascii="Times New Roman" w:hAnsi="Times New Roman" w:cs="Times New Roman"/>
          <w:color w:val="00B050"/>
          <w:sz w:val="24"/>
          <w:szCs w:val="24"/>
        </w:rPr>
        <w:t xml:space="preserve"> </w:t>
      </w:r>
      <w:r w:rsidRPr="00904A7A">
        <w:rPr>
          <w:rFonts w:ascii="Times New Roman" w:hAnsi="Times New Roman" w:cs="Times New Roman"/>
          <w:sz w:val="24"/>
          <w:szCs w:val="24"/>
        </w:rPr>
        <w:t>de la închiderea sesiunii de depunere. Toate verificările efectuate de către angajații Asociaţiei Grupul de Acţiune Locală Napoca Porolissum vor respecta principiul de verificare „4 ochi”, respectiv vor fi semnate de către 2 angajați – un angajat completează și un angajat care verifică. Toate fișele de verificare vor fi semnate numai de către angajații Asociaţiei Grupul de Acţiune Locală Napoca Porolissum, chiar dacă pentru efectuarea verificărilor aceștia au beneficiat de consultanță sau suport tehnic extern.</w:t>
      </w:r>
    </w:p>
    <w:p w14:paraId="2017C26B" w14:textId="77777777" w:rsidR="00D63C1D" w:rsidRPr="00904A7A" w:rsidRDefault="00D63C1D" w:rsidP="00D63C1D">
      <w:pPr>
        <w:spacing w:after="0" w:line="360" w:lineRule="auto"/>
        <w:ind w:firstLine="709"/>
        <w:jc w:val="both"/>
        <w:rPr>
          <w:rFonts w:ascii="Times New Roman" w:hAnsi="Times New Roman" w:cs="Times New Roman"/>
          <w:sz w:val="24"/>
          <w:szCs w:val="24"/>
        </w:rPr>
      </w:pPr>
      <w:r w:rsidRPr="00904A7A">
        <w:rPr>
          <w:rFonts w:ascii="Times New Roman" w:hAnsi="Times New Roman"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4A8A3B24" w14:textId="1A745ED7" w:rsidR="00D63C1D" w:rsidRPr="00904A7A" w:rsidRDefault="00D63C1D" w:rsidP="00D63C1D">
      <w:pPr>
        <w:spacing w:after="0" w:line="360" w:lineRule="auto"/>
        <w:ind w:firstLine="709"/>
        <w:jc w:val="both"/>
        <w:rPr>
          <w:rFonts w:ascii="Times New Roman" w:hAnsi="Times New Roman" w:cs="Times New Roman"/>
          <w:sz w:val="24"/>
          <w:szCs w:val="24"/>
        </w:rPr>
      </w:pPr>
      <w:r w:rsidRPr="00904A7A">
        <w:rPr>
          <w:rFonts w:ascii="Times New Roman" w:hAnsi="Times New Roman" w:cs="Times New Roman"/>
          <w:sz w:val="24"/>
          <w:szCs w:val="24"/>
        </w:rPr>
        <w:t>Pentru transparența procesului de selecție a proiectelor și pentru efectuarea activităților de control și monitorizare, la aceste selecții poate lua parte și un reprezentant al Ministerului Agriculturii și Dezvoltării Rurale de la nivel județean, din cadrul Compartimentului de Dezvoltare Rurală Județeană desemnat de Directorul General.</w:t>
      </w:r>
    </w:p>
    <w:p w14:paraId="02485B6A" w14:textId="5A983576" w:rsidR="00D63C1D" w:rsidRPr="00904A7A" w:rsidRDefault="00D63C1D" w:rsidP="00D63C1D">
      <w:pPr>
        <w:pStyle w:val="Heading1"/>
        <w:spacing w:after="480"/>
        <w:rPr>
          <w:rFonts w:ascii="Times New Roman" w:hAnsi="Times New Roman" w:cs="Times New Roman"/>
          <w:sz w:val="32"/>
          <w:szCs w:val="32"/>
        </w:rPr>
      </w:pPr>
      <w:bookmarkStart w:id="78" w:name="_Toc487111486"/>
      <w:bookmarkStart w:id="79" w:name="_Toc489028763"/>
      <w:r w:rsidRPr="00904A7A">
        <w:rPr>
          <w:rFonts w:ascii="Times New Roman" w:hAnsi="Times New Roman" w:cs="Times New Roman"/>
          <w:sz w:val="32"/>
          <w:szCs w:val="32"/>
        </w:rPr>
        <w:t>Capitolul 10. CONTRACTAREA FONDURILOR</w:t>
      </w:r>
      <w:bookmarkEnd w:id="78"/>
      <w:bookmarkEnd w:id="79"/>
    </w:p>
    <w:p w14:paraId="2CE7B0D3" w14:textId="77777777" w:rsidR="00D63C1D" w:rsidRPr="00D63C1D" w:rsidRDefault="00D63C1D" w:rsidP="00D63C1D">
      <w:pPr>
        <w:spacing w:after="0" w:line="360" w:lineRule="auto"/>
        <w:jc w:val="both"/>
        <w:rPr>
          <w:rFonts w:ascii="Times New Roman" w:hAnsi="Times New Roman" w:cs="Times New Roman"/>
          <w:i/>
          <w:szCs w:val="24"/>
        </w:rPr>
      </w:pPr>
      <w:r w:rsidRPr="00D63C1D">
        <w:rPr>
          <w:rFonts w:ascii="Times New Roman" w:hAnsi="Times New Roman" w:cs="Times New Roman"/>
          <w:i/>
          <w:szCs w:val="24"/>
        </w:rPr>
        <w:t>CE DOCUMENTE SUNT NECESARE LA SEMNAREA CONTRACTULUI DE FINANTARE?</w:t>
      </w:r>
    </w:p>
    <w:p w14:paraId="4F7754C9" w14:textId="77777777" w:rsidR="00D63C1D" w:rsidRPr="00904A7A" w:rsidRDefault="00D63C1D" w:rsidP="00D63C1D">
      <w:pPr>
        <w:pStyle w:val="Heading1"/>
        <w:spacing w:after="480"/>
        <w:rPr>
          <w:rFonts w:ascii="Times New Roman" w:hAnsi="Times New Roman" w:cs="Times New Roman"/>
          <w:sz w:val="32"/>
          <w:szCs w:val="32"/>
        </w:rPr>
      </w:pPr>
      <w:bookmarkStart w:id="80" w:name="_Toc486866348"/>
      <w:bookmarkStart w:id="81" w:name="_Toc486867693"/>
      <w:bookmarkStart w:id="82" w:name="_Toc487111487"/>
      <w:bookmarkStart w:id="83" w:name="_Toc489028764"/>
      <w:r w:rsidRPr="00904A7A">
        <w:rPr>
          <w:rFonts w:ascii="Times New Roman" w:hAnsi="Times New Roman" w:cs="Times New Roman"/>
          <w:sz w:val="32"/>
          <w:szCs w:val="32"/>
        </w:rPr>
        <w:t>10.1 Cadrul genera</w:t>
      </w:r>
      <w:bookmarkEnd w:id="80"/>
      <w:bookmarkEnd w:id="81"/>
      <w:r w:rsidRPr="00904A7A">
        <w:rPr>
          <w:rFonts w:ascii="Times New Roman" w:hAnsi="Times New Roman" w:cs="Times New Roman"/>
          <w:sz w:val="32"/>
          <w:szCs w:val="32"/>
        </w:rPr>
        <w:t>l</w:t>
      </w:r>
      <w:bookmarkEnd w:id="82"/>
      <w:bookmarkEnd w:id="83"/>
    </w:p>
    <w:p w14:paraId="2FFC9476"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 xml:space="preserve">După încheierea etapelor de verificare a Cererii de finanțare, inclusiv a verificării pe teren dacă este cazul (pentru proiectele de investiții/cu sprijin forfetar), experții CE SLIN/SAFPD/SIBA CRFIR vor transmite către beneficiar formularul de Notificare a beneficiarului privind semnarea Contractului/Deciziei de finanțare (formular E6.8.3L). </w:t>
      </w:r>
    </w:p>
    <w:p w14:paraId="07D84CDC" w14:textId="3D9DEF9F" w:rsidR="00D63C1D" w:rsidRPr="000F3C1F" w:rsidRDefault="00D63C1D" w:rsidP="00D63C1D">
      <w:pPr>
        <w:spacing w:after="0" w:line="360" w:lineRule="auto"/>
        <w:jc w:val="both"/>
        <w:rPr>
          <w:rFonts w:ascii="Times New Roman" w:hAnsi="Times New Roman" w:cs="Times New Roman"/>
          <w:sz w:val="24"/>
          <w:szCs w:val="24"/>
        </w:rPr>
      </w:pPr>
      <w:r w:rsidRPr="000F3C1F">
        <w:rPr>
          <w:rFonts w:ascii="Times New Roman" w:hAnsi="Times New Roman" w:cs="Times New Roman"/>
          <w:sz w:val="24"/>
          <w:szCs w:val="24"/>
        </w:rPr>
        <w:t>Toate Contractele de finanțare (C1.1L) se întocmesc și se aprobă la nivel CRFIR și se semnează de către beneficiar cu respectarea prevederilor și a termenelor prevăzute de Manualul de procedură pentru evaluarea, selectarea și contractarea cererilor de finanțare pentru proiecte aferente sub-măsurilor, măsurilor și schemelor de ajutor de stat sau de minimis aferente Programului Național de Dezvoltare Rurală 2014 – 2020 (Cod manual: M0</w:t>
      </w:r>
      <w:r w:rsidR="00D82EEC">
        <w:rPr>
          <w:rFonts w:ascii="Times New Roman" w:hAnsi="Times New Roman" w:cs="Times New Roman"/>
          <w:sz w:val="24"/>
          <w:szCs w:val="24"/>
        </w:rPr>
        <w:t>1</w:t>
      </w:r>
      <w:r w:rsidRPr="00D82EEC">
        <w:rPr>
          <w:rFonts w:ascii="Times New Roman" w:hAnsi="Times New Roman" w:cs="Times New Roman"/>
          <w:sz w:val="24"/>
          <w:szCs w:val="24"/>
        </w:rPr>
        <w:t>–</w:t>
      </w:r>
      <w:r w:rsidR="00D82EEC" w:rsidRPr="00D82EEC">
        <w:rPr>
          <w:rFonts w:ascii="Times New Roman" w:hAnsi="Times New Roman" w:cs="Times New Roman"/>
          <w:sz w:val="24"/>
          <w:szCs w:val="24"/>
        </w:rPr>
        <w:t>1</w:t>
      </w:r>
      <w:r w:rsidR="00544DF7">
        <w:rPr>
          <w:rFonts w:ascii="Times New Roman" w:hAnsi="Times New Roman" w:cs="Times New Roman"/>
          <w:sz w:val="24"/>
          <w:szCs w:val="24"/>
        </w:rPr>
        <w:t>0</w:t>
      </w:r>
      <w:r w:rsidRPr="000F3C1F">
        <w:rPr>
          <w:rFonts w:ascii="Times New Roman" w:hAnsi="Times New Roman" w:cs="Times New Roman"/>
          <w:sz w:val="24"/>
          <w:szCs w:val="24"/>
        </w:rPr>
        <w:t>). După semnarea Contractelor/Deciziilor de finanțare, expertul SLIN/SAFPD/SIBA CRFIR va transmite către Grupului de Acţiune Locală Napoca Porolissum o adresă de înștiințare privind încheierea angajamentului legal.</w:t>
      </w:r>
    </w:p>
    <w:p w14:paraId="10094D2C" w14:textId="7E1A5DFA"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Pentru Contractele/Deciziile de finanțare aferente proiectelor de investiții/sprijin forfetar se vor respecta pașii procedurali și se vor utiliza modelele de formulare din cadrul Manualului de procedură pentru evaluarea, selectarea și contractarea cererilor de finanțare pentru proiecte aferente sub-măsurilor, măsurilor și schemelor de ajutor de stat sau de minimis aferente Programului Național de Dezvoltare Rurală 2014 – 2020 (Cod manual: M 01–</w:t>
      </w:r>
      <w:r w:rsidR="00D82EEC">
        <w:rPr>
          <w:rFonts w:ascii="Times New Roman" w:hAnsi="Times New Roman" w:cs="Times New Roman"/>
          <w:sz w:val="24"/>
          <w:szCs w:val="24"/>
        </w:rPr>
        <w:t>1</w:t>
      </w:r>
      <w:r w:rsidR="00544DF7">
        <w:rPr>
          <w:rFonts w:ascii="Times New Roman" w:hAnsi="Times New Roman" w:cs="Times New Roman"/>
          <w:sz w:val="24"/>
          <w:szCs w:val="24"/>
        </w:rPr>
        <w:t>0</w:t>
      </w:r>
      <w:r w:rsidRPr="000F3C1F">
        <w:rPr>
          <w:rFonts w:ascii="Times New Roman" w:hAnsi="Times New Roman" w:cs="Times New Roman"/>
          <w:sz w:val="24"/>
          <w:szCs w:val="24"/>
        </w:rPr>
        <w:t>)/modificare contracte -  Manual de procedură pentru implementare – Secțiunea I: Modificarea contractelor de finanțare/Deciziilor de finanțare (Cod manual: M 01-</w:t>
      </w:r>
      <w:r w:rsidR="00D82EEC">
        <w:rPr>
          <w:rFonts w:ascii="Times New Roman" w:hAnsi="Times New Roman" w:cs="Times New Roman"/>
          <w:sz w:val="24"/>
          <w:szCs w:val="24"/>
        </w:rPr>
        <w:t>1</w:t>
      </w:r>
      <w:r w:rsidR="00544DF7">
        <w:rPr>
          <w:rFonts w:ascii="Times New Roman" w:hAnsi="Times New Roman" w:cs="Times New Roman"/>
          <w:sz w:val="24"/>
          <w:szCs w:val="24"/>
        </w:rPr>
        <w:t>0</w:t>
      </w:r>
      <w:r w:rsidRPr="000F3C1F">
        <w:rPr>
          <w:rFonts w:ascii="Times New Roman" w:hAnsi="Times New Roman" w:cs="Times New Roman"/>
          <w:sz w:val="24"/>
          <w:szCs w:val="24"/>
        </w:rPr>
        <w:t>), în funcție de măsura ale cărei obiective sunt atinse prin proiect și în funcție de cererea de finanțare utilizată. Dacă anumite cerințe specifice Sub-măsurilor naționale nu corespund cu cerințele măsurii din SDL, formularele din cadrul manualelor de procedură generale vor fi adaptate pentru a nu fi introduse cerințe/obligații care să nu corespundă cu măsura aprobată prin SDL.</w:t>
      </w:r>
    </w:p>
    <w:p w14:paraId="4FE23BC5" w14:textId="6B5370D6" w:rsidR="00D63C1D" w:rsidRPr="000F3C1F" w:rsidRDefault="00D63C1D" w:rsidP="00D63C1D">
      <w:pPr>
        <w:spacing w:after="0" w:line="360" w:lineRule="auto"/>
        <w:ind w:firstLine="708"/>
        <w:jc w:val="both"/>
        <w:rPr>
          <w:rFonts w:ascii="Times New Roman" w:hAnsi="Times New Roman" w:cs="Times New Roman"/>
          <w:b/>
          <w:sz w:val="24"/>
          <w:szCs w:val="24"/>
        </w:rPr>
      </w:pPr>
      <w:r w:rsidRPr="000F3C1F">
        <w:rPr>
          <w:rFonts w:ascii="Times New Roman" w:hAnsi="Times New Roman" w:cs="Times New Roman"/>
          <w:b/>
          <w:sz w:val="24"/>
          <w:szCs w:val="24"/>
        </w:rPr>
        <w:t xml:space="preserve">Rata de conversie intre Euro şi moneda naţională pentru Romania este cea publicată de Banca Central </w:t>
      </w:r>
      <w:r w:rsidR="0036326C">
        <w:rPr>
          <w:rFonts w:ascii="Times New Roman" w:hAnsi="Times New Roman" w:cs="Times New Roman"/>
          <w:b/>
          <w:sz w:val="24"/>
          <w:szCs w:val="24"/>
        </w:rPr>
        <w:t>Europeana pe Internet la adresa</w:t>
      </w:r>
      <w:r w:rsidRPr="000F3C1F">
        <w:rPr>
          <w:rFonts w:ascii="Times New Roman" w:hAnsi="Times New Roman" w:cs="Times New Roman"/>
          <w:b/>
          <w:sz w:val="24"/>
          <w:szCs w:val="24"/>
        </w:rPr>
        <w:t>: &lt;http://www.ecb.int/index.html&gt; (se anexează pagina conţinând cursul BCE din data întocmirii Studiului de fezabilitate/ Memoriului Justificativ).</w:t>
      </w:r>
    </w:p>
    <w:p w14:paraId="351BC38B" w14:textId="77777777" w:rsidR="00D63C1D" w:rsidRPr="00D63C1D" w:rsidRDefault="00D63C1D" w:rsidP="00D63C1D">
      <w:pPr>
        <w:spacing w:after="0" w:line="360" w:lineRule="auto"/>
        <w:ind w:firstLine="708"/>
        <w:jc w:val="both"/>
        <w:rPr>
          <w:rFonts w:ascii="Times New Roman" w:hAnsi="Times New Roman" w:cs="Times New Roman"/>
          <w:b/>
          <w:szCs w:val="24"/>
        </w:rPr>
      </w:pPr>
    </w:p>
    <w:p w14:paraId="05297036"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Expertul CE SLIN/SAFPD/SIBA CRFIR poate solicita informații suplimentare beneficiarului în vederea încheierii Contractului/Deciziei de finanțare, prin intermediul formularului C3.4L.</w:t>
      </w:r>
    </w:p>
    <w:p w14:paraId="21C26A63" w14:textId="7B1CB760" w:rsidR="00D63C1D" w:rsidRPr="000F3C1F" w:rsidRDefault="00D63C1D" w:rsidP="00D63C1D">
      <w:pPr>
        <w:spacing w:after="0" w:line="360" w:lineRule="auto"/>
        <w:jc w:val="both"/>
        <w:rPr>
          <w:rFonts w:ascii="Times New Roman" w:hAnsi="Times New Roman" w:cs="Times New Roman"/>
          <w:sz w:val="24"/>
          <w:szCs w:val="24"/>
        </w:rPr>
      </w:pPr>
      <w:r w:rsidRPr="000F3C1F">
        <w:rPr>
          <w:rFonts w:ascii="Times New Roman" w:hAnsi="Times New Roman" w:cs="Times New Roman"/>
          <w:sz w:val="24"/>
          <w:szCs w:val="24"/>
        </w:rPr>
        <w:t xml:space="preserve">În cazul neîncheierii sau încetării Contractelor/Deciziilor finanțate prin Sub-măsura 19.2, SLIN/SAFPD/SIBA CRFIR are obligația de a transmite și către Grupului de Acţiune Locală Napoca Porolissum o copie a deciziei de neîncheiere/încetare. Sumele aferente Contractelor/Deciziilor neîncheiate/încetate se realocă Grupului de Acțiune Locală Napoca Porolissum, în vederea finanțării unui alt proiect din cadrul aceleași măsuri SDL în care era încadrat proiectul neîncheiat/încetat. </w:t>
      </w:r>
    </w:p>
    <w:p w14:paraId="3A78163B"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În cazul proiectelor pentru care nu s-au încheiat Contracte de finanțare, precum şi în cazul Contractelor de finanţare încetate, beneficiarii pot solicita restituirea cererii de finanțare, exemplar copie in format electronic (CD).</w:t>
      </w:r>
    </w:p>
    <w:p w14:paraId="2BF9AD1A"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Pe tot parcusul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Contractului/Deciziei de finanțare, AFIR poate dispune încetarea valabilității angajamentului legal printr-o notificare scrisă din partea AFIR, adresată beneficiarului, fără nicio altă formalitate și fără intervenția instanței judecătorești.</w:t>
      </w:r>
    </w:p>
    <w:p w14:paraId="247285DB" w14:textId="77777777" w:rsidR="00D63C1D" w:rsidRPr="000F3C1F" w:rsidRDefault="00D63C1D" w:rsidP="00D63C1D">
      <w:pPr>
        <w:pStyle w:val="Heading1"/>
        <w:spacing w:after="480"/>
        <w:rPr>
          <w:rFonts w:ascii="Times New Roman" w:hAnsi="Times New Roman" w:cs="Times New Roman"/>
          <w:sz w:val="24"/>
          <w:szCs w:val="24"/>
        </w:rPr>
      </w:pPr>
      <w:bookmarkStart w:id="84" w:name="_Toc487111488"/>
      <w:bookmarkStart w:id="85" w:name="_Toc489028765"/>
      <w:r w:rsidRPr="000F3C1F">
        <w:rPr>
          <w:rFonts w:ascii="Times New Roman" w:hAnsi="Times New Roman" w:cs="Times New Roman"/>
          <w:sz w:val="24"/>
          <w:szCs w:val="24"/>
        </w:rPr>
        <w:t>10.2 Semnarea contractelor de finanțare</w:t>
      </w:r>
      <w:bookmarkEnd w:id="84"/>
      <w:bookmarkEnd w:id="85"/>
    </w:p>
    <w:p w14:paraId="5885DA01" w14:textId="5754C440"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 xml:space="preserve">Toate Contractele de finanțare se întocmesc și se aprobă la nivel CRFIR și se semnează de către beneficiar cu respectarea prevederilor și a termenelor prevăzute de Manualul de procedură pentru evaluarea, selectarea și contractarea cererilor de finanțare pentru proiecte aferente sub-măsurilor, măsurilor și schemelor de ajutor de stat sau de minimis aferente Programului Național de Dezvoltare Rurală 2014 – 2020 (Cod manual: M 01 – </w:t>
      </w:r>
      <w:r w:rsidR="00D82EEC">
        <w:rPr>
          <w:rFonts w:ascii="Times New Roman" w:hAnsi="Times New Roman" w:cs="Times New Roman"/>
          <w:sz w:val="24"/>
          <w:szCs w:val="24"/>
        </w:rPr>
        <w:t>1</w:t>
      </w:r>
      <w:r w:rsidR="00544DF7">
        <w:rPr>
          <w:rFonts w:ascii="Times New Roman" w:hAnsi="Times New Roman" w:cs="Times New Roman"/>
          <w:sz w:val="24"/>
          <w:szCs w:val="24"/>
        </w:rPr>
        <w:t>0</w:t>
      </w:r>
      <w:r w:rsidRPr="000F3C1F">
        <w:rPr>
          <w:rFonts w:ascii="Times New Roman" w:hAnsi="Times New Roman" w:cs="Times New Roman"/>
          <w:sz w:val="24"/>
          <w:szCs w:val="24"/>
        </w:rPr>
        <w:t>).</w:t>
      </w:r>
    </w:p>
    <w:p w14:paraId="22094217"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AFIR notifică Beneficiarul privind Decizia de Selecţie prin documentul „Notificarea beneficiarului privind selectarea Cererii de Finanţare și semnarea Contractului de Finanţare”.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24390C86" w14:textId="77777777" w:rsidTr="00E935C6">
        <w:trPr>
          <w:trHeight w:val="24"/>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58392B25" w14:textId="69F2539C"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w:t>
            </w:r>
            <w:r w:rsidR="0025537F">
              <w:rPr>
                <w:rFonts w:ascii="Times New Roman" w:hAnsi="Times New Roman" w:cs="Times New Roman"/>
                <w:b/>
                <w:i/>
                <w:iCs/>
                <w:color w:val="FFFFFF"/>
                <w:szCs w:val="24"/>
              </w:rPr>
              <w:t xml:space="preserve"> </w:t>
            </w:r>
            <w:r w:rsidRPr="00D63C1D">
              <w:rPr>
                <w:rFonts w:ascii="Times New Roman" w:hAnsi="Times New Roman" w:cs="Times New Roman"/>
                <w:b/>
                <w:i/>
                <w:iCs/>
                <w:color w:val="FFFFFF"/>
                <w:szCs w:val="24"/>
              </w:rPr>
              <w:t>Beneficiarul este obligat să nu înstrăineze sau / şi să modifice substantial investiţia realizată prin proiect pe perioada de valabilitate a Contractului de Finanţare.</w:t>
            </w:r>
          </w:p>
        </w:tc>
      </w:tr>
    </w:tbl>
    <w:p w14:paraId="3BA2419A" w14:textId="77777777" w:rsidR="00D63C1D" w:rsidRPr="00D63C1D" w:rsidRDefault="00D63C1D" w:rsidP="00D63C1D">
      <w:pPr>
        <w:spacing w:after="0" w:line="360" w:lineRule="auto"/>
        <w:jc w:val="both"/>
        <w:rPr>
          <w:rFonts w:ascii="Times New Roman" w:hAnsi="Times New Roman" w:cs="Times New Roman"/>
          <w:szCs w:val="24"/>
        </w:rPr>
      </w:pPr>
    </w:p>
    <w:p w14:paraId="5ABB9160"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Solicitantul are obligaţia de a depune la Autoritatea Contractantă (CRFIR) următoarele documente, cu caracter obligatoriu în maximum 3 luni sau 6 luni de la data primirii notificării (după caz, în funcție de termenul de obținere a documentului emis de ANPM sau în funcţie de termenul de depunere a proiectului tehnic):</w:t>
      </w:r>
    </w:p>
    <w:p w14:paraId="68C5074F" w14:textId="77777777" w:rsidR="00D63C1D" w:rsidRPr="000F3C1F" w:rsidRDefault="00D63C1D" w:rsidP="00D63C1D">
      <w:pPr>
        <w:pStyle w:val="ListParagraph"/>
        <w:numPr>
          <w:ilvl w:val="0"/>
          <w:numId w:val="29"/>
        </w:numPr>
        <w:spacing w:before="0" w:after="0" w:line="360" w:lineRule="auto"/>
        <w:ind w:left="709" w:hanging="709"/>
        <w:jc w:val="both"/>
        <w:rPr>
          <w:rFonts w:ascii="Times New Roman" w:hAnsi="Times New Roman"/>
          <w:b/>
          <w:sz w:val="24"/>
          <w:szCs w:val="24"/>
        </w:rPr>
      </w:pPr>
      <w:r w:rsidRPr="000F3C1F">
        <w:rPr>
          <w:rFonts w:ascii="Times New Roman" w:hAnsi="Times New Roman"/>
          <w:b/>
          <w:sz w:val="24"/>
          <w:szCs w:val="24"/>
        </w:rPr>
        <w:t>Document emis de ANPM</w:t>
      </w:r>
    </w:p>
    <w:p w14:paraId="69B65011" w14:textId="77777777" w:rsidR="00D63C1D" w:rsidRPr="000F3C1F" w:rsidRDefault="00D63C1D" w:rsidP="00D63C1D">
      <w:pPr>
        <w:spacing w:after="0" w:line="360" w:lineRule="auto"/>
        <w:ind w:left="709"/>
        <w:jc w:val="both"/>
        <w:rPr>
          <w:rFonts w:ascii="Times New Roman" w:hAnsi="Times New Roman" w:cs="Times New Roman"/>
          <w:sz w:val="24"/>
          <w:szCs w:val="24"/>
        </w:rPr>
      </w:pPr>
      <w:r w:rsidRPr="000F3C1F">
        <w:rPr>
          <w:rFonts w:ascii="Times New Roman" w:hAnsi="Times New Roman" w:cs="Times New Roman"/>
          <w:sz w:val="24"/>
          <w:szCs w:val="24"/>
        </w:rPr>
        <w:t>1.1 Clasarea notificării</w:t>
      </w:r>
    </w:p>
    <w:p w14:paraId="122A8B5F" w14:textId="77777777" w:rsidR="00D63C1D" w:rsidRPr="000F3C1F" w:rsidRDefault="00D63C1D" w:rsidP="00D63C1D">
      <w:pPr>
        <w:spacing w:after="0" w:line="360" w:lineRule="auto"/>
        <w:ind w:left="709"/>
        <w:jc w:val="both"/>
        <w:rPr>
          <w:rFonts w:ascii="Times New Roman" w:hAnsi="Times New Roman" w:cs="Times New Roman"/>
          <w:sz w:val="24"/>
          <w:szCs w:val="24"/>
        </w:rPr>
      </w:pPr>
      <w:r w:rsidRPr="000F3C1F">
        <w:rPr>
          <w:rFonts w:ascii="Times New Roman" w:hAnsi="Times New Roman" w:cs="Times New Roman"/>
          <w:sz w:val="24"/>
          <w:szCs w:val="24"/>
        </w:rPr>
        <w:t>sau</w:t>
      </w:r>
    </w:p>
    <w:p w14:paraId="05318445" w14:textId="77777777" w:rsidR="00D63C1D" w:rsidRPr="000F3C1F" w:rsidRDefault="00D63C1D" w:rsidP="00D63C1D">
      <w:pPr>
        <w:spacing w:after="0" w:line="360" w:lineRule="auto"/>
        <w:ind w:left="709"/>
        <w:jc w:val="both"/>
        <w:rPr>
          <w:rFonts w:ascii="Times New Roman" w:hAnsi="Times New Roman" w:cs="Times New Roman"/>
          <w:sz w:val="24"/>
          <w:szCs w:val="24"/>
        </w:rPr>
      </w:pPr>
      <w:r w:rsidRPr="000F3C1F">
        <w:rPr>
          <w:rFonts w:ascii="Times New Roman" w:hAnsi="Times New Roman" w:cs="Times New Roman"/>
          <w:sz w:val="24"/>
          <w:szCs w:val="24"/>
        </w:rPr>
        <w:t>1.2 Decizia etapei de încadrare, ca document final (prin care se precizează că proiectul nu se supune evaluării impactului asupra mediului şi nici evaluării adecvate)</w:t>
      </w:r>
    </w:p>
    <w:p w14:paraId="57AC0CDA" w14:textId="77777777" w:rsidR="00D63C1D" w:rsidRPr="000F3C1F" w:rsidRDefault="00D63C1D" w:rsidP="00D63C1D">
      <w:pPr>
        <w:spacing w:after="0" w:line="360" w:lineRule="auto"/>
        <w:ind w:left="709"/>
        <w:jc w:val="both"/>
        <w:rPr>
          <w:rFonts w:ascii="Times New Roman" w:hAnsi="Times New Roman" w:cs="Times New Roman"/>
          <w:sz w:val="24"/>
          <w:szCs w:val="24"/>
        </w:rPr>
      </w:pPr>
      <w:r w:rsidRPr="000F3C1F">
        <w:rPr>
          <w:rFonts w:ascii="Times New Roman" w:hAnsi="Times New Roman" w:cs="Times New Roman"/>
          <w:sz w:val="24"/>
          <w:szCs w:val="24"/>
        </w:rPr>
        <w:t>sau</w:t>
      </w:r>
    </w:p>
    <w:p w14:paraId="7E75F377" w14:textId="77777777" w:rsidR="00D63C1D" w:rsidRPr="000F3C1F" w:rsidRDefault="00D63C1D" w:rsidP="00D63C1D">
      <w:pPr>
        <w:spacing w:after="0" w:line="360" w:lineRule="auto"/>
        <w:ind w:left="709"/>
        <w:jc w:val="both"/>
        <w:rPr>
          <w:rFonts w:ascii="Times New Roman" w:hAnsi="Times New Roman" w:cs="Times New Roman"/>
          <w:sz w:val="24"/>
          <w:szCs w:val="24"/>
        </w:rPr>
      </w:pPr>
      <w:r w:rsidRPr="000F3C1F">
        <w:rPr>
          <w:rFonts w:ascii="Times New Roman" w:hAnsi="Times New Roman" w:cs="Times New Roman"/>
          <w:sz w:val="24"/>
          <w:szCs w:val="24"/>
        </w:rPr>
        <w:t>1.3 Acord de mediu în cazul în care se impune evaluarea impactului preconizat asupra mediului</w:t>
      </w:r>
    </w:p>
    <w:p w14:paraId="0E0A0821" w14:textId="77777777" w:rsidR="00D63C1D" w:rsidRPr="000F3C1F" w:rsidRDefault="00D63C1D" w:rsidP="00D63C1D">
      <w:pPr>
        <w:spacing w:after="0" w:line="360" w:lineRule="auto"/>
        <w:ind w:left="709"/>
        <w:jc w:val="both"/>
        <w:rPr>
          <w:rFonts w:ascii="Times New Roman" w:hAnsi="Times New Roman" w:cs="Times New Roman"/>
          <w:sz w:val="24"/>
          <w:szCs w:val="24"/>
        </w:rPr>
      </w:pPr>
      <w:r w:rsidRPr="000F3C1F">
        <w:rPr>
          <w:rFonts w:ascii="Times New Roman" w:hAnsi="Times New Roman" w:cs="Times New Roman"/>
          <w:sz w:val="24"/>
          <w:szCs w:val="24"/>
        </w:rPr>
        <w:t>sau</w:t>
      </w:r>
    </w:p>
    <w:p w14:paraId="31E6A30B" w14:textId="77777777" w:rsidR="00D63C1D" w:rsidRPr="00D63C1D" w:rsidRDefault="00D63C1D" w:rsidP="00D63C1D">
      <w:pPr>
        <w:spacing w:after="0" w:line="360" w:lineRule="auto"/>
        <w:ind w:left="709"/>
        <w:jc w:val="both"/>
        <w:rPr>
          <w:rFonts w:ascii="Times New Roman" w:hAnsi="Times New Roman" w:cs="Times New Roman"/>
          <w:szCs w:val="24"/>
        </w:rPr>
      </w:pPr>
      <w:r w:rsidRPr="00D63C1D">
        <w:rPr>
          <w:rFonts w:ascii="Times New Roman" w:hAnsi="Times New Roman" w:cs="Times New Roman"/>
          <w:szCs w:val="24"/>
        </w:rPr>
        <w:t>1.4 Acord de mediu în cazul evaluării impactului asupra mediului și de evaluare adecvată (daca este cazul)</w:t>
      </w:r>
    </w:p>
    <w:p w14:paraId="7809BAA7" w14:textId="77777777" w:rsidR="00D63C1D" w:rsidRPr="00D63C1D" w:rsidRDefault="00D63C1D" w:rsidP="00D63C1D">
      <w:pPr>
        <w:spacing w:after="0" w:line="360" w:lineRule="auto"/>
        <w:ind w:left="709"/>
        <w:jc w:val="both"/>
        <w:rPr>
          <w:rFonts w:ascii="Times New Roman" w:hAnsi="Times New Roman" w:cs="Times New Roman"/>
          <w:szCs w:val="24"/>
        </w:rPr>
      </w:pPr>
      <w:r w:rsidRPr="00D63C1D">
        <w:rPr>
          <w:rFonts w:ascii="Times New Roman" w:hAnsi="Times New Roman" w:cs="Times New Roman"/>
          <w:szCs w:val="24"/>
        </w:rPr>
        <w:t>sau</w:t>
      </w:r>
    </w:p>
    <w:p w14:paraId="284A9AD2" w14:textId="77777777" w:rsidR="00D63C1D" w:rsidRPr="00D63C1D" w:rsidRDefault="00D63C1D" w:rsidP="00D63C1D">
      <w:pPr>
        <w:spacing w:after="0" w:line="360" w:lineRule="auto"/>
        <w:ind w:left="709"/>
        <w:jc w:val="both"/>
        <w:rPr>
          <w:rFonts w:ascii="Times New Roman" w:hAnsi="Times New Roman" w:cs="Times New Roman"/>
          <w:szCs w:val="24"/>
        </w:rPr>
      </w:pPr>
      <w:r w:rsidRPr="00D63C1D">
        <w:rPr>
          <w:rFonts w:ascii="Times New Roman" w:hAnsi="Times New Roman" w:cs="Times New Roman"/>
          <w:szCs w:val="24"/>
        </w:rPr>
        <w:t>1.5 Aviz Natura 2000 pentru proiectele care impun doar evaluare adecvată.</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1EE3FF1F"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51223165"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Termenul de depunere a documentului menţionat la 1.1 / 1.2 / 1.3 este de maximum 3 luni de la primirea de către solicitant a notificării privind selectarea Cererii de Finanţare.</w:t>
            </w:r>
          </w:p>
          <w:p w14:paraId="27CDD7FE" w14:textId="77777777" w:rsidR="00D63C1D" w:rsidRPr="00D63C1D" w:rsidRDefault="00D63C1D" w:rsidP="00E935C6">
            <w:pPr>
              <w:autoSpaceDE w:val="0"/>
              <w:autoSpaceDN w:val="0"/>
              <w:adjustRightInd w:val="0"/>
              <w:spacing w:after="0" w:line="360" w:lineRule="auto"/>
              <w:ind w:firstLine="709"/>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În cazul proiectelor care se supun procedurilor de evaluare a impactului asupra mediului și de evaluare adecvată sau doar de evaluare adecvată, acordul de mediu/avizul Natura 2000 (documentul menţionat la 1.4 / 1.5) se depune în termen de maximum 6 luni de la primirea de către solicitant a notificării privind selecţia proiectului și înainte de semnarea contractului de finanţare cu AFIR. După expirarea termenului prevăzut pentru prezentarea documentului de mediu, contractul de finanțare nu mai poate fi semnat.</w:t>
            </w:r>
          </w:p>
        </w:tc>
      </w:tr>
    </w:tbl>
    <w:p w14:paraId="2BBF058E" w14:textId="77777777" w:rsidR="00D63C1D" w:rsidRPr="00D63C1D" w:rsidRDefault="00D63C1D" w:rsidP="00D63C1D">
      <w:pPr>
        <w:spacing w:after="0" w:line="360" w:lineRule="auto"/>
        <w:jc w:val="both"/>
        <w:rPr>
          <w:rFonts w:ascii="Times New Roman" w:hAnsi="Times New Roman" w:cs="Times New Roman"/>
          <w:szCs w:val="24"/>
        </w:rPr>
      </w:pPr>
    </w:p>
    <w:p w14:paraId="5A44E264" w14:textId="77777777" w:rsidR="00D63C1D" w:rsidRPr="00D63C1D" w:rsidRDefault="00D63C1D" w:rsidP="00D63C1D">
      <w:pPr>
        <w:spacing w:after="0" w:line="360" w:lineRule="auto"/>
        <w:jc w:val="both"/>
        <w:rPr>
          <w:rFonts w:ascii="Times New Roman" w:hAnsi="Times New Roman" w:cs="Times New Roman"/>
          <w:szCs w:val="24"/>
        </w:rPr>
      </w:pPr>
      <w:r w:rsidRPr="00D63C1D">
        <w:rPr>
          <w:rFonts w:ascii="Times New Roman" w:hAnsi="Times New Roman" w:cs="Times New Roman"/>
          <w:szCs w:val="24"/>
        </w:rPr>
        <w:t>Pentru semnarea Contractului de finanțare aferent proiectelor de servicii, solicitanții trebuie să prezinte în mod obligatoriu, în termen de maximum 15 zile de la primirea Notificării E6.8.3L următoarele documente:</w:t>
      </w:r>
    </w:p>
    <w:p w14:paraId="1FADECF3" w14:textId="77777777" w:rsidR="00D63C1D" w:rsidRPr="00D63C1D" w:rsidRDefault="00D63C1D" w:rsidP="00D63C1D">
      <w:pPr>
        <w:pStyle w:val="ListParagraph"/>
        <w:numPr>
          <w:ilvl w:val="0"/>
          <w:numId w:val="29"/>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b/>
          <w:color w:val="000000"/>
          <w:sz w:val="24"/>
          <w:szCs w:val="24"/>
        </w:rPr>
        <w:t xml:space="preserve">Toate avizele solicitate de Certificatul de Urbanism </w:t>
      </w:r>
    </w:p>
    <w:p w14:paraId="6E67D8DA" w14:textId="77777777" w:rsidR="00D63C1D" w:rsidRPr="00D63C1D" w:rsidRDefault="00D63C1D" w:rsidP="00D63C1D">
      <w:pPr>
        <w:pStyle w:val="ListParagraph"/>
        <w:spacing w:before="0" w:after="0" w:line="360" w:lineRule="auto"/>
        <w:ind w:left="709"/>
        <w:jc w:val="both"/>
        <w:rPr>
          <w:rFonts w:ascii="Times New Roman" w:hAnsi="Times New Roman"/>
          <w:color w:val="000000"/>
          <w:sz w:val="24"/>
          <w:szCs w:val="24"/>
        </w:rPr>
      </w:pPr>
    </w:p>
    <w:p w14:paraId="20F71457" w14:textId="77777777" w:rsidR="00D63C1D" w:rsidRPr="00D63C1D" w:rsidRDefault="00D63C1D" w:rsidP="00D63C1D">
      <w:pPr>
        <w:pStyle w:val="ListParagraph"/>
        <w:numPr>
          <w:ilvl w:val="0"/>
          <w:numId w:val="29"/>
        </w:numPr>
        <w:spacing w:before="0" w:after="0" w:line="360" w:lineRule="auto"/>
        <w:ind w:left="709" w:hanging="709"/>
        <w:jc w:val="both"/>
        <w:rPr>
          <w:rFonts w:ascii="Times New Roman" w:hAnsi="Times New Roman"/>
          <w:b/>
          <w:color w:val="000000"/>
          <w:sz w:val="24"/>
          <w:szCs w:val="24"/>
        </w:rPr>
      </w:pPr>
      <w:r w:rsidRPr="00D63C1D">
        <w:rPr>
          <w:rFonts w:ascii="Times New Roman" w:hAnsi="Times New Roman"/>
          <w:b/>
          <w:color w:val="000000"/>
          <w:sz w:val="24"/>
          <w:szCs w:val="24"/>
        </w:rPr>
        <w:t>Certificat/e care să ateste lipsa datoriilor restante fiscale</w:t>
      </w:r>
      <w:r w:rsidRPr="00D63C1D">
        <w:rPr>
          <w:rFonts w:ascii="Times New Roman" w:hAnsi="Times New Roman"/>
          <w:color w:val="000000"/>
          <w:sz w:val="24"/>
          <w:szCs w:val="24"/>
        </w:rPr>
        <w:t>, emise de Direcţia Generală a Finanţelor Publice şi, dacă este cazul, graficul de reeşalonare a datoriilor către bugetul consolidat, dar și şi de primăriile pe raza cărora îşi au sediul social şi punctele de lucru;</w:t>
      </w:r>
    </w:p>
    <w:p w14:paraId="41D40BDF" w14:textId="77777777" w:rsidR="00D63C1D" w:rsidRPr="00D63C1D" w:rsidRDefault="00D63C1D" w:rsidP="00D63C1D">
      <w:pPr>
        <w:pStyle w:val="ListParagraph"/>
        <w:spacing w:before="0" w:after="0" w:line="360" w:lineRule="auto"/>
        <w:ind w:left="0"/>
        <w:jc w:val="both"/>
        <w:rPr>
          <w:rFonts w:ascii="Times New Roman" w:hAnsi="Times New Roman"/>
          <w:b/>
          <w:color w:val="000000"/>
          <w:sz w:val="24"/>
          <w:szCs w:val="24"/>
        </w:rPr>
      </w:pPr>
    </w:p>
    <w:p w14:paraId="7ED841AD" w14:textId="77777777" w:rsidR="00D63C1D" w:rsidRPr="00D63C1D" w:rsidRDefault="00D63C1D" w:rsidP="00D63C1D">
      <w:pPr>
        <w:pStyle w:val="ListParagraph"/>
        <w:numPr>
          <w:ilvl w:val="0"/>
          <w:numId w:val="29"/>
        </w:numPr>
        <w:spacing w:before="0" w:after="0" w:line="360" w:lineRule="auto"/>
        <w:ind w:left="709" w:hanging="709"/>
        <w:jc w:val="both"/>
        <w:rPr>
          <w:rFonts w:ascii="Times New Roman" w:hAnsi="Times New Roman"/>
          <w:b/>
          <w:color w:val="000000"/>
          <w:sz w:val="24"/>
          <w:szCs w:val="24"/>
        </w:rPr>
      </w:pPr>
      <w:r w:rsidRPr="00D63C1D">
        <w:rPr>
          <w:rFonts w:ascii="Times New Roman" w:hAnsi="Times New Roman"/>
          <w:b/>
          <w:color w:val="000000"/>
          <w:sz w:val="24"/>
          <w:szCs w:val="24"/>
        </w:rPr>
        <w:t>Certificat de cazier judiciar</w:t>
      </w:r>
    </w:p>
    <w:p w14:paraId="495C779E" w14:textId="77777777" w:rsidR="00D63C1D" w:rsidRPr="00D63C1D" w:rsidRDefault="00D63C1D" w:rsidP="00D63C1D">
      <w:pPr>
        <w:pStyle w:val="ListParagraph"/>
        <w:spacing w:before="0" w:after="0" w:line="360" w:lineRule="auto"/>
        <w:ind w:left="0"/>
        <w:jc w:val="both"/>
        <w:rPr>
          <w:rFonts w:ascii="Times New Roman" w:hAnsi="Times New Roman"/>
          <w:b/>
          <w:color w:val="000000"/>
          <w:sz w:val="24"/>
          <w:szCs w:val="24"/>
        </w:rPr>
      </w:pPr>
    </w:p>
    <w:p w14:paraId="7B65C648" w14:textId="77777777" w:rsidR="00D63C1D" w:rsidRPr="00D63C1D" w:rsidRDefault="00D63C1D" w:rsidP="00D63C1D">
      <w:pPr>
        <w:pStyle w:val="ListParagraph"/>
        <w:numPr>
          <w:ilvl w:val="0"/>
          <w:numId w:val="29"/>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b/>
          <w:color w:val="000000"/>
          <w:sz w:val="24"/>
          <w:szCs w:val="24"/>
        </w:rPr>
        <w:t>Document</w:t>
      </w:r>
      <w:r w:rsidRPr="00D63C1D">
        <w:rPr>
          <w:rFonts w:ascii="Times New Roman" w:hAnsi="Times New Roman"/>
          <w:color w:val="000000"/>
          <w:sz w:val="24"/>
          <w:szCs w:val="24"/>
        </w:rPr>
        <w:t xml:space="preserve"> de la instituția financiară cu datele de identificare ale acesteia şi ale contului aferent proiectului PNDR (denumirea, adresa instituției financiare, </w:t>
      </w:r>
      <w:r w:rsidRPr="00D63C1D">
        <w:rPr>
          <w:rFonts w:ascii="Times New Roman" w:hAnsi="Times New Roman"/>
          <w:b/>
          <w:color w:val="000000"/>
          <w:sz w:val="24"/>
          <w:szCs w:val="24"/>
        </w:rPr>
        <w:t>codul IBAN al contului în care se derulează operațiunile</w:t>
      </w:r>
      <w:r w:rsidRPr="00D63C1D">
        <w:rPr>
          <w:rFonts w:ascii="Times New Roman" w:hAnsi="Times New Roman"/>
          <w:color w:val="000000"/>
          <w:sz w:val="24"/>
          <w:szCs w:val="24"/>
        </w:rPr>
        <w:t xml:space="preserve"> cu AFIR) - pentru solicitanții publici documentul va fi eliberat obligatoriu de trezorerie; </w:t>
      </w:r>
    </w:p>
    <w:p w14:paraId="0A74A8DA" w14:textId="77777777" w:rsidR="00D63C1D" w:rsidRPr="00D63C1D" w:rsidRDefault="00D63C1D" w:rsidP="00D63C1D">
      <w:pPr>
        <w:pStyle w:val="ListParagraph"/>
        <w:spacing w:before="0" w:after="0" w:line="360" w:lineRule="auto"/>
        <w:ind w:left="0"/>
        <w:jc w:val="both"/>
        <w:rPr>
          <w:rFonts w:ascii="Times New Roman" w:hAnsi="Times New Roman"/>
          <w:color w:val="000000"/>
          <w:sz w:val="24"/>
          <w:szCs w:val="24"/>
        </w:rPr>
      </w:pPr>
    </w:p>
    <w:p w14:paraId="387E6DDD" w14:textId="77777777" w:rsidR="00D63C1D" w:rsidRPr="00D63C1D" w:rsidRDefault="00D63C1D" w:rsidP="00D63C1D">
      <w:pPr>
        <w:pStyle w:val="ListParagraph"/>
        <w:numPr>
          <w:ilvl w:val="0"/>
          <w:numId w:val="29"/>
        </w:numPr>
        <w:spacing w:before="0" w:after="200" w:line="360" w:lineRule="auto"/>
        <w:ind w:left="709" w:hanging="709"/>
        <w:jc w:val="both"/>
        <w:rPr>
          <w:rFonts w:ascii="Times New Roman" w:hAnsi="Times New Roman"/>
          <w:color w:val="000000"/>
        </w:rPr>
      </w:pPr>
      <w:r w:rsidRPr="00D63C1D">
        <w:rPr>
          <w:rFonts w:ascii="Times New Roman" w:hAnsi="Times New Roman"/>
          <w:b/>
          <w:color w:val="000000"/>
          <w:sz w:val="24"/>
          <w:szCs w:val="24"/>
        </w:rPr>
        <w:t xml:space="preserve">Proiectul tehnic </w:t>
      </w:r>
      <w:r w:rsidRPr="00D63C1D">
        <w:rPr>
          <w:rFonts w:ascii="Times New Roman" w:hAnsi="Times New Roman"/>
          <w:color w:val="000000"/>
          <w:sz w:val="24"/>
          <w:szCs w:val="24"/>
        </w:rPr>
        <w:t>va respecta prevederile legale in vigoare privind continutului-cadru al documentatiei tehnico-economice aferente investitiilor publice, precum si a structurii si metodologiei de elaborare a devizului general pentru obiective de investitii si lucrari de interventie, daca proiectul o impune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539BDB6C" w14:textId="77777777" w:rsidTr="00E935C6">
        <w:trPr>
          <w:trHeight w:val="910"/>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654999BD"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IN CADRUL PROIECTELOR CU LUCRARI DE CONSTRUCTII SE VA DEPUNE PROIECTUL TEHNIC IN MAXIM 6 LUNI DE LA SEMNAREA CONTRACTULUI DE FINANTARE</w:t>
            </w:r>
          </w:p>
        </w:tc>
      </w:tr>
      <w:tr w:rsidR="00D63C1D" w:rsidRPr="00D63C1D" w14:paraId="62A6188B" w14:textId="77777777" w:rsidTr="00E935C6">
        <w:trPr>
          <w:trHeight w:val="24"/>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1D3DB06D"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 IN CADRUL PROIECTELOR CU LUCRARI DE CONSTRUCTII SE VA DEPUNE AUTORIZATIA DE CONSTRUCTIE  IN MAXIM 2 LUNI DE LA AVIZAREA DOSARULUI DE ACHIZITII</w:t>
            </w:r>
          </w:p>
        </w:tc>
      </w:tr>
    </w:tbl>
    <w:p w14:paraId="19086943" w14:textId="77777777" w:rsidR="00D63C1D" w:rsidRPr="00D63C1D" w:rsidRDefault="00D63C1D" w:rsidP="00D63C1D">
      <w:pPr>
        <w:pStyle w:val="ListParagraph"/>
        <w:spacing w:before="0" w:after="0" w:line="360" w:lineRule="auto"/>
        <w:ind w:left="709"/>
        <w:jc w:val="both"/>
        <w:rPr>
          <w:rFonts w:ascii="Times New Roman" w:hAnsi="Times New Roman"/>
          <w:color w:val="000000"/>
          <w:sz w:val="24"/>
          <w:szCs w:val="24"/>
        </w:rPr>
      </w:pPr>
    </w:p>
    <w:p w14:paraId="72BADDDE" w14:textId="77777777" w:rsidR="00D63C1D" w:rsidRPr="00D63C1D" w:rsidRDefault="00D63C1D" w:rsidP="00D63C1D">
      <w:pPr>
        <w:pStyle w:val="ListParagraph"/>
        <w:numPr>
          <w:ilvl w:val="0"/>
          <w:numId w:val="29"/>
        </w:numPr>
        <w:spacing w:before="0" w:after="200" w:line="360" w:lineRule="auto"/>
        <w:ind w:left="709" w:hanging="709"/>
        <w:jc w:val="both"/>
        <w:rPr>
          <w:rFonts w:ascii="Times New Roman" w:hAnsi="Times New Roman"/>
          <w:sz w:val="24"/>
          <w:szCs w:val="24"/>
        </w:rPr>
      </w:pPr>
      <w:r w:rsidRPr="00D63C1D">
        <w:rPr>
          <w:rFonts w:ascii="Times New Roman" w:hAnsi="Times New Roman"/>
          <w:b/>
          <w:sz w:val="24"/>
          <w:szCs w:val="24"/>
        </w:rPr>
        <w:t xml:space="preserve">Copie a </w:t>
      </w:r>
      <w:r w:rsidRPr="00D63C1D">
        <w:rPr>
          <w:rFonts w:ascii="Times New Roman" w:hAnsi="Times New Roman"/>
          <w:b/>
          <w:color w:val="000000"/>
          <w:sz w:val="24"/>
          <w:szCs w:val="24"/>
        </w:rPr>
        <w:t>documentului</w:t>
      </w:r>
      <w:r w:rsidRPr="00D63C1D">
        <w:rPr>
          <w:rFonts w:ascii="Times New Roman" w:hAnsi="Times New Roman"/>
          <w:b/>
          <w:sz w:val="24"/>
          <w:szCs w:val="24"/>
        </w:rPr>
        <w:t xml:space="preserve"> de identitate</w:t>
      </w:r>
      <w:r w:rsidRPr="00D63C1D">
        <w:rPr>
          <w:rFonts w:ascii="Times New Roman" w:hAnsi="Times New Roman"/>
          <w:sz w:val="24"/>
          <w:szCs w:val="24"/>
        </w:rPr>
        <w:t xml:space="preserve"> al reprezentantului legal al beneficiarului.</w:t>
      </w:r>
    </w:p>
    <w:p w14:paraId="05DE8623" w14:textId="77777777" w:rsidR="00D63C1D" w:rsidRPr="00D63C1D" w:rsidRDefault="00D63C1D" w:rsidP="00D63C1D">
      <w:pPr>
        <w:pStyle w:val="ListParagraph"/>
        <w:spacing w:before="0" w:after="200" w:line="360" w:lineRule="auto"/>
        <w:ind w:left="709"/>
        <w:jc w:val="both"/>
        <w:rPr>
          <w:rFonts w:ascii="Times New Roman" w:hAnsi="Times New Roman"/>
          <w:sz w:val="24"/>
          <w:szCs w:val="24"/>
        </w:rPr>
      </w:pPr>
    </w:p>
    <w:p w14:paraId="44CCA330" w14:textId="77777777" w:rsidR="00D63C1D" w:rsidRPr="00D63C1D" w:rsidRDefault="00D63C1D" w:rsidP="00D63C1D">
      <w:pPr>
        <w:pStyle w:val="ListParagraph"/>
        <w:numPr>
          <w:ilvl w:val="0"/>
          <w:numId w:val="29"/>
        </w:numPr>
        <w:spacing w:before="0" w:after="200" w:line="360" w:lineRule="auto"/>
        <w:ind w:left="709" w:hanging="709"/>
        <w:jc w:val="both"/>
        <w:rPr>
          <w:rFonts w:ascii="Times New Roman" w:hAnsi="Times New Roman"/>
          <w:sz w:val="24"/>
          <w:szCs w:val="24"/>
        </w:rPr>
      </w:pPr>
      <w:r w:rsidRPr="00D63C1D">
        <w:rPr>
          <w:rFonts w:ascii="Times New Roman" w:hAnsi="Times New Roman"/>
          <w:b/>
          <w:sz w:val="24"/>
          <w:szCs w:val="24"/>
        </w:rPr>
        <w:t>Dovada</w:t>
      </w:r>
      <w:r w:rsidRPr="00D63C1D">
        <w:rPr>
          <w:rFonts w:ascii="Times New Roman" w:hAnsi="Times New Roman"/>
          <w:sz w:val="24"/>
          <w:szCs w:val="24"/>
        </w:rPr>
        <w:t xml:space="preserve"> </w:t>
      </w:r>
      <w:r w:rsidRPr="00D63C1D">
        <w:rPr>
          <w:rFonts w:ascii="Times New Roman" w:hAnsi="Times New Roman"/>
          <w:b/>
          <w:sz w:val="24"/>
          <w:szCs w:val="24"/>
        </w:rPr>
        <w:t>achitarii integrale a datoriei față de AFIR</w:t>
      </w:r>
      <w:r w:rsidRPr="00D63C1D">
        <w:rPr>
          <w:rFonts w:ascii="Times New Roman" w:hAnsi="Times New Roman"/>
          <w:sz w:val="24"/>
          <w:szCs w:val="24"/>
        </w:rPr>
        <w:t>, inclusiv dobânzile și majorările de întârziere, dacă este cazul.</w:t>
      </w:r>
    </w:p>
    <w:p w14:paraId="799D444C" w14:textId="77777777" w:rsidR="00D63C1D" w:rsidRPr="00D63C1D" w:rsidRDefault="00D63C1D" w:rsidP="00D63C1D">
      <w:pPr>
        <w:pStyle w:val="ListParagraph"/>
        <w:spacing w:before="0" w:after="200" w:line="360" w:lineRule="auto"/>
        <w:ind w:left="0"/>
        <w:jc w:val="both"/>
        <w:rPr>
          <w:rFonts w:ascii="Times New Roman" w:hAnsi="Times New Roman"/>
          <w:sz w:val="24"/>
          <w:szCs w:val="24"/>
        </w:rPr>
      </w:pPr>
    </w:p>
    <w:p w14:paraId="21520BFA" w14:textId="77777777" w:rsidR="00D63C1D" w:rsidRPr="00D63C1D" w:rsidRDefault="00D63C1D" w:rsidP="00D63C1D">
      <w:pPr>
        <w:pStyle w:val="ListParagraph"/>
        <w:numPr>
          <w:ilvl w:val="0"/>
          <w:numId w:val="29"/>
        </w:numPr>
        <w:spacing w:before="0" w:after="200" w:line="360" w:lineRule="auto"/>
        <w:ind w:left="709" w:hanging="709"/>
        <w:jc w:val="both"/>
        <w:rPr>
          <w:rFonts w:ascii="Times New Roman" w:hAnsi="Times New Roman"/>
          <w:b/>
          <w:sz w:val="24"/>
          <w:szCs w:val="24"/>
        </w:rPr>
      </w:pPr>
      <w:r w:rsidRPr="00D63C1D">
        <w:rPr>
          <w:rFonts w:ascii="Times New Roman" w:hAnsi="Times New Roman"/>
          <w:b/>
          <w:sz w:val="24"/>
          <w:szCs w:val="24"/>
        </w:rPr>
        <w:t>Lista agentilor economici deserviţi de proiect,</w:t>
      </w:r>
      <w:r w:rsidRPr="00D63C1D">
        <w:rPr>
          <w:rFonts w:ascii="Times New Roman" w:hAnsi="Times New Roman"/>
          <w:sz w:val="24"/>
          <w:szCs w:val="24"/>
        </w:rPr>
        <w:t xml:space="preserve"> care va conţine denumirea, adresa, activitatea desfăşurată, codul proiectului cu finanțare europeană și valoarea totală a investiției, pentru fiecare investiție accesibilizată şi a institutiilor de sociale și de interes public deservite direct de proiect.</w:t>
      </w:r>
    </w:p>
    <w:p w14:paraId="63A22CBE"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În caz de neprezentare a documentelor de către Beneficiar, în termenele precizate în Notificarea de selecţie respectiv, 15 zile, 3 luni sau 6 luni sau în cazul în care acesta se regăseşte înregistrat în evidenţele AFIR cu debite sau nereguli, Agenţia îşi rezervă dreptul de a nu încheia Contractul de finanţare.</w:t>
      </w:r>
    </w:p>
    <w:p w14:paraId="5F9B5455"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Nedepunerea documentelor obligatorii în termenele prevăzute conduce la neîncheierea contractului de finanţare!</w:t>
      </w:r>
    </w:p>
    <w:p w14:paraId="64FF1C84"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Mai mult, în cazul nedepunerii de către solicitanţi a documentelor menţionate mai sus în termenele precizate în cuprinsul notificării acestora li se vor aplica prevederile art. 6 din HG 226/2015 cu modificările şi completările ulterioare.</w:t>
      </w:r>
    </w:p>
    <w:p w14:paraId="29F5D36A"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14:paraId="56BC4CB8"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Pentru contractele care nu au fost aprobate, expertul CE SLIN CRFIR transmite o adresă către solicitanți și către GAL, prin care îi informează asupra motivelor de neîncheiere a Contractului de finanţare. Adresa va fi transmisă în două zile de la data refuzului Autorității Contractante de a încheia Contractul de finanţare.</w:t>
      </w:r>
    </w:p>
    <w:p w14:paraId="10D80610" w14:textId="69680748"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Durata de execuţie a Contractului de finanțare este de maxim 2 ani (24 luni) pentru proiectele care prevăd investiții cu construcții montaj și de 1 an (12 luni) pentru proiectele care prevăd doar achiziția de active.</w:t>
      </w:r>
    </w:p>
    <w:p w14:paraId="4A6D57C6" w14:textId="77777777" w:rsidR="00D63C1D" w:rsidRPr="000F3C1F" w:rsidRDefault="00D63C1D" w:rsidP="00D63C1D">
      <w:pPr>
        <w:spacing w:after="0" w:line="360" w:lineRule="auto"/>
        <w:jc w:val="both"/>
        <w:rPr>
          <w:rFonts w:ascii="Times New Roman" w:hAnsi="Times New Roman" w:cs="Times New Roman"/>
          <w:sz w:val="24"/>
          <w:szCs w:val="24"/>
        </w:rPr>
      </w:pPr>
      <w:r w:rsidRPr="000F3C1F">
        <w:rPr>
          <w:rFonts w:ascii="Times New Roman" w:hAnsi="Times New Roman" w:cs="Times New Roman"/>
          <w:sz w:val="24"/>
          <w:szCs w:val="24"/>
        </w:rPr>
        <w:t>Durata de execuţie prevăzută mai sus poate fi prelungită cu maximum 6 luni, cu acordul prealabil al AFIR şi cu aplicarea penalităţilor specifice beneficiarilor publici sau privaţi, prevăzute în contractul de finanţare, la valoarea rămasă de rambursat.</w:t>
      </w:r>
    </w:p>
    <w:p w14:paraId="5FCD171A" w14:textId="77777777" w:rsidR="00D63C1D" w:rsidRPr="000F3C1F" w:rsidRDefault="00D63C1D" w:rsidP="00D63C1D">
      <w:pPr>
        <w:spacing w:after="0" w:line="360" w:lineRule="auto"/>
        <w:jc w:val="both"/>
        <w:rPr>
          <w:rFonts w:ascii="Times New Roman" w:hAnsi="Times New Roman" w:cs="Times New Roman"/>
          <w:sz w:val="24"/>
          <w:szCs w:val="24"/>
        </w:rPr>
      </w:pPr>
      <w:r w:rsidRPr="000F3C1F">
        <w:rPr>
          <w:rFonts w:ascii="Times New Roman" w:hAnsi="Times New Roman" w:cs="Times New Roman"/>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59FC27EC"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14:paraId="39945CA8" w14:textId="77777777" w:rsidR="00D63C1D" w:rsidRPr="000F3C1F" w:rsidRDefault="00D63C1D" w:rsidP="00D63C1D">
      <w:pPr>
        <w:numPr>
          <w:ilvl w:val="0"/>
          <w:numId w:val="30"/>
        </w:numPr>
        <w:spacing w:after="0" w:line="360" w:lineRule="auto"/>
        <w:ind w:hanging="720"/>
        <w:jc w:val="both"/>
        <w:rPr>
          <w:rFonts w:ascii="Times New Roman" w:hAnsi="Times New Roman" w:cs="Times New Roman"/>
          <w:sz w:val="24"/>
          <w:szCs w:val="24"/>
        </w:rPr>
      </w:pPr>
      <w:r w:rsidRPr="000F3C1F">
        <w:rPr>
          <w:rFonts w:ascii="Times New Roman" w:hAnsi="Times New Roman" w:cs="Times New Roman"/>
          <w:sz w:val="24"/>
          <w:szCs w:val="24"/>
        </w:rPr>
        <w:t>încetarea sau delocalizarea unei activităţi productive în afara zonei vizate, respectiv de criteriile în baza cărora proiectul a fost selectat și contractat;</w:t>
      </w:r>
    </w:p>
    <w:p w14:paraId="0BB35D4B" w14:textId="77777777" w:rsidR="00D63C1D" w:rsidRPr="000F3C1F" w:rsidRDefault="00D63C1D" w:rsidP="00D63C1D">
      <w:pPr>
        <w:numPr>
          <w:ilvl w:val="0"/>
          <w:numId w:val="30"/>
        </w:numPr>
        <w:spacing w:after="0" w:line="360" w:lineRule="auto"/>
        <w:ind w:hanging="720"/>
        <w:jc w:val="both"/>
        <w:rPr>
          <w:rFonts w:ascii="Times New Roman" w:hAnsi="Times New Roman" w:cs="Times New Roman"/>
          <w:sz w:val="24"/>
          <w:szCs w:val="24"/>
        </w:rPr>
      </w:pPr>
      <w:r w:rsidRPr="000F3C1F">
        <w:rPr>
          <w:rFonts w:ascii="Times New Roman" w:hAnsi="Times New Roman" w:cs="Times New Roman"/>
          <w:sz w:val="24"/>
          <w:szCs w:val="24"/>
        </w:rPr>
        <w:t>modificare a proprietăţii asupra unui element de infrastructură care dă un avantaj nejustificat unei întreprinderi sau unui organism public;</w:t>
      </w:r>
    </w:p>
    <w:p w14:paraId="7B0ECBED" w14:textId="77777777" w:rsidR="00D63C1D" w:rsidRPr="000F3C1F" w:rsidRDefault="00D63C1D" w:rsidP="00D63C1D">
      <w:pPr>
        <w:numPr>
          <w:ilvl w:val="0"/>
          <w:numId w:val="30"/>
        </w:numPr>
        <w:spacing w:after="0" w:line="360" w:lineRule="auto"/>
        <w:ind w:hanging="720"/>
        <w:jc w:val="both"/>
        <w:rPr>
          <w:rFonts w:ascii="Times New Roman" w:hAnsi="Times New Roman" w:cs="Times New Roman"/>
          <w:sz w:val="24"/>
          <w:szCs w:val="24"/>
        </w:rPr>
      </w:pPr>
      <w:r w:rsidRPr="000F3C1F">
        <w:rPr>
          <w:rFonts w:ascii="Times New Roman" w:hAnsi="Times New Roman" w:cs="Times New Roman"/>
          <w:sz w:val="24"/>
          <w:szCs w:val="24"/>
        </w:rPr>
        <w:t>modificare substanţială care afectează natura, obiectivele sau condiţiile de realizare şi care ar determina subminarea obiectivelor iniţiale ale acestuia;</w:t>
      </w:r>
    </w:p>
    <w:p w14:paraId="01B24075" w14:textId="77777777" w:rsidR="00D63C1D" w:rsidRPr="000F3C1F" w:rsidRDefault="00D63C1D" w:rsidP="00D63C1D">
      <w:pPr>
        <w:numPr>
          <w:ilvl w:val="0"/>
          <w:numId w:val="30"/>
        </w:numPr>
        <w:spacing w:after="0" w:line="360" w:lineRule="auto"/>
        <w:ind w:hanging="720"/>
        <w:jc w:val="both"/>
        <w:rPr>
          <w:rFonts w:ascii="Times New Roman" w:hAnsi="Times New Roman" w:cs="Times New Roman"/>
          <w:sz w:val="24"/>
          <w:szCs w:val="24"/>
        </w:rPr>
      </w:pPr>
      <w:r w:rsidRPr="000F3C1F">
        <w:rPr>
          <w:rFonts w:ascii="Times New Roman" w:hAnsi="Times New Roman" w:cs="Times New Roman"/>
          <w:sz w:val="24"/>
          <w:szCs w:val="24"/>
        </w:rPr>
        <w:t>realizarea unei activităţi neeligibile în cadrul investiţiei finanţată din fonduri nerambursabile.</w:t>
      </w:r>
    </w:p>
    <w:p w14:paraId="2E5F77A3" w14:textId="77777777" w:rsidR="00D63C1D" w:rsidRPr="000F3C1F" w:rsidRDefault="00D63C1D" w:rsidP="00D63C1D">
      <w:pPr>
        <w:pStyle w:val="Heading1"/>
        <w:spacing w:after="480"/>
        <w:rPr>
          <w:rFonts w:ascii="Times New Roman" w:hAnsi="Times New Roman" w:cs="Times New Roman"/>
          <w:sz w:val="32"/>
          <w:szCs w:val="32"/>
        </w:rPr>
      </w:pPr>
      <w:bookmarkStart w:id="86" w:name="_Toc487111489"/>
      <w:bookmarkStart w:id="87" w:name="_Toc489028766"/>
      <w:r w:rsidRPr="000F3C1F">
        <w:rPr>
          <w:rFonts w:ascii="Times New Roman" w:hAnsi="Times New Roman" w:cs="Times New Roman"/>
          <w:sz w:val="32"/>
          <w:szCs w:val="32"/>
        </w:rPr>
        <w:t>10.3 Precizări referitoare la modificarea Contractului de finanţare</w:t>
      </w:r>
      <w:bookmarkEnd w:id="86"/>
      <w:bookmarkEnd w:id="87"/>
    </w:p>
    <w:p w14:paraId="1F7D655C"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Beneficiarul poate solicita modificarea Contractului de Finanțare numai în cursul duratei de execuţie a acestuia stabilită prin contract şi nu poate avea efect retroactiv.</w:t>
      </w:r>
    </w:p>
    <w:p w14:paraId="28A64D4B"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0EF00C0B"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Beneficiarul poate efectua modificări tehnice şi financiare, în sensul realocărilor între liniile bugetare, dacă acestea nu schimbă scopul principal al proiectului, și nu afectează 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14:paraId="2A0AB4A6"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Beneficiarul va prezenta o Notă explicativă (C3.1.L), în cazul solicitării de modificare a contractului de finanţare prin act adiţional sau la solicitarea Autorităţii Contractante.</w:t>
      </w:r>
    </w:p>
    <w:p w14:paraId="77C1160C" w14:textId="28EBD8C8"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Formularul C 3.1L se va prelua din Manualul de procedură pentru implementare – Secțiunea I Modificarea Contractelor de finanțare/Deciziilor de finanțare (cod manual: M 01 – </w:t>
      </w:r>
      <w:r w:rsidR="00D82EEC">
        <w:rPr>
          <w:rFonts w:ascii="Times New Roman" w:hAnsi="Times New Roman"/>
          <w:color w:val="000000"/>
          <w:sz w:val="24"/>
          <w:szCs w:val="24"/>
        </w:rPr>
        <w:t>1</w:t>
      </w:r>
      <w:r w:rsidR="00544DF7">
        <w:rPr>
          <w:rFonts w:ascii="Times New Roman" w:hAnsi="Times New Roman"/>
          <w:color w:val="000000"/>
          <w:sz w:val="24"/>
          <w:szCs w:val="24"/>
        </w:rPr>
        <w:t>0</w:t>
      </w:r>
      <w:r w:rsidRPr="00D63C1D">
        <w:rPr>
          <w:rFonts w:ascii="Times New Roman" w:hAnsi="Times New Roman"/>
          <w:color w:val="000000"/>
          <w:sz w:val="24"/>
          <w:szCs w:val="24"/>
        </w:rPr>
        <w:t xml:space="preserve">), care poate fi consultat pe pagina de internet a AFIR . </w:t>
      </w:r>
    </w:p>
    <w:p w14:paraId="4577D115" w14:textId="77777777" w:rsidR="00D63C1D" w:rsidRPr="00D63C1D" w:rsidRDefault="00D63C1D" w:rsidP="00D63C1D">
      <w:pPr>
        <w:spacing w:after="0" w:line="360" w:lineRule="auto"/>
        <w:jc w:val="both"/>
        <w:rPr>
          <w:rFonts w:ascii="Times New Roman" w:hAnsi="Times New Roman" w:cs="Times New Roman"/>
          <w:szCs w:val="24"/>
        </w:rPr>
      </w:pPr>
      <w:r w:rsidRPr="00D63C1D">
        <w:rPr>
          <w:rFonts w:ascii="Times New Roman" w:hAnsi="Times New Roman" w:cs="Times New Roman"/>
          <w:szCs w:val="24"/>
        </w:rPr>
        <w:t xml:space="preserve">Modificările Contractului de finanțare (C1.1L) se pot realiza prin: </w:t>
      </w:r>
    </w:p>
    <w:p w14:paraId="209CDCE3"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Act adițional (formular C 3.3.4L) – aprobat la nivelul CRFIR; </w:t>
      </w:r>
    </w:p>
    <w:p w14:paraId="3CD2A42A"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Notă de aprobare/neaprobare privind modificarea Contractului de finanțare (formular C 3.2.2L) – încheiată la nivelul OJFIR; </w:t>
      </w:r>
    </w:p>
    <w:p w14:paraId="77F0C5D5"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Notificare privind modificarea Contractului de finanțare (formular C 3.2.3L) – elaborată și transmisă de CRFIR. </w:t>
      </w:r>
    </w:p>
    <w:p w14:paraId="6AE26FC4"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Scopul modificării Contractului trebuie să fie strâns legat de natura proiectului definită prin Contractul de finanțare. Aceste documente devin parte integrantă a Contractului de finanțare.</w:t>
      </w:r>
    </w:p>
    <w:p w14:paraId="0BE6A7EB" w14:textId="77777777" w:rsidR="00D63C1D" w:rsidRPr="00D63C1D" w:rsidRDefault="00D63C1D" w:rsidP="00D63C1D">
      <w:pPr>
        <w:spacing w:after="0" w:line="360" w:lineRule="auto"/>
        <w:jc w:val="both"/>
        <w:rPr>
          <w:rFonts w:ascii="Times New Roman" w:hAnsi="Times New Roman" w:cs="Times New Roman"/>
          <w:szCs w:val="24"/>
        </w:rPr>
      </w:pPr>
    </w:p>
    <w:p w14:paraId="2AC4A3A3"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 xml:space="preserve">I. Următoarele cazuri fac obiectul modificării Contractului de finanțare prin act adițional: </w:t>
      </w:r>
    </w:p>
    <w:p w14:paraId="54C65FB5"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Modificările financiare de peste 10% din valoarea total eligibilă înscrisă iniţial în cadrul fiecăruia dintre capitolele Bugetului indicativ, între capitolele bugetare de cheltuieli eligibile; </w:t>
      </w:r>
    </w:p>
    <w:p w14:paraId="59528522"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Rectificarea bugetului prin dezangajare din valoarea eligibilă nerambursabilă ca urmare a efectuării de realocări financiare/neavizării/avizării procedurilor de achiziție/alte situații temeinic justificate; </w:t>
      </w:r>
    </w:p>
    <w:p w14:paraId="4DCA5626"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Prelungirea termenului de depunere a primei tranșe de plată în cadrul Contractului de finanțare, peste termenul maxim de șase luni, cu maximum șase luni, fără aplicarea de penalități; </w:t>
      </w:r>
    </w:p>
    <w:p w14:paraId="6657BFC0"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Prelungirea duratei de implementare, cu respectarea prevederilor privind durata maximă de valabilitate prevăzută în Contractul de finanțare; </w:t>
      </w:r>
    </w:p>
    <w:p w14:paraId="4F6421AF"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Schimbarea denumirii beneficiarului sau a oricărui element de identificare a acestuia; </w:t>
      </w:r>
    </w:p>
    <w:p w14:paraId="4F6D16DB"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Cazul în care beneficiarul devine pe parcursul derulării proiectului plătitor de TVA şi depune la Autoritatea Contractantă în termen de 10 zile documentul care atestă că este înregistrat ca plătitor de TVA, document eliberat în conformitate cu legislaţia în vigoare; </w:t>
      </w:r>
    </w:p>
    <w:p w14:paraId="2712B90F"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 xml:space="preserve">Decontarea TVA aferentă cheltuielilor eligibile, conform prevederilor legale în vigoare (OUG nr. 49/2015, cu modificările și completările ulterioare); </w:t>
      </w:r>
    </w:p>
    <w:p w14:paraId="145244B3"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color w:val="000000"/>
          <w:sz w:val="24"/>
          <w:szCs w:val="24"/>
        </w:rPr>
      </w:pPr>
      <w:r w:rsidRPr="00D63C1D">
        <w:rPr>
          <w:rFonts w:ascii="Times New Roman" w:hAnsi="Times New Roman"/>
          <w:color w:val="000000"/>
          <w:sz w:val="24"/>
          <w:szCs w:val="24"/>
        </w:rPr>
        <w:t>Alte cazuri justificate şi fundamentate documentar care pot surveni pe parcursul implementării Contractului de finanțare (ex. schimbarea cerințelor pentru experți, așa cum sunt acestea menționate în Cererea de Finanțare).</w:t>
      </w:r>
    </w:p>
    <w:p w14:paraId="33224F1C" w14:textId="77777777" w:rsidR="00D63C1D" w:rsidRPr="000F3C1F" w:rsidRDefault="00D63C1D" w:rsidP="00D63C1D">
      <w:pPr>
        <w:spacing w:after="0" w:line="360" w:lineRule="auto"/>
        <w:jc w:val="both"/>
        <w:rPr>
          <w:rFonts w:ascii="Times New Roman" w:hAnsi="Times New Roman" w:cs="Times New Roman"/>
          <w:sz w:val="24"/>
          <w:szCs w:val="24"/>
        </w:rPr>
      </w:pPr>
      <w:r w:rsidRPr="000F3C1F">
        <w:rPr>
          <w:rFonts w:ascii="Times New Roman" w:hAnsi="Times New Roman" w:cs="Times New Roman"/>
          <w:sz w:val="24"/>
          <w:szCs w:val="24"/>
        </w:rPr>
        <w:t xml:space="preserve">În toate situaţiile menţionate mai sus, expertul desemnat din cadrul SLIN - OJFIR verifică dacă beneficiarul demonstrează prin documente justificative oportunitatea și viabilitatea modificărilor, urmărindu-se inclusiv respectarea încadrării în valoarea angajată prin Contractul de finanțare. </w:t>
      </w:r>
    </w:p>
    <w:p w14:paraId="4641B4F8" w14:textId="77777777" w:rsidR="00D63C1D" w:rsidRPr="000F3C1F" w:rsidRDefault="00D63C1D" w:rsidP="00D63C1D">
      <w:pPr>
        <w:spacing w:after="0" w:line="360" w:lineRule="auto"/>
        <w:jc w:val="both"/>
        <w:rPr>
          <w:rFonts w:ascii="Times New Roman" w:hAnsi="Times New Roman" w:cs="Times New Roman"/>
          <w:sz w:val="24"/>
          <w:szCs w:val="24"/>
        </w:rPr>
      </w:pPr>
      <w:r w:rsidRPr="000F3C1F">
        <w:rPr>
          <w:rFonts w:ascii="Times New Roman" w:hAnsi="Times New Roman" w:cs="Times New Roman"/>
          <w:sz w:val="24"/>
          <w:szCs w:val="24"/>
        </w:rPr>
        <w:t xml:space="preserve">Documente care trebuie depuse de beneficiar în cazul modificării Contractului de finanțare: </w:t>
      </w:r>
    </w:p>
    <w:p w14:paraId="61C87917"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Nota explicativă completată, înregistrată și semnată de către beneficiar; </w:t>
      </w:r>
    </w:p>
    <w:p w14:paraId="62DA4FE1"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Bugetul indicativ actualizat propus, după caz; </w:t>
      </w:r>
    </w:p>
    <w:p w14:paraId="6C37537C"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Alte documente care fundamentează soluţia propusă (după caz); </w:t>
      </w:r>
    </w:p>
    <w:p w14:paraId="218AB9B4"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În situaţia în care beneficiarul PNDR notifică AFIR că a devenit, pe parcursul derulării proiectului, plătitor de TVA şi astfel va depune Bugetul refăcut prin diminuarea acestuia cu valoarea TVA calculată de la data când devine plătitor de TVA. </w:t>
      </w:r>
    </w:p>
    <w:p w14:paraId="6202F964" w14:textId="77777777" w:rsidR="00D63C1D" w:rsidRPr="00D63C1D" w:rsidRDefault="00D63C1D" w:rsidP="00D63C1D">
      <w:pPr>
        <w:pStyle w:val="ListParagraph"/>
        <w:spacing w:before="0" w:after="0" w:line="360" w:lineRule="auto"/>
        <w:ind w:left="0"/>
        <w:jc w:val="both"/>
        <w:rPr>
          <w:rFonts w:ascii="Times New Roman" w:hAnsi="Times New Roman"/>
          <w:color w:val="000000"/>
          <w:sz w:val="24"/>
          <w:szCs w:val="24"/>
        </w:rPr>
      </w:pPr>
    </w:p>
    <w:p w14:paraId="27266AB7" w14:textId="77777777" w:rsidR="00D63C1D" w:rsidRPr="00EA4B47" w:rsidRDefault="00D63C1D" w:rsidP="00D63C1D">
      <w:pPr>
        <w:pStyle w:val="Subtitle"/>
        <w:spacing w:before="0" w:after="0" w:line="360" w:lineRule="auto"/>
        <w:jc w:val="both"/>
        <w:rPr>
          <w:rFonts w:ascii="Times New Roman" w:hAnsi="Times New Roman" w:cs="Times New Roman"/>
          <w:b/>
          <w:bCs/>
          <w:i w:val="0"/>
          <w:color w:val="auto"/>
          <w:sz w:val="32"/>
          <w:szCs w:val="32"/>
        </w:rPr>
      </w:pPr>
      <w:r w:rsidRPr="00EA4B47">
        <w:rPr>
          <w:rFonts w:ascii="Times New Roman" w:hAnsi="Times New Roman" w:cs="Times New Roman"/>
          <w:b/>
          <w:bCs/>
          <w:i w:val="0"/>
          <w:color w:val="auto"/>
          <w:sz w:val="32"/>
          <w:szCs w:val="32"/>
        </w:rPr>
        <w:t xml:space="preserve">II. Următoarele modificări ale Contractului de finanțare se întocmesc prin intermediul Notei de aprobare/neaprobare privind modificarea Contractului de finanțare: </w:t>
      </w:r>
    </w:p>
    <w:p w14:paraId="07D8ABDA"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4"/>
        </w:rPr>
      </w:pPr>
    </w:p>
    <w:p w14:paraId="1E45749B" w14:textId="77777777" w:rsidR="00D63C1D" w:rsidRPr="00D63C1D" w:rsidRDefault="00D63C1D" w:rsidP="00D63C1D">
      <w:pPr>
        <w:pStyle w:val="ListParagraph"/>
        <w:numPr>
          <w:ilvl w:val="0"/>
          <w:numId w:val="15"/>
        </w:numPr>
        <w:spacing w:before="0" w:after="0" w:line="360" w:lineRule="auto"/>
        <w:ind w:left="709" w:hanging="709"/>
        <w:jc w:val="both"/>
        <w:rPr>
          <w:rStyle w:val="ListParagraphChar"/>
          <w:rFonts w:ascii="Times New Roman" w:hAnsi="Times New Roman"/>
          <w:sz w:val="24"/>
          <w:szCs w:val="24"/>
        </w:rPr>
      </w:pPr>
      <w:r w:rsidRPr="00D63C1D">
        <w:rPr>
          <w:rFonts w:ascii="Times New Roman" w:hAnsi="Times New Roman"/>
          <w:sz w:val="24"/>
          <w:szCs w:val="24"/>
        </w:rPr>
        <w:t>Schimbarea</w:t>
      </w:r>
      <w:r w:rsidRPr="00D63C1D">
        <w:rPr>
          <w:rStyle w:val="ListParagraphChar"/>
          <w:rFonts w:ascii="Times New Roman" w:hAnsi="Times New Roman"/>
          <w:sz w:val="24"/>
          <w:szCs w:val="24"/>
        </w:rPr>
        <w:t xml:space="preserve"> reprezentantului legal al beneficiarului. </w:t>
      </w:r>
    </w:p>
    <w:p w14:paraId="699730CD"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4"/>
        </w:rPr>
      </w:pPr>
    </w:p>
    <w:p w14:paraId="68382826"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 xml:space="preserve">În cazul solicitării de înlocuire a reprezentantului legal al beneficiarului, se verifică dacă: </w:t>
      </w:r>
    </w:p>
    <w:p w14:paraId="4D69276D" w14:textId="77777777" w:rsidR="00D63C1D" w:rsidRPr="00D63C1D" w:rsidRDefault="00D63C1D" w:rsidP="00D63C1D">
      <w:pPr>
        <w:pStyle w:val="ListParagraph"/>
        <w:numPr>
          <w:ilvl w:val="0"/>
          <w:numId w:val="31"/>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noul Reprezentant legal are calitatea de reprezentare potrivit actului normativ privind organizarea şi funcţionarea entităţii/persoanei juridice respective şi conform statutului/actului constitutiv al persoanei juridice respective; </w:t>
      </w:r>
    </w:p>
    <w:p w14:paraId="561A5078" w14:textId="77777777" w:rsidR="00D63C1D" w:rsidRPr="00D63C1D" w:rsidRDefault="00D63C1D" w:rsidP="00D63C1D">
      <w:pPr>
        <w:pStyle w:val="ListParagraph"/>
        <w:numPr>
          <w:ilvl w:val="0"/>
          <w:numId w:val="31"/>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noul Reprezentant legal al proiectului a depus cazierul judiciar care să ateste lipsa înscrierilor care privesc sancţiuni penale în domeniul economico-financiar. Dacă se regăsesc înscrisuri cu caracter penal în domeniul economico-financiar solicitarea nu se aprobă; </w:t>
      </w:r>
    </w:p>
    <w:p w14:paraId="4A8DFD8F" w14:textId="77777777" w:rsidR="00D63C1D" w:rsidRPr="00D63C1D" w:rsidRDefault="00D63C1D" w:rsidP="00D63C1D">
      <w:pPr>
        <w:pStyle w:val="ListParagraph"/>
        <w:numPr>
          <w:ilvl w:val="0"/>
          <w:numId w:val="31"/>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a fost prezentat specimenul de semnătură al noului reprezentant legal; </w:t>
      </w:r>
    </w:p>
    <w:p w14:paraId="44453B5A" w14:textId="77777777" w:rsidR="00D63C1D" w:rsidRPr="00D63C1D" w:rsidRDefault="00D63C1D" w:rsidP="00D63C1D">
      <w:pPr>
        <w:pStyle w:val="ListParagraph"/>
        <w:numPr>
          <w:ilvl w:val="0"/>
          <w:numId w:val="31"/>
        </w:numPr>
        <w:spacing w:before="0" w:after="0" w:line="360" w:lineRule="auto"/>
        <w:ind w:left="709" w:hanging="709"/>
        <w:jc w:val="both"/>
        <w:rPr>
          <w:rFonts w:ascii="Times New Roman" w:hAnsi="Times New Roman"/>
          <w:sz w:val="24"/>
          <w:szCs w:val="28"/>
        </w:rPr>
      </w:pPr>
      <w:r w:rsidRPr="00D63C1D">
        <w:rPr>
          <w:rFonts w:ascii="Times New Roman" w:hAnsi="Times New Roman"/>
          <w:sz w:val="24"/>
          <w:szCs w:val="24"/>
        </w:rPr>
        <w:t xml:space="preserve">a fost prezentată copie după actul de identitate (se acceptă inclusiv transmiterea de către beneficiar a versiunii scanate a actului de identitate, conform prevederilor </w:t>
      </w:r>
      <w:r w:rsidRPr="00D63C1D">
        <w:rPr>
          <w:rFonts w:ascii="Times New Roman" w:hAnsi="Times New Roman"/>
          <w:sz w:val="24"/>
          <w:szCs w:val="28"/>
        </w:rPr>
        <w:t xml:space="preserve">Ordonanţei de Urgenţă nr. 41/2016). </w:t>
      </w:r>
    </w:p>
    <w:p w14:paraId="2F02D4D2"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8"/>
        </w:rPr>
      </w:pPr>
    </w:p>
    <w:p w14:paraId="1AAB5010"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b/>
          <w:sz w:val="24"/>
          <w:szCs w:val="28"/>
        </w:rPr>
      </w:pPr>
      <w:r w:rsidRPr="00D63C1D">
        <w:rPr>
          <w:rStyle w:val="ListParagraphChar"/>
          <w:rFonts w:ascii="Times New Roman" w:hAnsi="Times New Roman"/>
          <w:sz w:val="24"/>
          <w:szCs w:val="28"/>
        </w:rPr>
        <w:t>Schimbarea</w:t>
      </w:r>
      <w:r w:rsidRPr="00D63C1D">
        <w:rPr>
          <w:rFonts w:ascii="Times New Roman" w:hAnsi="Times New Roman"/>
          <w:sz w:val="24"/>
          <w:szCs w:val="28"/>
        </w:rPr>
        <w:t xml:space="preserve"> sediului social al beneficiarului. </w:t>
      </w:r>
    </w:p>
    <w:p w14:paraId="392B2C23"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8"/>
        </w:rPr>
      </w:pPr>
    </w:p>
    <w:p w14:paraId="484908A4" w14:textId="77777777" w:rsidR="00D63C1D" w:rsidRPr="000F3C1F" w:rsidRDefault="00D63C1D" w:rsidP="00D63C1D">
      <w:pPr>
        <w:spacing w:after="0" w:line="360" w:lineRule="auto"/>
        <w:jc w:val="both"/>
        <w:rPr>
          <w:rFonts w:ascii="Times New Roman" w:hAnsi="Times New Roman" w:cs="Times New Roman"/>
          <w:sz w:val="24"/>
          <w:szCs w:val="24"/>
        </w:rPr>
      </w:pPr>
      <w:r w:rsidRPr="000F3C1F">
        <w:rPr>
          <w:rFonts w:ascii="Times New Roman" w:hAnsi="Times New Roman" w:cs="Times New Roman"/>
          <w:sz w:val="24"/>
          <w:szCs w:val="24"/>
        </w:rPr>
        <w:t xml:space="preserve">În cazul solicitării de schimbare a adresei sediului social menționată în Contractul de finanțare, se verifică dacă beneficiarul a depus documentul/documentele care atestă şi fundamenteză modificarea (Nota explicativă). </w:t>
      </w:r>
    </w:p>
    <w:p w14:paraId="34DD51D2"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8"/>
        </w:rPr>
      </w:pPr>
    </w:p>
    <w:p w14:paraId="2998C1C1" w14:textId="77777777" w:rsidR="00D63C1D" w:rsidRPr="00D63C1D" w:rsidRDefault="00D63C1D" w:rsidP="00D63C1D">
      <w:pPr>
        <w:pStyle w:val="ListParagraph"/>
        <w:numPr>
          <w:ilvl w:val="0"/>
          <w:numId w:val="15"/>
        </w:numPr>
        <w:spacing w:before="0" w:after="0" w:line="360" w:lineRule="auto"/>
        <w:ind w:left="709" w:hanging="709"/>
        <w:jc w:val="both"/>
        <w:rPr>
          <w:rStyle w:val="ListParagraphChar"/>
          <w:rFonts w:ascii="Times New Roman" w:hAnsi="Times New Roman"/>
          <w:sz w:val="24"/>
          <w:szCs w:val="28"/>
        </w:rPr>
      </w:pPr>
      <w:r w:rsidRPr="00D63C1D">
        <w:rPr>
          <w:rStyle w:val="ListParagraphChar"/>
          <w:rFonts w:ascii="Times New Roman" w:hAnsi="Times New Roman"/>
          <w:sz w:val="24"/>
          <w:szCs w:val="28"/>
        </w:rPr>
        <w:t xml:space="preserve">Schimbarea contului bancar/de trezorerie și/sau a instituției financiare bancare pentru proiectul PNDR. </w:t>
      </w:r>
    </w:p>
    <w:p w14:paraId="644DC222"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8"/>
        </w:rPr>
      </w:pPr>
    </w:p>
    <w:p w14:paraId="161D74F6"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 xml:space="preserve">În cazul solicitării de modificare a contului bancar/de trezorerie și/sau a instituției financiare înscrise în Contractul de finanțare/nota de schimbare a contului bancar/trezorerie aprobată anterior, se verifică dacă la Nota explicativă beneficiarul a atașat în original, acordul scris al instituției financiare înscrise în Contractul de finanțare/Nota de aprobare şi adresa de confirmare a noului cont şi a instituției financiare aferente. </w:t>
      </w:r>
    </w:p>
    <w:p w14:paraId="031CB658"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 xml:space="preserve">În cazul în care instituția financiară bancară/Trezoreria rămâne aceeaşi şi se modifică doar codul IBAN al contului (care reprezintă un şir de 24 de caractere ce identifică în mod unic la nivel internaţional contul unui client la o instituția financiară bancară/Trezorerie, cod utilizat pentru procesarea plăţilor în lei sau valută) se verifică dacă beneficiarul a depus adresa de la instituția financiară în original, în care se specifică modificarea codului IBAN al contului. </w:t>
      </w:r>
    </w:p>
    <w:p w14:paraId="7F8C118D"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8"/>
        </w:rPr>
      </w:pPr>
    </w:p>
    <w:p w14:paraId="3B8A4849" w14:textId="77777777" w:rsidR="00D63C1D" w:rsidRPr="00D63C1D" w:rsidRDefault="00D63C1D" w:rsidP="00D63C1D">
      <w:pPr>
        <w:pStyle w:val="ListParagraph"/>
        <w:numPr>
          <w:ilvl w:val="0"/>
          <w:numId w:val="15"/>
        </w:numPr>
        <w:spacing w:before="0" w:after="0" w:line="360" w:lineRule="auto"/>
        <w:ind w:left="709" w:hanging="709"/>
        <w:jc w:val="both"/>
        <w:rPr>
          <w:rStyle w:val="ListParagraphChar"/>
          <w:rFonts w:ascii="Times New Roman" w:hAnsi="Times New Roman"/>
          <w:sz w:val="24"/>
          <w:szCs w:val="24"/>
        </w:rPr>
      </w:pPr>
      <w:r w:rsidRPr="00D63C1D">
        <w:rPr>
          <w:rStyle w:val="ListParagraphChar"/>
          <w:rFonts w:ascii="Times New Roman" w:hAnsi="Times New Roman"/>
          <w:sz w:val="24"/>
          <w:szCs w:val="24"/>
        </w:rPr>
        <w:t xml:space="preserve">Modificările financiare care nu depășesc 10% din valoarea total eligibilă înscrisă iniţial în cadrul fiecăruia dintre capitolele din Bugetului indicativ, între capitolele bugetare de cheltuieli eligibile. </w:t>
      </w:r>
    </w:p>
    <w:p w14:paraId="4303DEE1" w14:textId="77777777" w:rsidR="00D63C1D" w:rsidRPr="000F3C1F" w:rsidRDefault="00D63C1D" w:rsidP="00D63C1D">
      <w:pPr>
        <w:spacing w:after="0" w:line="360" w:lineRule="auto"/>
        <w:ind w:firstLine="708"/>
        <w:jc w:val="both"/>
        <w:rPr>
          <w:rFonts w:ascii="Times New Roman" w:hAnsi="Times New Roman" w:cs="Times New Roman"/>
          <w:sz w:val="24"/>
          <w:szCs w:val="24"/>
        </w:rPr>
      </w:pPr>
    </w:p>
    <w:p w14:paraId="068A26B9"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Totalitatea rectificărilor bugetare aplicate unui capitol nu trebuie să depășească 10% din suma înscrisă iniţial în Contractul de finanțare la capitolul respectiv. În situația depășirii acestui plafon, modificarea se va realiza prin Act Adițional. În cazul realocărilor şi rectificărilor bugetare, se verifică valorile din bugetul rectificat de către beneficiar, prin raportare la documentele care fundamentează propunerea de modificare.</w:t>
      </w:r>
    </w:p>
    <w:p w14:paraId="7CFC3788"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4"/>
        </w:rPr>
      </w:pPr>
    </w:p>
    <w:p w14:paraId="72EB62AD" w14:textId="77777777" w:rsidR="00D63C1D" w:rsidRPr="00D63C1D" w:rsidRDefault="00D63C1D" w:rsidP="00D63C1D">
      <w:pPr>
        <w:pStyle w:val="ListParagraph"/>
        <w:numPr>
          <w:ilvl w:val="0"/>
          <w:numId w:val="15"/>
        </w:numPr>
        <w:spacing w:before="0" w:after="0" w:line="360" w:lineRule="auto"/>
        <w:ind w:left="709" w:hanging="709"/>
        <w:jc w:val="both"/>
        <w:rPr>
          <w:rStyle w:val="ListParagraphChar"/>
          <w:rFonts w:ascii="Times New Roman" w:hAnsi="Times New Roman"/>
          <w:sz w:val="24"/>
        </w:rPr>
      </w:pPr>
      <w:r w:rsidRPr="00D63C1D">
        <w:rPr>
          <w:rStyle w:val="ListParagraphChar"/>
          <w:rFonts w:ascii="Times New Roman" w:hAnsi="Times New Roman"/>
          <w:sz w:val="24"/>
        </w:rPr>
        <w:t xml:space="preserve">Schimbarea calendarului de desfășurare a activităților ca încadrare în timpul de execuție, precum: </w:t>
      </w:r>
    </w:p>
    <w:p w14:paraId="4B3573DE" w14:textId="77777777" w:rsidR="00D63C1D" w:rsidRPr="00D63C1D" w:rsidRDefault="00D63C1D" w:rsidP="00D63C1D">
      <w:pPr>
        <w:pStyle w:val="ListParagraph"/>
        <w:numPr>
          <w:ilvl w:val="0"/>
          <w:numId w:val="32"/>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modificări ale tipurilor de activități și a numărului acestora (numărul de rapoarte de activitate intermediare nu este considerat activitate); </w:t>
      </w:r>
    </w:p>
    <w:p w14:paraId="5CAAF093" w14:textId="77777777" w:rsidR="00D63C1D" w:rsidRPr="00D63C1D" w:rsidRDefault="00D63C1D" w:rsidP="00D63C1D">
      <w:pPr>
        <w:pStyle w:val="ListParagraph"/>
        <w:numPr>
          <w:ilvl w:val="0"/>
          <w:numId w:val="32"/>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numărul de participanți la evenimente (cu încadrarea în limita minimă de 10/20 participanți la acțiunile de formare/informare); </w:t>
      </w:r>
    </w:p>
    <w:p w14:paraId="24DC2AF2" w14:textId="77777777" w:rsidR="00D63C1D" w:rsidRPr="00D63C1D" w:rsidRDefault="00D63C1D" w:rsidP="00D63C1D">
      <w:pPr>
        <w:pStyle w:val="ListParagraph"/>
        <w:numPr>
          <w:ilvl w:val="0"/>
          <w:numId w:val="32"/>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schimbarea etapelor din cadrul unei activități care nu afectează însă realizarea acesteia; </w:t>
      </w:r>
    </w:p>
    <w:p w14:paraId="2D683CD7" w14:textId="77777777" w:rsidR="00D63C1D" w:rsidRPr="00D63C1D" w:rsidRDefault="00D63C1D" w:rsidP="00D63C1D">
      <w:pPr>
        <w:pStyle w:val="ListParagraph"/>
        <w:numPr>
          <w:ilvl w:val="0"/>
          <w:numId w:val="32"/>
        </w:numPr>
        <w:spacing w:before="0" w:after="0" w:line="360" w:lineRule="auto"/>
        <w:ind w:left="709" w:hanging="709"/>
        <w:jc w:val="both"/>
        <w:rPr>
          <w:rFonts w:ascii="Times New Roman" w:hAnsi="Times New Roman"/>
          <w:sz w:val="24"/>
          <w:szCs w:val="24"/>
          <w:lang w:val="it-IT"/>
        </w:rPr>
      </w:pPr>
      <w:r w:rsidRPr="00D63C1D">
        <w:rPr>
          <w:rFonts w:ascii="Times New Roman" w:hAnsi="Times New Roman"/>
          <w:sz w:val="24"/>
          <w:szCs w:val="24"/>
          <w:lang w:val="it-IT"/>
        </w:rPr>
        <w:t xml:space="preserve">modificarea perioadelor de organizare a activităților proiectului, cu încadrarea în durata inițială a contractului; </w:t>
      </w:r>
    </w:p>
    <w:p w14:paraId="12F2BD0E" w14:textId="77777777" w:rsidR="00D63C1D" w:rsidRPr="00D63C1D" w:rsidRDefault="00D63C1D" w:rsidP="00D63C1D">
      <w:pPr>
        <w:pStyle w:val="ListParagraph"/>
        <w:numPr>
          <w:ilvl w:val="0"/>
          <w:numId w:val="32"/>
        </w:numPr>
        <w:spacing w:before="0" w:after="0" w:line="360" w:lineRule="auto"/>
        <w:ind w:left="709" w:hanging="709"/>
        <w:jc w:val="both"/>
        <w:rPr>
          <w:rFonts w:ascii="Times New Roman" w:hAnsi="Times New Roman"/>
          <w:sz w:val="24"/>
          <w:szCs w:val="24"/>
          <w:lang w:val="it-IT"/>
        </w:rPr>
      </w:pPr>
      <w:r w:rsidRPr="00D63C1D">
        <w:rPr>
          <w:rFonts w:ascii="Times New Roman" w:hAnsi="Times New Roman"/>
          <w:sz w:val="24"/>
          <w:szCs w:val="24"/>
          <w:lang w:val="it-IT"/>
        </w:rPr>
        <w:t xml:space="preserve">modificarea numărului și a datelor de depunere a rapoartelor intermediare/final. </w:t>
      </w:r>
    </w:p>
    <w:p w14:paraId="054B775D" w14:textId="77777777" w:rsidR="00D63C1D" w:rsidRPr="00D63C1D" w:rsidRDefault="00D63C1D" w:rsidP="00D63C1D">
      <w:pPr>
        <w:pStyle w:val="ListParagraph"/>
        <w:spacing w:before="0" w:after="0" w:line="360" w:lineRule="auto"/>
        <w:ind w:left="1080"/>
        <w:jc w:val="both"/>
        <w:rPr>
          <w:rFonts w:ascii="Times New Roman" w:hAnsi="Times New Roman"/>
          <w:sz w:val="24"/>
          <w:szCs w:val="24"/>
          <w:lang w:val="it-IT"/>
        </w:rPr>
      </w:pPr>
    </w:p>
    <w:p w14:paraId="3B2EE3E2" w14:textId="77777777" w:rsidR="00D63C1D" w:rsidRPr="00D63C1D" w:rsidRDefault="00D63C1D" w:rsidP="00D63C1D">
      <w:pPr>
        <w:pStyle w:val="ListParagraph"/>
        <w:spacing w:before="0" w:after="0" w:line="360" w:lineRule="auto"/>
        <w:ind w:left="0"/>
        <w:jc w:val="both"/>
        <w:rPr>
          <w:rFonts w:ascii="Times New Roman" w:hAnsi="Times New Roman"/>
          <w:sz w:val="24"/>
          <w:szCs w:val="24"/>
        </w:rPr>
      </w:pPr>
      <w:r w:rsidRPr="00D63C1D">
        <w:rPr>
          <w:rFonts w:ascii="Times New Roman" w:hAnsi="Times New Roman"/>
          <w:sz w:val="24"/>
          <w:szCs w:val="24"/>
        </w:rPr>
        <w:t xml:space="preserve">În cazul modificării calendarului de implementare, beneficiarul va anexa la Nota explicativă și calendarul de implementare refăcut. </w:t>
      </w:r>
    </w:p>
    <w:p w14:paraId="10E91851"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4"/>
          <w:lang w:val="fr-FR"/>
        </w:rPr>
      </w:pPr>
    </w:p>
    <w:p w14:paraId="59568C47" w14:textId="77777777" w:rsidR="00D63C1D" w:rsidRPr="00D63C1D" w:rsidRDefault="00D63C1D" w:rsidP="00D63C1D">
      <w:pPr>
        <w:pStyle w:val="ListParagraph"/>
        <w:numPr>
          <w:ilvl w:val="0"/>
          <w:numId w:val="28"/>
        </w:numPr>
        <w:spacing w:before="0" w:after="0" w:line="360" w:lineRule="auto"/>
        <w:ind w:left="709" w:hanging="709"/>
        <w:jc w:val="both"/>
        <w:rPr>
          <w:rFonts w:ascii="Times New Roman" w:hAnsi="Times New Roman"/>
          <w:sz w:val="24"/>
          <w:szCs w:val="24"/>
          <w:lang w:val="fr-FR"/>
        </w:rPr>
      </w:pPr>
      <w:r w:rsidRPr="00D63C1D">
        <w:rPr>
          <w:rFonts w:ascii="Times New Roman" w:hAnsi="Times New Roman"/>
          <w:sz w:val="24"/>
          <w:szCs w:val="24"/>
          <w:lang w:val="fr-FR"/>
        </w:rPr>
        <w:t xml:space="preserve">Alte situații temeinic justificate şi fundamentate documentar care pot surveni pe parcursul implementării Contractului de finanțare (ex: schimbarea cărții de identitate etc.). </w:t>
      </w:r>
    </w:p>
    <w:p w14:paraId="68506A1D" w14:textId="77777777" w:rsidR="00D63C1D" w:rsidRPr="00D63C1D" w:rsidRDefault="00D63C1D" w:rsidP="00D63C1D">
      <w:pPr>
        <w:autoSpaceDE w:val="0"/>
        <w:autoSpaceDN w:val="0"/>
        <w:adjustRightInd w:val="0"/>
        <w:spacing w:after="0" w:line="360" w:lineRule="auto"/>
        <w:jc w:val="both"/>
        <w:rPr>
          <w:rFonts w:ascii="Times New Roman" w:hAnsi="Times New Roman" w:cs="Times New Roman"/>
          <w:color w:val="000000"/>
          <w:szCs w:val="24"/>
          <w:lang w:val="fr-FR"/>
        </w:rPr>
      </w:pPr>
    </w:p>
    <w:p w14:paraId="7003D112" w14:textId="289222A9" w:rsidR="00D63C1D" w:rsidRPr="00D63C1D" w:rsidRDefault="00D63C1D" w:rsidP="00D63C1D">
      <w:pPr>
        <w:spacing w:after="0" w:line="360" w:lineRule="auto"/>
        <w:ind w:firstLine="708"/>
        <w:jc w:val="both"/>
        <w:rPr>
          <w:rFonts w:ascii="Times New Roman" w:hAnsi="Times New Roman" w:cs="Times New Roman"/>
          <w:szCs w:val="24"/>
          <w:lang w:val="fr-FR"/>
        </w:rPr>
      </w:pPr>
      <w:r w:rsidRPr="00D63C1D">
        <w:rPr>
          <w:rFonts w:ascii="Times New Roman" w:hAnsi="Times New Roman" w:cs="Times New Roman"/>
          <w:szCs w:val="24"/>
          <w:lang w:val="fr-FR"/>
        </w:rPr>
        <w:t xml:space="preserve">Aceste modificări, care nu fac obiectul unui Act adițional, vor fi instrumentate la nivelul OJFIR prin intermediul </w:t>
      </w:r>
      <w:r w:rsidRPr="00D63C1D">
        <w:rPr>
          <w:rFonts w:ascii="Times New Roman" w:hAnsi="Times New Roman" w:cs="Times New Roman"/>
          <w:szCs w:val="24"/>
        </w:rPr>
        <w:t>,,Notei</w:t>
      </w:r>
      <w:r w:rsidRPr="00D63C1D">
        <w:rPr>
          <w:rFonts w:ascii="Times New Roman" w:hAnsi="Times New Roman" w:cs="Times New Roman"/>
          <w:szCs w:val="24"/>
          <w:lang w:val="fr-FR"/>
        </w:rPr>
        <w:t xml:space="preserve"> de aprobare/neaprobare privind modificarea Contractului de finanțare, cu aprobarea Directorului OJFIR. </w:t>
      </w:r>
    </w:p>
    <w:p w14:paraId="5D788703" w14:textId="3757572C" w:rsidR="00D63C1D" w:rsidRPr="00D63C1D" w:rsidRDefault="00D63C1D" w:rsidP="00D63C1D">
      <w:pPr>
        <w:spacing w:after="0" w:line="360" w:lineRule="auto"/>
        <w:ind w:firstLine="708"/>
        <w:jc w:val="both"/>
        <w:rPr>
          <w:rFonts w:ascii="Times New Roman" w:hAnsi="Times New Roman" w:cs="Times New Roman"/>
          <w:szCs w:val="24"/>
          <w:lang w:val="fr-FR"/>
        </w:rPr>
      </w:pPr>
      <w:r w:rsidRPr="00D63C1D">
        <w:rPr>
          <w:rFonts w:ascii="Times New Roman" w:hAnsi="Times New Roman" w:cs="Times New Roman"/>
          <w:szCs w:val="24"/>
          <w:lang w:val="fr-FR"/>
        </w:rPr>
        <w:t xml:space="preserve">Procesarea documentelor în vederea întocmirii Actelor adiționale/Notelor de aprobare se va realiza în conformitate cu prevederile Manualului de procedură pentru implementare – Secțiunea I Modificarea contractelor de finanțare/deciziilor de finanțare (cod </w:t>
      </w:r>
      <w:r w:rsidR="00756A44">
        <w:rPr>
          <w:rFonts w:ascii="Times New Roman" w:hAnsi="Times New Roman" w:cs="Times New Roman"/>
          <w:szCs w:val="24"/>
          <w:lang w:val="fr-FR"/>
        </w:rPr>
        <w:t>M</w:t>
      </w:r>
      <w:r w:rsidRPr="00D63C1D">
        <w:rPr>
          <w:rFonts w:ascii="Times New Roman" w:hAnsi="Times New Roman" w:cs="Times New Roman"/>
          <w:szCs w:val="24"/>
          <w:lang w:val="fr-FR"/>
        </w:rPr>
        <w:t xml:space="preserve">anual: M 01 – </w:t>
      </w:r>
      <w:r w:rsidR="00756A44">
        <w:rPr>
          <w:rFonts w:ascii="Times New Roman" w:hAnsi="Times New Roman" w:cs="Times New Roman"/>
          <w:szCs w:val="24"/>
          <w:lang w:val="fr-FR"/>
        </w:rPr>
        <w:t>1</w:t>
      </w:r>
      <w:r w:rsidR="00544DF7">
        <w:rPr>
          <w:rFonts w:ascii="Times New Roman" w:hAnsi="Times New Roman" w:cs="Times New Roman"/>
          <w:szCs w:val="24"/>
          <w:lang w:val="fr-FR"/>
        </w:rPr>
        <w:t>0</w:t>
      </w:r>
      <w:r w:rsidRPr="00D63C1D">
        <w:rPr>
          <w:rFonts w:ascii="Times New Roman" w:hAnsi="Times New Roman" w:cs="Times New Roman"/>
          <w:szCs w:val="24"/>
          <w:lang w:val="fr-FR"/>
        </w:rPr>
        <w:t xml:space="preserve">). </w:t>
      </w:r>
    </w:p>
    <w:p w14:paraId="73E07872" w14:textId="27C5FAE2" w:rsidR="00D63C1D" w:rsidRPr="00D63C1D" w:rsidRDefault="00D63C1D" w:rsidP="00D63C1D">
      <w:pPr>
        <w:spacing w:after="0" w:line="360" w:lineRule="auto"/>
        <w:jc w:val="both"/>
        <w:rPr>
          <w:rFonts w:ascii="Times New Roman" w:hAnsi="Times New Roman" w:cs="Times New Roman"/>
          <w:szCs w:val="24"/>
        </w:rPr>
      </w:pPr>
      <w:r w:rsidRPr="00D63C1D">
        <w:rPr>
          <w:rFonts w:ascii="Times New Roman" w:hAnsi="Times New Roman" w:cs="Times New Roman"/>
          <w:szCs w:val="24"/>
          <w:lang w:val="fr-FR"/>
        </w:rPr>
        <w:t xml:space="preserve">Formularele generale utilizate de către experții CRFIR/OJFIR pe parcursul derulării procesului de amendare a Contractului de finanțare vor fi preluate din Manualul de procedură pentru implementare – Secțiunea I </w:t>
      </w:r>
      <w:r w:rsidRPr="00D63C1D">
        <w:rPr>
          <w:rFonts w:ascii="Times New Roman" w:hAnsi="Times New Roman" w:cs="Times New Roman"/>
          <w:szCs w:val="24"/>
        </w:rPr>
        <w:t xml:space="preserve">Modificarea contractelor de finanțare/deciziilor de finanțare (cod </w:t>
      </w:r>
      <w:r w:rsidR="00756A44">
        <w:rPr>
          <w:rFonts w:ascii="Times New Roman" w:hAnsi="Times New Roman" w:cs="Times New Roman"/>
          <w:szCs w:val="24"/>
        </w:rPr>
        <w:t>M</w:t>
      </w:r>
      <w:r w:rsidRPr="00D63C1D">
        <w:rPr>
          <w:rFonts w:ascii="Times New Roman" w:hAnsi="Times New Roman" w:cs="Times New Roman"/>
          <w:szCs w:val="24"/>
        </w:rPr>
        <w:t xml:space="preserve">anual: M 01 – </w:t>
      </w:r>
      <w:r w:rsidR="00756A44">
        <w:rPr>
          <w:rFonts w:ascii="Times New Roman" w:hAnsi="Times New Roman" w:cs="Times New Roman"/>
          <w:szCs w:val="24"/>
        </w:rPr>
        <w:t>1</w:t>
      </w:r>
      <w:r w:rsidR="00544DF7">
        <w:rPr>
          <w:rFonts w:ascii="Times New Roman" w:hAnsi="Times New Roman" w:cs="Times New Roman"/>
          <w:szCs w:val="24"/>
        </w:rPr>
        <w:t>0</w:t>
      </w:r>
      <w:r w:rsidRPr="00D63C1D">
        <w:rPr>
          <w:rFonts w:ascii="Times New Roman" w:hAnsi="Times New Roman" w:cs="Times New Roman"/>
          <w:szCs w:val="24"/>
        </w:rPr>
        <w:t>) și adaptate, după caz.</w:t>
      </w:r>
    </w:p>
    <w:p w14:paraId="05799F02" w14:textId="77777777" w:rsidR="00D63C1D" w:rsidRPr="00D63C1D" w:rsidRDefault="00D63C1D" w:rsidP="00D63C1D">
      <w:pPr>
        <w:spacing w:after="0" w:line="360" w:lineRule="auto"/>
        <w:jc w:val="both"/>
        <w:rPr>
          <w:rFonts w:ascii="Times New Roman" w:hAnsi="Times New Roman" w:cs="Times New Roman"/>
          <w:szCs w:val="24"/>
        </w:rPr>
      </w:pPr>
    </w:p>
    <w:p w14:paraId="25D5D14A" w14:textId="77777777" w:rsidR="00D63C1D" w:rsidRPr="000F3C1F" w:rsidRDefault="00D63C1D" w:rsidP="00D63C1D">
      <w:pPr>
        <w:pStyle w:val="Subtitle"/>
        <w:jc w:val="both"/>
        <w:rPr>
          <w:rFonts w:ascii="Times New Roman" w:hAnsi="Times New Roman" w:cs="Times New Roman"/>
          <w:i w:val="0"/>
          <w:sz w:val="24"/>
          <w:szCs w:val="24"/>
        </w:rPr>
      </w:pPr>
      <w:r w:rsidRPr="000F3C1F">
        <w:rPr>
          <w:rFonts w:ascii="Times New Roman" w:hAnsi="Times New Roman" w:cs="Times New Roman"/>
          <w:i w:val="0"/>
          <w:sz w:val="24"/>
          <w:szCs w:val="24"/>
        </w:rPr>
        <w:t xml:space="preserve">III. Următoarele cazuri fac obiectul modificării Contractului de finanțare prin Notificare privind modificarea Contractului de finanțare: </w:t>
      </w:r>
    </w:p>
    <w:p w14:paraId="16CADB41" w14:textId="77777777" w:rsidR="00D63C1D" w:rsidRPr="00D63C1D" w:rsidRDefault="00D63C1D" w:rsidP="00D63C1D">
      <w:pPr>
        <w:pStyle w:val="ListParagraph"/>
        <w:numPr>
          <w:ilvl w:val="0"/>
          <w:numId w:val="15"/>
        </w:numPr>
        <w:spacing w:before="0" w:after="200" w:line="360" w:lineRule="auto"/>
        <w:ind w:left="709" w:hanging="709"/>
        <w:jc w:val="both"/>
        <w:rPr>
          <w:rFonts w:ascii="Times New Roman" w:hAnsi="Times New Roman"/>
          <w:sz w:val="24"/>
          <w:szCs w:val="24"/>
        </w:rPr>
      </w:pPr>
      <w:r w:rsidRPr="000F3C1F">
        <w:rPr>
          <w:rFonts w:ascii="Times New Roman" w:hAnsi="Times New Roman"/>
          <w:sz w:val="24"/>
          <w:szCs w:val="24"/>
        </w:rPr>
        <w:t>Modificări ale legislației aplicabile finanțării nerambursabile care impun modificarea</w:t>
      </w:r>
      <w:r w:rsidRPr="00D63C1D">
        <w:rPr>
          <w:rFonts w:ascii="Times New Roman" w:hAnsi="Times New Roman"/>
          <w:sz w:val="24"/>
          <w:szCs w:val="24"/>
        </w:rPr>
        <w:t xml:space="preserve"> Contractului de finanțare și/sau a anexelor; </w:t>
      </w:r>
    </w:p>
    <w:p w14:paraId="7F49F825" w14:textId="77777777" w:rsidR="00D63C1D" w:rsidRPr="00D63C1D" w:rsidRDefault="00D63C1D" w:rsidP="00D63C1D">
      <w:pPr>
        <w:pStyle w:val="ListParagraph"/>
        <w:numPr>
          <w:ilvl w:val="0"/>
          <w:numId w:val="15"/>
        </w:numPr>
        <w:spacing w:before="0" w:after="0" w:line="360" w:lineRule="auto"/>
        <w:ind w:left="709" w:hanging="709"/>
        <w:jc w:val="both"/>
        <w:rPr>
          <w:rFonts w:ascii="Times New Roman" w:hAnsi="Times New Roman"/>
          <w:sz w:val="24"/>
          <w:szCs w:val="24"/>
        </w:rPr>
      </w:pPr>
      <w:r w:rsidRPr="00D63C1D">
        <w:rPr>
          <w:rFonts w:ascii="Times New Roman" w:hAnsi="Times New Roman"/>
          <w:sz w:val="24"/>
          <w:szCs w:val="24"/>
        </w:rPr>
        <w:t xml:space="preserve">Modificări sau corelări procedurale, inclusiv actualizarea Instrucţiunilor de plată şi de achiziţii/prevederilor generale ale Contractului de finanțare, urmare modificării/actualizării manualului de procedură aprobat prin ordin al ministrului agriculturii și dezvoltării rurale. </w:t>
      </w:r>
    </w:p>
    <w:p w14:paraId="53C191BC" w14:textId="77777777" w:rsidR="00D63C1D" w:rsidRPr="00D63C1D" w:rsidRDefault="00D63C1D" w:rsidP="00D63C1D">
      <w:pPr>
        <w:spacing w:after="0" w:line="360" w:lineRule="auto"/>
        <w:ind w:firstLine="708"/>
        <w:jc w:val="both"/>
        <w:rPr>
          <w:rFonts w:ascii="Times New Roman" w:hAnsi="Times New Roman" w:cs="Times New Roman"/>
          <w:szCs w:val="24"/>
        </w:rPr>
      </w:pPr>
    </w:p>
    <w:p w14:paraId="4400C186"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În cazul în care pe durata derulării Contractului de finanțare intervin modificări procedurale (inclusiv corelări procedurale) sau modificări ale legislaţiei aplicabile finanţării nerambursabile incidente</w:t>
      </w:r>
      <w:r w:rsidRPr="00D63C1D">
        <w:rPr>
          <w:rFonts w:ascii="Times New Roman" w:hAnsi="Times New Roman" w:cs="Times New Roman"/>
          <w:szCs w:val="24"/>
        </w:rPr>
        <w:t xml:space="preserve"> Contractului, Autoritatea Contractantă va iniția procesul de modificare a Contractului de </w:t>
      </w:r>
      <w:r w:rsidRPr="000F3C1F">
        <w:rPr>
          <w:rFonts w:ascii="Times New Roman" w:hAnsi="Times New Roman" w:cs="Times New Roman"/>
          <w:sz w:val="24"/>
          <w:szCs w:val="24"/>
        </w:rPr>
        <w:t xml:space="preserve">finanțare, prin transmiterea unei Notificări privind modificarea Contractului de finanțare (formular C 3.2.2.1L). </w:t>
      </w:r>
    </w:p>
    <w:p w14:paraId="6C0CFE8E"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 xml:space="preserve">Beneficiarul are obligația de a se conforma modificărilor comunicate de CRFIR, data intrării în vigoare a modificărilor fiind data confirmării luării la cunoștință de către beneficiar (inclusiv prin confirmare de primire pe fax, confirmare de citire pe e-mail). </w:t>
      </w:r>
    </w:p>
    <w:p w14:paraId="498E755D" w14:textId="77777777" w:rsidR="00D63C1D" w:rsidRPr="000F3C1F" w:rsidRDefault="00D63C1D" w:rsidP="00D63C1D">
      <w:pPr>
        <w:spacing w:after="0" w:line="360" w:lineRule="auto"/>
        <w:jc w:val="both"/>
        <w:rPr>
          <w:rFonts w:ascii="Times New Roman" w:hAnsi="Times New Roman" w:cs="Times New Roman"/>
          <w:sz w:val="24"/>
          <w:szCs w:val="24"/>
        </w:rPr>
      </w:pPr>
      <w:r w:rsidRPr="000F3C1F">
        <w:rPr>
          <w:rFonts w:ascii="Times New Roman" w:hAnsi="Times New Roman" w:cs="Times New Roman"/>
          <w:sz w:val="24"/>
          <w:szCs w:val="24"/>
        </w:rPr>
        <w:t>Documentul de modificare a Contractului de finanțare (act adițional/notă de aprobare/notificare) devine parte integrantă a Contractului de finanțare.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237E09FE"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79393A49"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0000"/>
                <w:szCs w:val="24"/>
              </w:rPr>
            </w:pPr>
            <w:r w:rsidRPr="00D63C1D">
              <w:rPr>
                <w:rFonts w:ascii="Times New Roman" w:hAnsi="Times New Roman" w:cs="Times New Roman"/>
                <w:b/>
                <w:bCs/>
                <w:i/>
                <w:iCs/>
                <w:color w:val="FFFFFF"/>
                <w:szCs w:val="24"/>
              </w:rPr>
              <w:t>Notă</w:t>
            </w:r>
            <w:r w:rsidRPr="00D63C1D">
              <w:rPr>
                <w:rFonts w:ascii="Times New Roman" w:hAnsi="Times New Roman" w:cs="Times New Roman"/>
                <w:b/>
                <w:i/>
                <w:iCs/>
                <w:color w:val="FFFFFF"/>
                <w:szCs w:val="24"/>
              </w:rPr>
              <w:t>!!! În cazul fiecărei modificări de contract, prin Act adițional/Notă de aprobare privind modificarea Contractului de finanțare/Notificare privind modificarea Contractului de finanțare, AFIR va transmite și către Grupului de Acţiune Locală Napoca Porolissum o copie a acestora.</w:t>
            </w:r>
          </w:p>
        </w:tc>
      </w:tr>
    </w:tbl>
    <w:p w14:paraId="35521856" w14:textId="77777777" w:rsidR="00D63C1D" w:rsidRPr="00D63C1D" w:rsidRDefault="00D63C1D" w:rsidP="00D63C1D">
      <w:pPr>
        <w:spacing w:after="0" w:line="360" w:lineRule="auto"/>
        <w:contextualSpacing/>
        <w:jc w:val="both"/>
        <w:rPr>
          <w:rFonts w:ascii="Times New Roman" w:hAnsi="Times New Roman" w:cs="Times New Roman"/>
          <w:b/>
          <w:szCs w:val="24"/>
        </w:rPr>
      </w:pPr>
    </w:p>
    <w:p w14:paraId="297C6486"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În cazul constatării unei nereguli cu privire la încheierea ori executarea Contractului, inclusiv în cazul în care beneficiarul este declarat în stare de incapacitate de plată sau a fost declanşată procedura insolvenţei/falimentului, precum şi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neadevărate/ false/ incomplete/ expirate/ inexacte/ nu corespund realităţii, Autoritatea Contractantă poate înceta valabilitatea Contractului, de plin drept, printr-o notificare scrisă adresată beneficiarului, fără punere în întârziere, fără nicio altă formalitate şi fără intervenţia instanţei judecătoreşti.</w:t>
      </w:r>
    </w:p>
    <w:p w14:paraId="242934E2"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În aceste cazuri, beneficiarul va restitui integral sumele primite ca finanţare nerambursabilă, împreună cu dobânzi şi penalităţi în procentul stabilit conform dispoziţiilor legale în vigoare, şi în conformitate cu dispoziţiile contractuale.</w:t>
      </w:r>
    </w:p>
    <w:p w14:paraId="5BDE9186"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Prin excepţie, în situaţia în care neîndeplinirea obligaţiilor contractuale nu este de natură a afecta condiţiile de eligibilitate şi selecţie a proiectului, recuperarea sprijinului financiar se va realiza în mod proporţional cu gradul de neîndeplinire.</w:t>
      </w:r>
    </w:p>
    <w:p w14:paraId="0481B034"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Anterior încetării Contractului de Finantare, Autoritatea Contractantă poate suspenda contractul şi/sau plăţile ca o măsură de precauţie, fără o avertizare prealabilă.</w:t>
      </w:r>
    </w:p>
    <w:p w14:paraId="7E516B4A" w14:textId="77777777" w:rsidR="00D63C1D" w:rsidRPr="000F3C1F" w:rsidRDefault="00D63C1D" w:rsidP="00D63C1D">
      <w:pPr>
        <w:pStyle w:val="Heading1"/>
        <w:spacing w:after="480"/>
        <w:rPr>
          <w:rFonts w:ascii="Times New Roman" w:hAnsi="Times New Roman" w:cs="Times New Roman"/>
          <w:sz w:val="32"/>
          <w:szCs w:val="32"/>
        </w:rPr>
      </w:pPr>
      <w:bookmarkStart w:id="88" w:name="_Toc487111490"/>
      <w:bookmarkStart w:id="89" w:name="_Toc489028767"/>
      <w:r w:rsidRPr="000F3C1F">
        <w:rPr>
          <w:rFonts w:ascii="Times New Roman" w:hAnsi="Times New Roman" w:cs="Times New Roman"/>
          <w:sz w:val="32"/>
          <w:szCs w:val="32"/>
        </w:rPr>
        <w:t>Capitolul 11. AVANSURILE</w:t>
      </w:r>
      <w:bookmarkEnd w:id="88"/>
      <w:bookmarkEnd w:id="89"/>
    </w:p>
    <w:p w14:paraId="148E0320"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Pentru Beneficiarul care a optat pentru avans în vederea demarării investiţiei în formularul Cererii de Finanţare, AFIR poate să acorde un avans de maxim 50% din valoarea eligibilă nerambursabilă.</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2D7B2734"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271AA53D"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FFFF"/>
                <w:szCs w:val="24"/>
                <w:lang w:val="fr-FR"/>
              </w:rPr>
            </w:pPr>
            <w:r w:rsidRPr="00D63C1D">
              <w:rPr>
                <w:rFonts w:ascii="Times New Roman" w:hAnsi="Times New Roman" w:cs="Times New Roman"/>
                <w:b/>
                <w:bCs/>
                <w:i/>
                <w:iCs/>
                <w:color w:val="FFFFFF"/>
                <w:szCs w:val="24"/>
              </w:rPr>
              <w:t>Notă</w:t>
            </w:r>
            <w:r w:rsidRPr="00D63C1D">
              <w:rPr>
                <w:rFonts w:ascii="Times New Roman" w:hAnsi="Times New Roman" w:cs="Times New Roman"/>
                <w:b/>
                <w:i/>
                <w:iCs/>
                <w:color w:val="FFFFFF"/>
                <w:szCs w:val="24"/>
              </w:rPr>
              <w:t xml:space="preserve">!!! </w:t>
            </w:r>
            <w:r w:rsidRPr="00D63C1D">
              <w:rPr>
                <w:rFonts w:ascii="Times New Roman" w:hAnsi="Times New Roman" w:cs="Times New Roman"/>
                <w:b/>
                <w:i/>
                <w:iCs/>
                <w:color w:val="FFFFFF"/>
                <w:szCs w:val="24"/>
                <w:lang w:val="fr-FR"/>
              </w:rPr>
              <w:t>In cazul proiectelor mixte avansul se va acorda raportat la valoarea componentei de investitii, cu respectarea prevederilor Regulamentului 1305/2013 si dispozitiilor Capitolului 8.1 din PNDR.</w:t>
            </w:r>
          </w:p>
          <w:p w14:paraId="4441DAFE"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FFFF"/>
                <w:szCs w:val="24"/>
                <w:lang w:val="fr-FR"/>
              </w:rPr>
            </w:pPr>
            <w:r w:rsidRPr="00D63C1D">
              <w:rPr>
                <w:rFonts w:ascii="Times New Roman" w:hAnsi="Times New Roman" w:cs="Times New Roman"/>
                <w:b/>
                <w:i/>
                <w:iCs/>
                <w:color w:val="FFFFFF"/>
                <w:szCs w:val="24"/>
                <w:lang w:val="fr-FR"/>
              </w:rPr>
              <w:t>In cadrul proiectelor de servicii nu se acorda avans.</w:t>
            </w:r>
          </w:p>
        </w:tc>
      </w:tr>
    </w:tbl>
    <w:p w14:paraId="689BC311"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Avansul poate fi solicitat de beneficiar până la depunerea primei Cereri de plată.</w:t>
      </w:r>
    </w:p>
    <w:p w14:paraId="3A974076"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Beneficiarul poate primi avansul numai după avizarea achiziției prioritar majoritară de către AFIR.</w:t>
      </w:r>
    </w:p>
    <w:p w14:paraId="5790CE2D"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societate de asigurări, autorizată potrivit legislaţiei în vigoare, în procent de 100% din suma avansului.</w:t>
      </w:r>
    </w:p>
    <w:p w14:paraId="69426FFC"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Garanţia financiară se depune odată cu Dosarul Cererii de Plată a Avansului.</w:t>
      </w:r>
    </w:p>
    <w:p w14:paraId="34CEF602"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Cuantumul avansului este prevăzut în contractul de finanţare încheiat între beneficiar şi AFIR.</w:t>
      </w:r>
    </w:p>
    <w:p w14:paraId="02C06DF1"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Garanţia financiară este eliberată în cazul în care AFIR constată că suma cheltuielilor reale efectuate, care corespund contribuţiei financiare a Uniunii Europene şi contribuţiei publice naţionale pentru investiţii, depăşeşte suma avansului.</w:t>
      </w:r>
    </w:p>
    <w:p w14:paraId="2B466768"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Garanţia poate fi prezentată de beneficiarii privaţi și sub formă de poliţă de asigurare eliberată de o societate de asigurări, autorizată potrivit legislaţiei în vigoare.</w:t>
      </w:r>
    </w:p>
    <w:p w14:paraId="46F9C4BE" w14:textId="3AE87153" w:rsidR="00D63C1D" w:rsidRPr="00D63C1D" w:rsidRDefault="00D63C1D" w:rsidP="00D63C1D">
      <w:pPr>
        <w:spacing w:after="0" w:line="360" w:lineRule="auto"/>
        <w:ind w:firstLine="708"/>
        <w:jc w:val="both"/>
        <w:rPr>
          <w:rFonts w:ascii="Times New Roman" w:hAnsi="Times New Roman" w:cs="Times New Roman"/>
          <w:szCs w:val="24"/>
        </w:rPr>
      </w:pPr>
      <w:r w:rsidRPr="00D63C1D">
        <w:rPr>
          <w:rFonts w:ascii="Times New Roman" w:hAnsi="Times New Roman" w:cs="Times New Roman"/>
          <w:szCs w:val="24"/>
        </w:rPr>
        <w:t>Garanţia aferentă avansului trebuie constituită la dispoziţia AFIR pentru o perioadă de timp mai mare cu 15 zile calendaristice față de durata de execuţie a contractului și va fi eliberată în cazul în care AFIR constată că suma cheltuielilor reale efectuate, care corespund contribuţiei financiare a Uniunii Europene şi contribuţiei publice naţionale pentru investiţii, depăşeşte suma avansului.</w:t>
      </w:r>
    </w:p>
    <w:p w14:paraId="76FD9432" w14:textId="77777777" w:rsidR="00D63C1D" w:rsidRPr="00D63C1D" w:rsidRDefault="00D63C1D" w:rsidP="00D63C1D">
      <w:pPr>
        <w:spacing w:after="0" w:line="360" w:lineRule="auto"/>
        <w:ind w:firstLine="708"/>
        <w:jc w:val="both"/>
        <w:rPr>
          <w:rFonts w:ascii="Times New Roman" w:hAnsi="Times New Roman" w:cs="Times New Roman"/>
          <w:szCs w:val="24"/>
        </w:rPr>
      </w:pPr>
      <w:r w:rsidRPr="00D63C1D">
        <w:rPr>
          <w:rFonts w:ascii="Times New Roman" w:hAnsi="Times New Roman" w:cs="Times New Roman"/>
          <w:szCs w:val="24"/>
        </w:rPr>
        <w:t>Utilizarea avansului se justifică de către beneficiar pe bază de documente financiar-fiscale până la expirarea duratei de execuţie a contractului prevăzut în contractul de finanţare, respectiv la ultima tranșă de plată.</w:t>
      </w:r>
    </w:p>
    <w:p w14:paraId="792B46EF" w14:textId="77777777" w:rsidR="00D63C1D" w:rsidRPr="00D63C1D" w:rsidRDefault="00D63C1D" w:rsidP="00D63C1D">
      <w:pPr>
        <w:spacing w:after="0" w:line="360" w:lineRule="auto"/>
        <w:ind w:firstLine="708"/>
        <w:jc w:val="both"/>
        <w:rPr>
          <w:rFonts w:ascii="Times New Roman" w:hAnsi="Times New Roman" w:cs="Times New Roman"/>
          <w:szCs w:val="24"/>
        </w:rPr>
      </w:pPr>
      <w:r w:rsidRPr="00D63C1D">
        <w:rPr>
          <w:rFonts w:ascii="Times New Roman" w:hAnsi="Times New Roman" w:cs="Times New Roman"/>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p>
    <w:p w14:paraId="0C4D39EF" w14:textId="77777777" w:rsidR="00D63C1D" w:rsidRPr="00D63C1D" w:rsidRDefault="00D63C1D" w:rsidP="00D63C1D">
      <w:pPr>
        <w:pStyle w:val="Heading1"/>
        <w:spacing w:after="480"/>
        <w:rPr>
          <w:rFonts w:ascii="Times New Roman" w:hAnsi="Times New Roman" w:cs="Times New Roman"/>
          <w:sz w:val="32"/>
          <w:szCs w:val="32"/>
        </w:rPr>
      </w:pPr>
      <w:r w:rsidRPr="00D63C1D">
        <w:rPr>
          <w:rFonts w:ascii="Times New Roman" w:hAnsi="Times New Roman" w:cs="Times New Roman"/>
          <w:szCs w:val="24"/>
        </w:rPr>
        <w:tab/>
      </w:r>
      <w:bookmarkStart w:id="90" w:name="_Toc487111491"/>
      <w:bookmarkStart w:id="91" w:name="_Toc489028768"/>
      <w:r w:rsidRPr="00D63C1D">
        <w:rPr>
          <w:rFonts w:ascii="Times New Roman" w:hAnsi="Times New Roman" w:cs="Times New Roman"/>
          <w:sz w:val="32"/>
          <w:szCs w:val="32"/>
        </w:rPr>
        <w:t>Capitolul 12. ACHIZIȚIILE</w:t>
      </w:r>
      <w:bookmarkEnd w:id="90"/>
      <w:bookmarkEnd w:id="91"/>
    </w:p>
    <w:p w14:paraId="09B44A16" w14:textId="77777777" w:rsidR="00D63C1D" w:rsidRPr="000F3C1F" w:rsidRDefault="00D63C1D" w:rsidP="00D63C1D">
      <w:pPr>
        <w:spacing w:after="0" w:line="360" w:lineRule="auto"/>
        <w:ind w:firstLine="709"/>
        <w:jc w:val="both"/>
        <w:rPr>
          <w:rFonts w:ascii="Times New Roman" w:hAnsi="Times New Roman" w:cs="Times New Roman"/>
          <w:noProof/>
          <w:sz w:val="24"/>
          <w:szCs w:val="24"/>
        </w:rPr>
      </w:pPr>
      <w:r w:rsidRPr="000F3C1F">
        <w:rPr>
          <w:rFonts w:ascii="Times New Roman" w:hAnsi="Times New Roman" w:cs="Times New Roman"/>
          <w:noProof/>
          <w:sz w:val="24"/>
          <w:szCs w:val="24"/>
        </w:rPr>
        <w:t>Verificarea și aprobarea achizițiilor efectuate de beneficiari se va desfășura în conformitate cu prevederile Manualului de achiziții publice/</w:t>
      </w:r>
      <w:r w:rsidRPr="000F3C1F">
        <w:rPr>
          <w:rFonts w:ascii="Times New Roman" w:hAnsi="Times New Roman" w:cs="Times New Roman"/>
          <w:sz w:val="24"/>
          <w:szCs w:val="24"/>
        </w:rPr>
        <w:t xml:space="preserve"> </w:t>
      </w:r>
      <w:r w:rsidRPr="000F3C1F">
        <w:rPr>
          <w:rFonts w:ascii="Times New Roman" w:hAnsi="Times New Roman" w:cs="Times New Roman"/>
          <w:noProof/>
          <w:sz w:val="24"/>
          <w:szCs w:val="24"/>
        </w:rPr>
        <w:t>Manualului operațional de achiziții pentru beneficiarii privați ai PNDR 2014-2020, respectiv Instrucțiunile privind achizițiile publice/private - anexă la Contractul de finanțare, în funcție de tipul de beneficiar (public/privat), conform fișei măsurii în care se încadrează proiectul.</w:t>
      </w:r>
    </w:p>
    <w:p w14:paraId="648AF3AC" w14:textId="5FC9F892" w:rsidR="00D63C1D" w:rsidRPr="000F3C1F" w:rsidRDefault="00D63C1D" w:rsidP="00D63C1D">
      <w:pPr>
        <w:spacing w:after="0" w:line="360" w:lineRule="auto"/>
        <w:ind w:firstLine="709"/>
        <w:jc w:val="both"/>
        <w:rPr>
          <w:rFonts w:ascii="Times New Roman" w:hAnsi="Times New Roman" w:cs="Times New Roman"/>
          <w:color w:val="0070C0"/>
          <w:sz w:val="24"/>
          <w:szCs w:val="24"/>
        </w:rPr>
      </w:pPr>
      <w:r w:rsidRPr="000F3C1F">
        <w:rPr>
          <w:rFonts w:ascii="Times New Roman" w:hAnsi="Times New Roman" w:cs="Times New Roman"/>
          <w:sz w:val="24"/>
          <w:szCs w:val="24"/>
        </w:rPr>
        <w:t>În funcție de tipul lor (public/privat), beneficiarii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AFIR, regasite pe site</w:t>
      </w:r>
      <w:r w:rsidR="00756A44">
        <w:rPr>
          <w:rFonts w:ascii="Times New Roman" w:hAnsi="Times New Roman" w:cs="Times New Roman"/>
          <w:sz w:val="24"/>
          <w:szCs w:val="24"/>
        </w:rPr>
        <w:t>:</w:t>
      </w:r>
      <w:r w:rsidRPr="000F3C1F">
        <w:rPr>
          <w:rFonts w:ascii="Times New Roman" w:hAnsi="Times New Roman" w:cs="Times New Roman"/>
          <w:sz w:val="24"/>
          <w:szCs w:val="24"/>
        </w:rPr>
        <w:t xml:space="preserve"> www.afir.info..</w:t>
      </w:r>
    </w:p>
    <w:p w14:paraId="41B30AD7"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Achiziţiile se vor desfăşura respectând legislaţia naţională specifică achiziţiilor publice precum şi Instrucţiunile şi Manualul de achiziţii publice ce se vor anexa contractului de finanţare.</w:t>
      </w:r>
    </w:p>
    <w:p w14:paraId="0CB3AF87"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Pentru a facilita buna desfăşurare a procedurilor de achiziţii, beneficiarii vor folosi fişele de date model, specifice fiecarui tip de investiţie, ce se regăsesc în instrucţiuni.</w:t>
      </w:r>
    </w:p>
    <w:p w14:paraId="64618437"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Termenul de finalizare al achizitiilor şi depunerea acestora spre avizare la centrele regionale, se va corela cu termenul limită în care trebuie să se încadreze depunerea primei tranşe de plată menţionată la art. 4 din HG 226/2015.</w:t>
      </w:r>
    </w:p>
    <w:p w14:paraId="0C1A1856" w14:textId="77777777" w:rsidR="00D63C1D" w:rsidRPr="000F3C1F" w:rsidRDefault="00D63C1D" w:rsidP="00D63C1D">
      <w:pPr>
        <w:spacing w:after="0" w:line="360" w:lineRule="auto"/>
        <w:ind w:firstLine="708"/>
        <w:jc w:val="both"/>
        <w:rPr>
          <w:rFonts w:ascii="Times New Roman" w:hAnsi="Times New Roman" w:cs="Times New Roman"/>
          <w:sz w:val="24"/>
          <w:szCs w:val="24"/>
        </w:rPr>
      </w:pPr>
      <w:r w:rsidRPr="000F3C1F">
        <w:rPr>
          <w:rFonts w:ascii="Times New Roman" w:hAnsi="Times New Roman" w:cs="Times New Roman"/>
          <w:sz w:val="24"/>
          <w:szCs w:val="24"/>
        </w:rPr>
        <w:t>Achiziţia de lucrări şi documentaţiile tehnice ce se vor publica pe siteul AFIR.info, sectiunea „Achizitii” sau SEAP – in functie de tipul de beneficiar, respectand legislatia privind achizitiile; acestea vor avea la bază proiectul tehnic de execuţie avizat în prealabil de către AFIR.</w:t>
      </w:r>
    </w:p>
    <w:p w14:paraId="6024535D" w14:textId="77777777" w:rsidR="00D63C1D" w:rsidRPr="000F3C1F" w:rsidRDefault="00D63C1D" w:rsidP="00D63C1D">
      <w:pPr>
        <w:spacing w:after="0" w:line="360" w:lineRule="auto"/>
        <w:ind w:firstLine="709"/>
        <w:jc w:val="both"/>
        <w:rPr>
          <w:rFonts w:ascii="Times New Roman" w:hAnsi="Times New Roman" w:cs="Times New Roman"/>
          <w:sz w:val="24"/>
          <w:szCs w:val="24"/>
        </w:rPr>
      </w:pPr>
    </w:p>
    <w:p w14:paraId="6C9EF27F" w14:textId="77777777" w:rsidR="00D63C1D" w:rsidRPr="000F3C1F" w:rsidRDefault="00D63C1D" w:rsidP="00D63C1D">
      <w:pPr>
        <w:spacing w:after="0" w:line="360" w:lineRule="auto"/>
        <w:ind w:firstLine="709"/>
        <w:jc w:val="both"/>
        <w:rPr>
          <w:rFonts w:ascii="Times New Roman" w:hAnsi="Times New Roman" w:cs="Times New Roman"/>
          <w:b/>
          <w:sz w:val="24"/>
          <w:szCs w:val="24"/>
        </w:rPr>
      </w:pPr>
      <w:r w:rsidRPr="000F3C1F">
        <w:rPr>
          <w:rFonts w:ascii="Times New Roman" w:hAnsi="Times New Roman" w:cs="Times New Roman"/>
          <w:b/>
          <w:sz w:val="24"/>
          <w:szCs w:val="24"/>
        </w:rPr>
        <w:t>În contextul derulării achiziţiilor publice, conflictul de interese se defineste prin:</w:t>
      </w:r>
    </w:p>
    <w:p w14:paraId="28C9D891"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A. Conflictul de interese între beneficiar / comisiile de evaluare și ofertanţi:</w:t>
      </w:r>
    </w:p>
    <w:p w14:paraId="6285F1D7"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Actionariatul beneficiarului (până la proprietarii finali), reprezentantii legali ai acestuia, membrii în structurile de conducere ale beneficiarului (administratori, membri în consilii de administraţie etc) și membrii comisiilor de evaluare:</w:t>
      </w:r>
    </w:p>
    <w:p w14:paraId="479BA3AA"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a. deţin acţiuni din capitalul subscris al unuia dintre ofertanţi sau subcontractanţi;</w:t>
      </w:r>
    </w:p>
    <w:p w14:paraId="38E29370"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b. fac parte din structurile de conducere (reprezentanţi legali, administratori, membri ai consiliilor de administratie etc.) sau de supervizare ale unuia dintre ofertanţi sau subcontractanţi;</w:t>
      </w:r>
    </w:p>
    <w:p w14:paraId="673F11FE"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c. sunt în relaţie de rudenie până la gradul IV sau afin cu persoane aflate în situaţiile de mai sus.</w:t>
      </w:r>
    </w:p>
    <w:p w14:paraId="79A22319" w14:textId="77777777" w:rsidR="00D63C1D" w:rsidRPr="000F3C1F" w:rsidRDefault="00D63C1D" w:rsidP="00D63C1D">
      <w:pPr>
        <w:spacing w:after="0" w:line="360" w:lineRule="auto"/>
        <w:ind w:firstLine="709"/>
        <w:jc w:val="both"/>
        <w:rPr>
          <w:rFonts w:ascii="Times New Roman" w:hAnsi="Times New Roman" w:cs="Times New Roman"/>
          <w:sz w:val="24"/>
          <w:szCs w:val="24"/>
        </w:rPr>
      </w:pPr>
    </w:p>
    <w:p w14:paraId="5C297083"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B. Conflictul de interese intre ofertanţi:</w:t>
      </w:r>
    </w:p>
    <w:p w14:paraId="3CCE4A4D"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Acţionariatul ofertanţilor (până la proprietarii finali), reprezentanţii legali, membrii în structurile de conducere ale beneficiarului (consilii de administraţie etc):</w:t>
      </w:r>
    </w:p>
    <w:p w14:paraId="5105375A"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a. Deţin pachetul majoritar de acţiuni la celelalte firme participante pentru aceeași achiziţie (OUG 66/2011);</w:t>
      </w:r>
    </w:p>
    <w:p w14:paraId="50294732"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b. Fac parte din structurile de conducere (reprezentanţi legali, administratori, membri ai consiliilor de administraţie etc) sau de supervizare ale unui alt ofertant sau subcontractant;</w:t>
      </w:r>
    </w:p>
    <w:p w14:paraId="5A9D1849"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c. Sunt în relaţie de rudenie până la gradul IV sau afin cu persoane aflate în situaţiile de mai sus.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07769F4C" w14:textId="77777777" w:rsidTr="00E935C6">
        <w:trPr>
          <w:trHeight w:val="24"/>
        </w:trPr>
        <w:tc>
          <w:tcPr>
            <w:tcW w:w="9072" w:type="dxa"/>
            <w:tcBorders>
              <w:top w:val="single" w:sz="4" w:space="0" w:color="auto"/>
              <w:left w:val="single" w:sz="4" w:space="0" w:color="auto"/>
              <w:bottom w:val="single" w:sz="4" w:space="0" w:color="auto"/>
              <w:right w:val="single" w:sz="4" w:space="0" w:color="auto"/>
            </w:tcBorders>
            <w:shd w:val="clear" w:color="auto" w:fill="2E74B5"/>
            <w:hideMark/>
          </w:tcPr>
          <w:p w14:paraId="57B9A187"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Nerespectarea de către beneficiarii FEADR a Instrucţiunilor privind achiziţiile publice / private - anexă la contractul de finanţare, atrage neeligibilitatea cheltuielilor aferente achiziţiei de servicii, lucrări sau bunuri.</w:t>
            </w:r>
          </w:p>
        </w:tc>
      </w:tr>
    </w:tbl>
    <w:p w14:paraId="6CC9E59F" w14:textId="77777777" w:rsidR="00D63C1D" w:rsidRPr="00D63C1D" w:rsidRDefault="00D63C1D" w:rsidP="00D63C1D">
      <w:pPr>
        <w:spacing w:after="0" w:line="360" w:lineRule="auto"/>
        <w:ind w:firstLine="709"/>
        <w:jc w:val="both"/>
        <w:rPr>
          <w:rFonts w:ascii="Times New Roman" w:hAnsi="Times New Roman" w:cs="Times New Roman"/>
        </w:rPr>
      </w:pPr>
    </w:p>
    <w:p w14:paraId="187AFBC0"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Pe parcursul derulării procedurilor de achiziţii, la adoptarea oricărei decizii, trebuie avute în vedere următoarele principii:</w:t>
      </w:r>
    </w:p>
    <w:p w14:paraId="4118B94F" w14:textId="77777777" w:rsidR="00D63C1D" w:rsidRPr="000F3C1F" w:rsidRDefault="00D63C1D" w:rsidP="00D63C1D">
      <w:pPr>
        <w:numPr>
          <w:ilvl w:val="0"/>
          <w:numId w:val="37"/>
        </w:numPr>
        <w:spacing w:after="200" w:line="360" w:lineRule="auto"/>
        <w:ind w:left="709" w:hanging="709"/>
        <w:contextualSpacing/>
        <w:jc w:val="both"/>
        <w:rPr>
          <w:rFonts w:ascii="Times New Roman" w:hAnsi="Times New Roman" w:cs="Times New Roman"/>
          <w:sz w:val="24"/>
          <w:szCs w:val="24"/>
        </w:rPr>
      </w:pPr>
      <w:r w:rsidRPr="000F3C1F">
        <w:rPr>
          <w:rFonts w:ascii="Times New Roman" w:hAnsi="Times New Roman" w:cs="Times New Roman"/>
          <w:sz w:val="24"/>
          <w:szCs w:val="24"/>
        </w:rPr>
        <w:t>Nediscriminarea;</w:t>
      </w:r>
    </w:p>
    <w:p w14:paraId="6C89ED41" w14:textId="77777777" w:rsidR="00D63C1D" w:rsidRPr="000F3C1F" w:rsidRDefault="00D63C1D" w:rsidP="00D63C1D">
      <w:pPr>
        <w:numPr>
          <w:ilvl w:val="0"/>
          <w:numId w:val="37"/>
        </w:numPr>
        <w:spacing w:after="200" w:line="360" w:lineRule="auto"/>
        <w:ind w:left="709" w:hanging="709"/>
        <w:contextualSpacing/>
        <w:jc w:val="both"/>
        <w:rPr>
          <w:rFonts w:ascii="Times New Roman" w:hAnsi="Times New Roman" w:cs="Times New Roman"/>
          <w:sz w:val="24"/>
          <w:szCs w:val="24"/>
        </w:rPr>
      </w:pPr>
      <w:r w:rsidRPr="000F3C1F">
        <w:rPr>
          <w:rFonts w:ascii="Times New Roman" w:hAnsi="Times New Roman" w:cs="Times New Roman"/>
          <w:sz w:val="24"/>
          <w:szCs w:val="24"/>
        </w:rPr>
        <w:t>Tratamentul egal;</w:t>
      </w:r>
    </w:p>
    <w:p w14:paraId="025FC37D" w14:textId="77777777" w:rsidR="00D63C1D" w:rsidRPr="000F3C1F" w:rsidRDefault="00D63C1D" w:rsidP="00D63C1D">
      <w:pPr>
        <w:numPr>
          <w:ilvl w:val="0"/>
          <w:numId w:val="37"/>
        </w:numPr>
        <w:spacing w:after="200" w:line="360" w:lineRule="auto"/>
        <w:ind w:left="709" w:hanging="709"/>
        <w:contextualSpacing/>
        <w:jc w:val="both"/>
        <w:rPr>
          <w:rFonts w:ascii="Times New Roman" w:hAnsi="Times New Roman" w:cs="Times New Roman"/>
          <w:sz w:val="24"/>
          <w:szCs w:val="24"/>
        </w:rPr>
      </w:pPr>
      <w:r w:rsidRPr="000F3C1F">
        <w:rPr>
          <w:rFonts w:ascii="Times New Roman" w:hAnsi="Times New Roman" w:cs="Times New Roman"/>
          <w:sz w:val="24"/>
          <w:szCs w:val="24"/>
        </w:rPr>
        <w:t>Recunoaşterea reciprocă;</w:t>
      </w:r>
    </w:p>
    <w:p w14:paraId="2EDB430A" w14:textId="77777777" w:rsidR="00D63C1D" w:rsidRPr="000F3C1F" w:rsidRDefault="00D63C1D" w:rsidP="00D63C1D">
      <w:pPr>
        <w:numPr>
          <w:ilvl w:val="0"/>
          <w:numId w:val="37"/>
        </w:numPr>
        <w:spacing w:after="200" w:line="360" w:lineRule="auto"/>
        <w:ind w:left="709" w:hanging="709"/>
        <w:contextualSpacing/>
        <w:jc w:val="both"/>
        <w:rPr>
          <w:rFonts w:ascii="Times New Roman" w:hAnsi="Times New Roman" w:cs="Times New Roman"/>
          <w:sz w:val="24"/>
          <w:szCs w:val="24"/>
        </w:rPr>
      </w:pPr>
      <w:r w:rsidRPr="000F3C1F">
        <w:rPr>
          <w:rFonts w:ascii="Times New Roman" w:hAnsi="Times New Roman" w:cs="Times New Roman"/>
          <w:sz w:val="24"/>
          <w:szCs w:val="24"/>
        </w:rPr>
        <w:t>Transparenţa;</w:t>
      </w:r>
    </w:p>
    <w:p w14:paraId="2CA7AC0E" w14:textId="77777777" w:rsidR="00D63C1D" w:rsidRPr="000F3C1F" w:rsidRDefault="00D63C1D" w:rsidP="00D63C1D">
      <w:pPr>
        <w:numPr>
          <w:ilvl w:val="0"/>
          <w:numId w:val="37"/>
        </w:numPr>
        <w:spacing w:after="200" w:line="360" w:lineRule="auto"/>
        <w:ind w:left="709" w:hanging="709"/>
        <w:contextualSpacing/>
        <w:jc w:val="both"/>
        <w:rPr>
          <w:rFonts w:ascii="Times New Roman" w:hAnsi="Times New Roman" w:cs="Times New Roman"/>
          <w:sz w:val="24"/>
          <w:szCs w:val="24"/>
        </w:rPr>
      </w:pPr>
      <w:r w:rsidRPr="000F3C1F">
        <w:rPr>
          <w:rFonts w:ascii="Times New Roman" w:hAnsi="Times New Roman" w:cs="Times New Roman"/>
          <w:sz w:val="24"/>
          <w:szCs w:val="24"/>
        </w:rPr>
        <w:t>Proporţionalitatea;</w:t>
      </w:r>
    </w:p>
    <w:p w14:paraId="37806243" w14:textId="77777777" w:rsidR="00D63C1D" w:rsidRPr="000F3C1F" w:rsidRDefault="00D63C1D" w:rsidP="00D63C1D">
      <w:pPr>
        <w:numPr>
          <w:ilvl w:val="0"/>
          <w:numId w:val="37"/>
        </w:numPr>
        <w:spacing w:after="200" w:line="360" w:lineRule="auto"/>
        <w:ind w:left="709" w:hanging="709"/>
        <w:contextualSpacing/>
        <w:jc w:val="both"/>
        <w:rPr>
          <w:rFonts w:ascii="Times New Roman" w:hAnsi="Times New Roman" w:cs="Times New Roman"/>
          <w:sz w:val="24"/>
          <w:szCs w:val="24"/>
        </w:rPr>
      </w:pPr>
      <w:r w:rsidRPr="000F3C1F">
        <w:rPr>
          <w:rFonts w:ascii="Times New Roman" w:hAnsi="Times New Roman" w:cs="Times New Roman"/>
          <w:sz w:val="24"/>
          <w:szCs w:val="24"/>
        </w:rPr>
        <w:t>Eficienţa utilizării fondurilor;</w:t>
      </w:r>
    </w:p>
    <w:p w14:paraId="534681A0" w14:textId="77777777" w:rsidR="00D63C1D" w:rsidRPr="000F3C1F" w:rsidRDefault="00D63C1D" w:rsidP="00D63C1D">
      <w:pPr>
        <w:numPr>
          <w:ilvl w:val="0"/>
          <w:numId w:val="37"/>
        </w:numPr>
        <w:spacing w:after="200" w:line="360" w:lineRule="auto"/>
        <w:ind w:left="709" w:hanging="709"/>
        <w:contextualSpacing/>
        <w:jc w:val="both"/>
        <w:rPr>
          <w:rFonts w:ascii="Times New Roman" w:hAnsi="Times New Roman" w:cs="Times New Roman"/>
          <w:sz w:val="24"/>
          <w:szCs w:val="24"/>
        </w:rPr>
      </w:pPr>
      <w:r w:rsidRPr="000F3C1F">
        <w:rPr>
          <w:rFonts w:ascii="Times New Roman" w:hAnsi="Times New Roman" w:cs="Times New Roman"/>
          <w:sz w:val="24"/>
          <w:szCs w:val="24"/>
        </w:rPr>
        <w:t>Asumarea răspunderii</w:t>
      </w:r>
    </w:p>
    <w:p w14:paraId="52E7B66F" w14:textId="77777777" w:rsidR="00D63C1D" w:rsidRPr="000F3C1F" w:rsidRDefault="00D63C1D" w:rsidP="00EA4B47">
      <w:pPr>
        <w:pStyle w:val="Heading1"/>
        <w:spacing w:after="480"/>
        <w:jc w:val="both"/>
        <w:rPr>
          <w:rFonts w:ascii="Times New Roman" w:hAnsi="Times New Roman" w:cs="Times New Roman"/>
          <w:sz w:val="32"/>
          <w:szCs w:val="32"/>
        </w:rPr>
      </w:pPr>
      <w:r w:rsidRPr="000F3C1F">
        <w:rPr>
          <w:rFonts w:ascii="Times New Roman" w:hAnsi="Times New Roman" w:cs="Times New Roman"/>
          <w:sz w:val="32"/>
          <w:szCs w:val="32"/>
        </w:rPr>
        <w:tab/>
      </w:r>
      <w:bookmarkStart w:id="92" w:name="_Toc487111492"/>
      <w:bookmarkStart w:id="93" w:name="_Toc489028769"/>
      <w:r w:rsidRPr="000F3C1F">
        <w:rPr>
          <w:rFonts w:ascii="Times New Roman" w:hAnsi="Times New Roman" w:cs="Times New Roman"/>
          <w:sz w:val="32"/>
          <w:szCs w:val="32"/>
        </w:rPr>
        <w:t>Capitolul 13. TERMENELE LIMITĂ ȘI CONDIȚIILE PENTRU DEPUNEREA CERERILOR DE PLATĂ A AVANSULUI ȘI A CELOR AFERENTE TRANȘELOR DE PLATĂ</w:t>
      </w:r>
      <w:bookmarkEnd w:id="92"/>
      <w:bookmarkEnd w:id="93"/>
    </w:p>
    <w:p w14:paraId="1E4E9BF7" w14:textId="77777777" w:rsidR="00D63C1D" w:rsidRPr="000F3C1F" w:rsidRDefault="00D63C1D" w:rsidP="00D63C1D">
      <w:pPr>
        <w:pStyle w:val="Heading1"/>
        <w:spacing w:after="480"/>
        <w:rPr>
          <w:rFonts w:ascii="Times New Roman" w:hAnsi="Times New Roman" w:cs="Times New Roman"/>
          <w:sz w:val="32"/>
          <w:szCs w:val="32"/>
        </w:rPr>
      </w:pPr>
      <w:bookmarkStart w:id="94" w:name="_Toc487111493"/>
      <w:bookmarkStart w:id="95" w:name="_Toc489028770"/>
      <w:r w:rsidRPr="000F3C1F">
        <w:rPr>
          <w:rFonts w:ascii="Times New Roman" w:hAnsi="Times New Roman" w:cs="Times New Roman"/>
          <w:sz w:val="32"/>
          <w:szCs w:val="32"/>
        </w:rPr>
        <w:t>13.1 Avans</w:t>
      </w:r>
      <w:bookmarkEnd w:id="94"/>
      <w:bookmarkEnd w:id="95"/>
    </w:p>
    <w:p w14:paraId="48C20BD3"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Pentru Beneficiarul care a optat pentru avans în vederea demarării investiţiei în formularul Cererii de Finanţare, AFIR poate să acorde un avans de maxim 50% din valoarea eligibilă nerambursabilă.</w:t>
      </w:r>
    </w:p>
    <w:p w14:paraId="574C873A"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Avansul poate fi solicitat de beneficiar până la depunerea primei Cereri de plată.</w:t>
      </w:r>
    </w:p>
    <w:p w14:paraId="2DEC934A"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Beneficiarul poate primi avansul numai după avizarea achiziției prioritar majoritară de către AFIR.</w:t>
      </w:r>
    </w:p>
    <w:p w14:paraId="67DB41D7" w14:textId="65B8FDC9" w:rsidR="00D63C1D" w:rsidRDefault="00D63C1D" w:rsidP="00D63C1D">
      <w:pPr>
        <w:pStyle w:val="Heading1"/>
        <w:spacing w:after="480"/>
        <w:rPr>
          <w:rFonts w:ascii="Times New Roman" w:hAnsi="Times New Roman" w:cs="Times New Roman"/>
          <w:sz w:val="24"/>
          <w:szCs w:val="24"/>
        </w:rPr>
      </w:pPr>
      <w:bookmarkStart w:id="96" w:name="_Toc487111494"/>
      <w:bookmarkStart w:id="97" w:name="_Toc489028771"/>
      <w:r w:rsidRPr="000F3C1F">
        <w:rPr>
          <w:rFonts w:ascii="Times New Roman" w:hAnsi="Times New Roman" w:cs="Times New Roman"/>
          <w:sz w:val="24"/>
          <w:szCs w:val="24"/>
        </w:rPr>
        <w:t>13.2 Tranșe de plată</w:t>
      </w:r>
      <w:bookmarkEnd w:id="96"/>
      <w:bookmarkEnd w:id="97"/>
      <w:r w:rsidRPr="000F3C1F">
        <w:rPr>
          <w:rFonts w:ascii="Times New Roman" w:hAnsi="Times New Roman" w:cs="Times New Roman"/>
          <w:sz w:val="24"/>
          <w:szCs w:val="24"/>
        </w:rPr>
        <w:t xml:space="preserve"> </w:t>
      </w:r>
    </w:p>
    <w:p w14:paraId="114DA7D1" w14:textId="77777777" w:rsidR="00CA1363" w:rsidRPr="00CA1363" w:rsidRDefault="00CA1363" w:rsidP="00CA1363">
      <w:pPr>
        <w:rPr>
          <w:rFonts w:ascii="Times New Roman" w:hAnsi="Times New Roman" w:cs="Times New Roman"/>
          <w:b/>
          <w:sz w:val="24"/>
          <w:szCs w:val="24"/>
        </w:rPr>
      </w:pPr>
      <w:r w:rsidRPr="00CA1363">
        <w:rPr>
          <w:rFonts w:ascii="Times New Roman" w:hAnsi="Times New Roman" w:cs="Times New Roman"/>
          <w:b/>
          <w:sz w:val="24"/>
          <w:szCs w:val="24"/>
        </w:rPr>
        <w:t>Termenul de finalizare a proiectului:</w:t>
      </w:r>
    </w:p>
    <w:p w14:paraId="6B2BC095" w14:textId="77777777" w:rsidR="00CA1363" w:rsidRPr="00CA1363" w:rsidRDefault="00CA1363" w:rsidP="00CA1363">
      <w:pPr>
        <w:pStyle w:val="ListParagraph"/>
        <w:numPr>
          <w:ilvl w:val="0"/>
          <w:numId w:val="58"/>
        </w:numPr>
        <w:spacing w:before="0" w:after="200" w:line="360" w:lineRule="auto"/>
        <w:jc w:val="both"/>
        <w:rPr>
          <w:rFonts w:ascii="Times New Roman" w:hAnsi="Times New Roman"/>
          <w:b/>
          <w:sz w:val="24"/>
          <w:szCs w:val="24"/>
        </w:rPr>
      </w:pPr>
      <w:r w:rsidRPr="00CA1363">
        <w:rPr>
          <w:rFonts w:ascii="Times New Roman" w:hAnsi="Times New Roman"/>
          <w:b/>
          <w:sz w:val="24"/>
          <w:szCs w:val="24"/>
        </w:rPr>
        <w:t>Proiectele depuse și selectate se vor implementa până la finalul anului 2025, inclusiv depunerea și efectuarea ultimei cereri de plată. În acest sens, în documentele de accesare GAL are obligația de a informa potențialii beneficiari asupra termenului de finalizare a proiectelor (inclusiv efectuarea ultimei plăți) la data de 31.12.2025 (cu respectarea instrucțiunilor de plată – anexa la Contractul de finanțare, privind depunerea ultimei cereri de plată aferentă proiectului.)</w:t>
      </w:r>
    </w:p>
    <w:p w14:paraId="04ECF3B2" w14:textId="14C3C7BA" w:rsidR="00CA1363" w:rsidRPr="00CA1363" w:rsidRDefault="00CA1363" w:rsidP="00CA1363">
      <w:pPr>
        <w:pStyle w:val="ListParagraph"/>
        <w:numPr>
          <w:ilvl w:val="0"/>
          <w:numId w:val="58"/>
        </w:numPr>
        <w:spacing w:before="0" w:after="200" w:line="360" w:lineRule="auto"/>
        <w:jc w:val="both"/>
        <w:rPr>
          <w:rFonts w:ascii="Times New Roman" w:hAnsi="Times New Roman"/>
          <w:b/>
          <w:sz w:val="24"/>
          <w:szCs w:val="24"/>
        </w:rPr>
      </w:pPr>
      <w:r w:rsidRPr="00CA1363">
        <w:rPr>
          <w:rFonts w:ascii="Times New Roman" w:hAnsi="Times New Roman"/>
          <w:b/>
          <w:sz w:val="24"/>
          <w:szCs w:val="24"/>
        </w:rPr>
        <w:t>Pentru proiectele care se supun ajutorului de minimis, contractarea se va efectua până la data de 31.12.2023 (conform Ghidului GAL pentru implementarea Strategiilor de Dezvoltare Locală, versiunea 12)</w:t>
      </w:r>
    </w:p>
    <w:p w14:paraId="6179CBA4"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 xml:space="preserve">În etapa de autorizare a plăților, toate cererile de plată trebuie să fie depuse inițial la Asociația Grupul de Acțiune Locală Napoca Porolissum pentru efectuarea conformității, iar ulterior, la dosarul cererii de plată, se va atașa și fișa de verificare a conformității emisă de Asociația Grupul de Acțiune Locală Napoca Porolissum. </w:t>
      </w:r>
    </w:p>
    <w:p w14:paraId="18863A0F" w14:textId="6251F412"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Beneficiarii au obligatia de a depune la Asociația Grupul de Acțiune Locală Napoca Porolissum si la AFIR</w:t>
      </w:r>
      <w:r w:rsidRPr="000F3C1F">
        <w:rPr>
          <w:rFonts w:ascii="Times New Roman" w:hAnsi="Times New Roman" w:cs="Times New Roman"/>
          <w:color w:val="0070C0"/>
          <w:sz w:val="24"/>
          <w:szCs w:val="24"/>
        </w:rPr>
        <w:t xml:space="preserve"> </w:t>
      </w:r>
      <w:r w:rsidRPr="000F3C1F">
        <w:rPr>
          <w:rFonts w:ascii="Times New Roman" w:hAnsi="Times New Roman" w:cs="Times New Roman"/>
          <w:sz w:val="24"/>
          <w:szCs w:val="24"/>
        </w:rPr>
        <w:t>Declarațiile de eșalonare - formular AP 0.1L conform prevederilor Contractului/Deciziei de finanțare cu modificarile și completarile ulterioare și anexele la acesta.</w:t>
      </w:r>
    </w:p>
    <w:p w14:paraId="706DFF01"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Pentru depunerea primului dosar de plată, se vor avea în vedere prevederile HG nr. 226/2015, cu modificările și completările ulterioare, în vigoare la data depunerii Dosarului Cererii de Plată.</w:t>
      </w:r>
    </w:p>
    <w:p w14:paraId="46DCB3FC" w14:textId="16AA1BFC"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Dosarul Cererii de Plată se depune initial la Asociația Grupul de Acțiune Locală Napoca Porolissum, un exemplar original, pe suport de hârtie, la care se ataşează pe suport mag</w:t>
      </w:r>
      <w:r w:rsidR="005742AF">
        <w:rPr>
          <w:rFonts w:ascii="Times New Roman" w:hAnsi="Times New Roman" w:cs="Times New Roman"/>
          <w:sz w:val="24"/>
          <w:szCs w:val="24"/>
        </w:rPr>
        <w:t>netic (</w:t>
      </w:r>
      <w:r w:rsidRPr="000F3C1F">
        <w:rPr>
          <w:rFonts w:ascii="Times New Roman" w:hAnsi="Times New Roman" w:cs="Times New Roman"/>
          <w:sz w:val="24"/>
          <w:szCs w:val="24"/>
        </w:rPr>
        <w:t>copie-1 exemplar) documentele întocmite de beneficiar. În cazul în care cererea de plată este declarată „neconformă“ de două ori de către Asociația Grupul de Acțiune Locală Napoca Porolissum, beneficiarul are dreptul de a depune contestație. În acest caz, contestația va fi analizată de către alți doi experți din cadrul Asociației Grupul de Acțiune Locală Napoca Porolissum decât cei care au verificat inițial conformitatea dosarului cerere de plată. Dacă în urma analizării contestației, viza Asociației Grupul de Acțiune Locală Napoca Porolissum rămâne „neconform“, atunci beneficiarul poate adresa contestația către AFIR. Depunerea contestației se va realiza la structura teritorială a AFIR (OJFIR/CRFIR) responsabilă de derularea contractului de finanțare.</w:t>
      </w:r>
    </w:p>
    <w:p w14:paraId="1BF1B6AC"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Asociația Grupul de Acțiune Locală Napoca Porolissum se va asigura de faptul că verificarea conformității dosarelor de plată la nivelul Asociației Grupul de Acțiune Locală Napoca Porolissum, inclusiv depunerea contestațiilor și soluționarea acestora (dacă este cazul) respectă încadrarea în termenul maxim de depunere a dosarului de plată la AFIR.</w:t>
      </w:r>
    </w:p>
    <w:p w14:paraId="22F99C15"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 xml:space="preserve">Dupa verificarea de catre Asociația Grupul de Acțiune Locală Napoca Porolissum, beneficiarul depune documentatia insotita de Fisa de verificare a conformitatii DCP emisa de Asociația Grupul de Acțiune Locală Napoca Porolissum, la structurile teritoriale ale AFIR (OJFIR/CRFIR – în funcție de tipul de proiect).  Dosarul Cererii de Plată trebuie să cuprindă documentele justificative prevăzute în Instrucţiunile de plată (anexă la Contractul de finanţare), care se regăsesc pe pagina de internet a AFIR </w:t>
      </w:r>
      <w:hyperlink r:id="rId20" w:history="1">
        <w:r w:rsidRPr="000F3C1F">
          <w:rPr>
            <w:rFonts w:ascii="Times New Roman" w:hAnsi="Times New Roman" w:cs="Times New Roman"/>
            <w:color w:val="0000FF"/>
            <w:sz w:val="24"/>
            <w:szCs w:val="24"/>
            <w:u w:val="single"/>
          </w:rPr>
          <w:t>www.afir.madr.ro</w:t>
        </w:r>
      </w:hyperlink>
      <w:r w:rsidRPr="000F3C1F">
        <w:rPr>
          <w:rFonts w:ascii="Times New Roman" w:hAnsi="Times New Roman" w:cs="Times New Roman"/>
          <w:sz w:val="24"/>
          <w:szCs w:val="24"/>
        </w:rPr>
        <w:t xml:space="preserve"> . </w:t>
      </w:r>
    </w:p>
    <w:p w14:paraId="5CE5A2ED"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Pentru proiectele aferente Sub-măsurii 19.2, pentru toate etapele, verificările se realizează în baza prevederilor procedurale și formularelor aferente sub-măsurii în care se încadrează scopul proiectului finanțat, conform codului contractului/deciziei de finanțare.</w:t>
      </w:r>
    </w:p>
    <w:p w14:paraId="70A83B02"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Modelele de formulare care trebuie completate de beneficiar (Cererea de plată, Identificarea financiară, Declarația de cheltuieli, Raportul de asigurare, Declarația pe propria răspundere a beneficiarului) sunt disponibile la OJFIR sau pe site-ul AFIR (</w:t>
      </w:r>
      <w:hyperlink r:id="rId21" w:history="1">
        <w:r w:rsidRPr="000F3C1F">
          <w:rPr>
            <w:rFonts w:ascii="Times New Roman" w:hAnsi="Times New Roman" w:cs="Times New Roman"/>
            <w:color w:val="0000FF"/>
            <w:sz w:val="24"/>
            <w:szCs w:val="24"/>
            <w:u w:val="single"/>
          </w:rPr>
          <w:t>www.afir.info</w:t>
        </w:r>
      </w:hyperlink>
      <w:r w:rsidRPr="000F3C1F">
        <w:rPr>
          <w:rFonts w:ascii="Times New Roman" w:hAnsi="Times New Roman" w:cs="Times New Roman"/>
          <w:b/>
          <w:color w:val="0070C0"/>
          <w:sz w:val="24"/>
          <w:szCs w:val="24"/>
          <w:u w:val="single"/>
        </w:rPr>
        <w:t>.ro</w:t>
      </w:r>
      <w:r w:rsidRPr="000F3C1F">
        <w:rPr>
          <w:rFonts w:ascii="Times New Roman" w:hAnsi="Times New Roman" w:cs="Times New Roman"/>
          <w:sz w:val="24"/>
          <w:szCs w:val="24"/>
        </w:rPr>
        <w:t xml:space="preserve"> )</w:t>
      </w:r>
    </w:p>
    <w:p w14:paraId="00EC9E90"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Decontarea TVA de la Bugetul de stat se poate solicita dacă beneficiarul se încadrează în prevederile OUG nr. 49/2015 și a solicitat modificarea corespunzătoare a Contractului de finanțare, conform dispozițiilor Manualului de procedură și a Ghidului de implementare.</w:t>
      </w:r>
    </w:p>
    <w:p w14:paraId="108B9DE8" w14:textId="77777777" w:rsidR="00D63C1D" w:rsidRPr="000F3C1F" w:rsidRDefault="00D63C1D" w:rsidP="00D63C1D">
      <w:pPr>
        <w:spacing w:after="0" w:line="360" w:lineRule="auto"/>
        <w:ind w:firstLine="709"/>
        <w:jc w:val="both"/>
        <w:rPr>
          <w:rFonts w:ascii="Times New Roman" w:hAnsi="Times New Roman" w:cs="Times New Roman"/>
          <w:sz w:val="24"/>
          <w:szCs w:val="24"/>
        </w:rPr>
      </w:pPr>
      <w:r w:rsidRPr="000F3C1F">
        <w:rPr>
          <w:rFonts w:ascii="Times New Roman" w:hAnsi="Times New Roman" w:cs="Times New Roman"/>
          <w:sz w:val="24"/>
          <w:szCs w:val="24"/>
        </w:rPr>
        <w:t>Pentru toate cererile de plată, după primirea de la AFIR a Notificării cu privire la confirmarea plății, în termen de maximum 5 zile, beneficiarul are obligația de a informa Asociația Grupul de Acțiune Locală Napoca Porolissum cu privire la sumele autorizate și rambursate în cadrul proiectului.</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3C347D28" w14:textId="77777777" w:rsidTr="00E935C6">
        <w:trPr>
          <w:trHeight w:val="24"/>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57358B79"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ATENȚIE! Beneficiarul este obligat să nu înstrăineze sau/și să modifice investiția realizată prin proiect pe o perioada de 5 ani de la data semnarii Contractului de finanțare.</w:t>
            </w:r>
          </w:p>
        </w:tc>
      </w:tr>
    </w:tbl>
    <w:p w14:paraId="44B241BF" w14:textId="77777777" w:rsidR="00D63C1D" w:rsidRPr="00D63C1D" w:rsidRDefault="00D63C1D" w:rsidP="00D63C1D">
      <w:pPr>
        <w:spacing w:after="0" w:line="360" w:lineRule="auto"/>
        <w:jc w:val="both"/>
        <w:rPr>
          <w:rFonts w:ascii="Times New Roman" w:hAnsi="Times New Roman" w:cs="Times New Roma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284E14EB" w14:textId="77777777" w:rsidTr="00E935C6">
        <w:trPr>
          <w:trHeight w:val="24"/>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05910A8A"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 xml:space="preserve">ATENTIE! Etapele verificarii dosarului cererii de finanțare, dosarului de achiziții și ale dosarului cererii de plată se vor derula în conformitate cu prevederile procedurilor specifice, în vigoare la data: depunerii cererii de finanțare, respectiv încheierii contractului de finanțare și demarării procedurii de achiziții, depunerii dosarului cererii de plată. Toate acestea proceduri actualizate se gasesc postate pe site-ul </w:t>
            </w:r>
            <w:hyperlink r:id="rId22" w:history="1">
              <w:r w:rsidRPr="00D63C1D">
                <w:rPr>
                  <w:rFonts w:ascii="Times New Roman" w:hAnsi="Times New Roman" w:cs="Times New Roman"/>
                  <w:b/>
                  <w:i/>
                  <w:iCs/>
                  <w:color w:val="FFFFFF"/>
                  <w:szCs w:val="24"/>
                  <w:u w:val="single"/>
                </w:rPr>
                <w:t>www.afir.info</w:t>
              </w:r>
            </w:hyperlink>
            <w:r w:rsidRPr="00D63C1D">
              <w:rPr>
                <w:rFonts w:ascii="Times New Roman" w:hAnsi="Times New Roman" w:cs="Times New Roman"/>
                <w:b/>
                <w:i/>
                <w:iCs/>
                <w:color w:val="FFFFFF"/>
                <w:szCs w:val="24"/>
                <w:u w:val="single"/>
              </w:rPr>
              <w:t>.ro</w:t>
            </w:r>
            <w:r w:rsidRPr="00D63C1D">
              <w:rPr>
                <w:rFonts w:ascii="Times New Roman" w:hAnsi="Times New Roman" w:cs="Times New Roman"/>
                <w:b/>
                <w:i/>
                <w:iCs/>
                <w:color w:val="FFFFFF"/>
                <w:szCs w:val="24"/>
              </w:rPr>
              <w:t xml:space="preserve"> sau pe site-ul GAL-ului </w:t>
            </w:r>
            <w:hyperlink r:id="rId23" w:history="1">
              <w:r w:rsidRPr="00D63C1D">
                <w:rPr>
                  <w:rFonts w:ascii="Times New Roman" w:hAnsi="Times New Roman" w:cs="Times New Roman"/>
                  <w:b/>
                  <w:i/>
                  <w:iCs/>
                  <w:color w:val="FFFFFF"/>
                  <w:szCs w:val="24"/>
                  <w:u w:val="single"/>
                </w:rPr>
                <w:t>www.napocaporolissum.ro</w:t>
              </w:r>
            </w:hyperlink>
          </w:p>
        </w:tc>
      </w:tr>
    </w:tbl>
    <w:p w14:paraId="56854B78" w14:textId="77777777" w:rsidR="00D63C1D" w:rsidRPr="009F2C5F" w:rsidRDefault="00D63C1D" w:rsidP="00D63C1D">
      <w:pPr>
        <w:pStyle w:val="Heading1"/>
        <w:spacing w:after="480"/>
        <w:rPr>
          <w:rFonts w:ascii="Times New Roman" w:hAnsi="Times New Roman" w:cs="Times New Roman"/>
          <w:sz w:val="32"/>
          <w:szCs w:val="32"/>
        </w:rPr>
      </w:pPr>
      <w:bookmarkStart w:id="98" w:name="_Toc487111495"/>
      <w:bookmarkStart w:id="99" w:name="_Toc489028772"/>
      <w:r w:rsidRPr="009F2C5F">
        <w:rPr>
          <w:rFonts w:ascii="Times New Roman" w:hAnsi="Times New Roman" w:cs="Times New Roman"/>
          <w:sz w:val="32"/>
          <w:szCs w:val="32"/>
        </w:rPr>
        <w:t>Capitolul 14. MONITORIZAREA PROIECTULUI</w:t>
      </w:r>
      <w:bookmarkEnd w:id="98"/>
      <w:bookmarkEnd w:id="99"/>
    </w:p>
    <w:p w14:paraId="52AD1B1A" w14:textId="77777777" w:rsidR="00D63C1D" w:rsidRPr="009F2C5F" w:rsidRDefault="00D63C1D" w:rsidP="00D63C1D">
      <w:pPr>
        <w:spacing w:after="0" w:line="360" w:lineRule="auto"/>
        <w:ind w:firstLine="709"/>
        <w:jc w:val="both"/>
        <w:rPr>
          <w:rFonts w:ascii="Times New Roman" w:hAnsi="Times New Roman" w:cs="Times New Roman"/>
          <w:sz w:val="24"/>
          <w:szCs w:val="24"/>
        </w:rPr>
      </w:pPr>
      <w:r w:rsidRPr="009F2C5F">
        <w:rPr>
          <w:rFonts w:ascii="Times New Roman" w:hAnsi="Times New Roman" w:cs="Times New Roman"/>
          <w:b/>
          <w:bCs/>
          <w:sz w:val="24"/>
          <w:szCs w:val="24"/>
        </w:rPr>
        <w:t xml:space="preserve">Durata de valabilitate a contractului de finanţare </w:t>
      </w:r>
      <w:r w:rsidRPr="009F2C5F">
        <w:rPr>
          <w:rFonts w:ascii="Times New Roman" w:hAnsi="Times New Roman" w:cs="Times New Roman"/>
          <w:sz w:val="24"/>
          <w:szCs w:val="24"/>
        </w:rPr>
        <w:t xml:space="preserve">cuprinde durata de execuţie a contractului, la care se adaugă </w:t>
      </w:r>
      <w:r w:rsidRPr="009F2C5F">
        <w:rPr>
          <w:rFonts w:ascii="Times New Roman" w:hAnsi="Times New Roman" w:cs="Times New Roman"/>
          <w:b/>
          <w:bCs/>
          <w:sz w:val="24"/>
          <w:szCs w:val="24"/>
        </w:rPr>
        <w:t xml:space="preserve">5 ani de monitorizare de la data ultimei plăţi </w:t>
      </w:r>
      <w:r w:rsidRPr="009F2C5F">
        <w:rPr>
          <w:rFonts w:ascii="Times New Roman" w:hAnsi="Times New Roman" w:cs="Times New Roman"/>
          <w:sz w:val="24"/>
          <w:szCs w:val="24"/>
        </w:rPr>
        <w:t>efectuate de Autoritatea Contractantă.</w:t>
      </w:r>
    </w:p>
    <w:p w14:paraId="55F58C7C" w14:textId="77777777" w:rsidR="00D63C1D" w:rsidRPr="009F2C5F" w:rsidRDefault="00D63C1D" w:rsidP="00D63C1D">
      <w:pPr>
        <w:spacing w:after="0" w:line="360" w:lineRule="auto"/>
        <w:ind w:firstLine="709"/>
        <w:jc w:val="both"/>
        <w:rPr>
          <w:rFonts w:ascii="Times New Roman" w:hAnsi="Times New Roman" w:cs="Times New Roman"/>
          <w:sz w:val="24"/>
          <w:szCs w:val="24"/>
        </w:rPr>
      </w:pPr>
      <w:r w:rsidRPr="009F2C5F">
        <w:rPr>
          <w:rFonts w:ascii="Times New Roman" w:hAnsi="Times New Roman" w:cs="Times New Roman"/>
          <w:sz w:val="24"/>
          <w:szCs w:val="24"/>
        </w:rPr>
        <w:t>Activele corporale şi necorporale rezultate din implementarea proiectelor finanțate prin LEADER, trebuie să fie incluse în categoria activelor proprii ale beneficiarului şi să fie utilizate pentru activitatea care a beneficiat de finanțare nerambursabilă pentru minim 5 ani de la data efectuării ultimei plăti.</w:t>
      </w:r>
    </w:p>
    <w:p w14:paraId="481B5B4C" w14:textId="77777777" w:rsidR="00D63C1D" w:rsidRPr="009F2C5F" w:rsidRDefault="00D63C1D" w:rsidP="00D63C1D">
      <w:pPr>
        <w:spacing w:after="0" w:line="360" w:lineRule="auto"/>
        <w:ind w:firstLine="709"/>
        <w:jc w:val="both"/>
        <w:rPr>
          <w:rFonts w:ascii="Times New Roman" w:hAnsi="Times New Roman" w:cs="Times New Roman"/>
          <w:sz w:val="24"/>
          <w:szCs w:val="24"/>
        </w:rPr>
      </w:pPr>
      <w:r w:rsidRPr="009F2C5F">
        <w:rPr>
          <w:rFonts w:ascii="Times New Roman" w:hAnsi="Times New Roman" w:cs="Times New Roman"/>
          <w:sz w:val="24"/>
          <w:szCs w:val="24"/>
        </w:rPr>
        <w:t>Odată cu depunerea cererii de finanţare, se înţelege că solicitantul își dă acordul în ceea ce privește publicarea pe site-ul A.F.I.R. a datelor de contact (denumire, adresă, titlu si valoare proiect).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66"/>
      </w:tblGrid>
      <w:tr w:rsidR="00D63C1D" w:rsidRPr="00D63C1D" w14:paraId="3E258629" w14:textId="77777777" w:rsidTr="00E935C6">
        <w:trPr>
          <w:trHeight w:val="24"/>
        </w:trPr>
        <w:tc>
          <w:tcPr>
            <w:tcW w:w="9214" w:type="dxa"/>
            <w:tcBorders>
              <w:top w:val="single" w:sz="4" w:space="0" w:color="auto"/>
              <w:left w:val="single" w:sz="4" w:space="0" w:color="auto"/>
              <w:bottom w:val="single" w:sz="4" w:space="0" w:color="auto"/>
              <w:right w:val="single" w:sz="4" w:space="0" w:color="auto"/>
            </w:tcBorders>
            <w:shd w:val="clear" w:color="auto" w:fill="2E74B5"/>
            <w:hideMark/>
          </w:tcPr>
          <w:p w14:paraId="5C8A3BD0" w14:textId="77777777" w:rsidR="00D63C1D" w:rsidRPr="00D63C1D" w:rsidRDefault="00D63C1D" w:rsidP="00E935C6">
            <w:pPr>
              <w:autoSpaceDE w:val="0"/>
              <w:autoSpaceDN w:val="0"/>
              <w:adjustRightInd w:val="0"/>
              <w:spacing w:after="0" w:line="360" w:lineRule="auto"/>
              <w:ind w:firstLine="708"/>
              <w:jc w:val="both"/>
              <w:rPr>
                <w:rFonts w:ascii="Times New Roman" w:hAnsi="Times New Roman" w:cs="Times New Roman"/>
                <w:b/>
                <w:i/>
                <w:iCs/>
                <w:color w:val="FF0000"/>
                <w:szCs w:val="24"/>
              </w:rPr>
            </w:pPr>
            <w:r w:rsidRPr="00D63C1D">
              <w:rPr>
                <w:rFonts w:ascii="Times New Roman" w:hAnsi="Times New Roman" w:cs="Times New Roman"/>
                <w:b/>
                <w:i/>
                <w:iCs/>
                <w:color w:val="FFFFFF"/>
                <w:szCs w:val="24"/>
              </w:rPr>
              <w:t>IMPORTANT! Solicitantul/Beneficiarul trebuie să depună din proprie inițiativă toate eforturile pentru a lua cunoştintă de toate informațiile publice referitoare la măsura/sub-măsura din PNDR 2014-2020/ schema de ajutor pentru care depune proiectul în cadrul PNDR 2014 – 2020 în vederea selectării pentru finanțare şi să cunoască toate drepturile şi obligațiile prevăzute în contractul de finanțare înainte de semnarea acestuia.</w:t>
            </w:r>
          </w:p>
        </w:tc>
      </w:tr>
    </w:tbl>
    <w:p w14:paraId="720BBCF9" w14:textId="77777777" w:rsidR="00E95F50" w:rsidRDefault="00D63C1D" w:rsidP="00D63C1D">
      <w:pPr>
        <w:pStyle w:val="Heading1"/>
        <w:spacing w:after="480"/>
        <w:rPr>
          <w:rFonts w:ascii="Times New Roman" w:hAnsi="Times New Roman" w:cs="Times New Roman"/>
        </w:rPr>
      </w:pPr>
      <w:bookmarkStart w:id="100" w:name="_Toc486867702"/>
      <w:bookmarkStart w:id="101" w:name="_Toc487111496"/>
      <w:bookmarkStart w:id="102" w:name="_Toc489028773"/>
      <w:r w:rsidRPr="00D63C1D">
        <w:rPr>
          <w:rFonts w:ascii="Times New Roman" w:hAnsi="Times New Roman" w:cs="Times New Roman"/>
        </w:rPr>
        <w:t>PROCEDURA INTERN</w:t>
      </w:r>
      <w:r w:rsidR="009F2C5F">
        <w:rPr>
          <w:rFonts w:ascii="Times New Roman" w:hAnsi="Times New Roman" w:cs="Times New Roman"/>
        </w:rPr>
        <w:t>Ă</w:t>
      </w:r>
    </w:p>
    <w:p w14:paraId="24AB102E" w14:textId="15B23E46" w:rsidR="00D63C1D" w:rsidRPr="00D63C1D" w:rsidRDefault="00D63C1D" w:rsidP="00D63C1D">
      <w:pPr>
        <w:pStyle w:val="Heading1"/>
        <w:spacing w:after="480"/>
        <w:rPr>
          <w:rFonts w:ascii="Times New Roman" w:hAnsi="Times New Roman" w:cs="Times New Roman"/>
        </w:rPr>
      </w:pPr>
      <w:r w:rsidRPr="00D63C1D">
        <w:rPr>
          <w:rFonts w:ascii="Times New Roman" w:hAnsi="Times New Roman" w:cs="Times New Roman"/>
        </w:rPr>
        <w:t xml:space="preserve"> GAL</w:t>
      </w:r>
      <w:bookmarkEnd w:id="100"/>
      <w:bookmarkEnd w:id="101"/>
      <w:bookmarkEnd w:id="102"/>
    </w:p>
    <w:p w14:paraId="51986D81" w14:textId="77777777" w:rsidR="00D63C1D" w:rsidRPr="009F2C5F" w:rsidRDefault="00D63C1D" w:rsidP="00D63C1D">
      <w:pPr>
        <w:spacing w:after="0" w:line="360" w:lineRule="auto"/>
        <w:jc w:val="both"/>
        <w:rPr>
          <w:rFonts w:ascii="Times New Roman" w:hAnsi="Times New Roman" w:cs="Times New Roman"/>
          <w:b/>
          <w:sz w:val="24"/>
          <w:szCs w:val="24"/>
        </w:rPr>
      </w:pPr>
      <w:bookmarkStart w:id="103" w:name="_Toc486866355"/>
      <w:bookmarkStart w:id="104" w:name="_Toc486867703"/>
      <w:bookmarkStart w:id="105" w:name="_Toc487111497"/>
      <w:bookmarkStart w:id="106" w:name="_Toc486848290"/>
      <w:r w:rsidRPr="009F2C5F">
        <w:rPr>
          <w:rFonts w:ascii="Times New Roman" w:hAnsi="Times New Roman" w:cs="Times New Roman"/>
          <w:b/>
          <w:sz w:val="24"/>
          <w:szCs w:val="24"/>
        </w:rPr>
        <w:t>Verificarea dosarului Cererii de Finanţare la nivel GAL</w:t>
      </w:r>
      <w:bookmarkEnd w:id="103"/>
      <w:bookmarkEnd w:id="104"/>
      <w:bookmarkEnd w:id="105"/>
    </w:p>
    <w:p w14:paraId="5FADE1ED" w14:textId="77777777" w:rsidR="00D63C1D" w:rsidRPr="009F2C5F" w:rsidRDefault="00D63C1D" w:rsidP="00D63C1D">
      <w:pPr>
        <w:spacing w:after="0" w:line="360" w:lineRule="auto"/>
        <w:ind w:firstLine="709"/>
        <w:jc w:val="both"/>
        <w:rPr>
          <w:rFonts w:ascii="Times New Roman" w:hAnsi="Times New Roman" w:cs="Times New Roman"/>
          <w:b/>
          <w:sz w:val="24"/>
          <w:szCs w:val="24"/>
        </w:rPr>
      </w:pPr>
      <w:r w:rsidRPr="009F2C5F">
        <w:rPr>
          <w:rFonts w:ascii="Times New Roman" w:hAnsi="Times New Roman" w:cs="Times New Roman"/>
          <w:b/>
          <w:sz w:val="24"/>
          <w:szCs w:val="24"/>
        </w:rPr>
        <w:t>1. Procedura de evaluare a proiectelor</w:t>
      </w:r>
    </w:p>
    <w:p w14:paraId="2CC128CD" w14:textId="77777777" w:rsidR="00D63C1D" w:rsidRPr="009F2C5F" w:rsidRDefault="00D63C1D" w:rsidP="00D63C1D">
      <w:pPr>
        <w:spacing w:after="0" w:line="360" w:lineRule="auto"/>
        <w:ind w:firstLine="709"/>
        <w:jc w:val="both"/>
        <w:rPr>
          <w:rFonts w:ascii="Times New Roman" w:hAnsi="Times New Roman" w:cs="Times New Roman"/>
          <w:sz w:val="24"/>
          <w:szCs w:val="24"/>
        </w:rPr>
      </w:pPr>
      <w:r w:rsidRPr="009F2C5F">
        <w:rPr>
          <w:rFonts w:ascii="Times New Roman" w:hAnsi="Times New Roman" w:cs="Times New Roman"/>
          <w:sz w:val="24"/>
          <w:szCs w:val="24"/>
        </w:rPr>
        <w:t>Toate proiectele depuse într-o lună calendaristică, se vor evalua în maxim următoarele 2 luni, de către angajații responsabili, conform fișelor postului.</w:t>
      </w:r>
    </w:p>
    <w:p w14:paraId="094702F0" w14:textId="77777777" w:rsidR="00D63C1D" w:rsidRPr="009F2C5F" w:rsidRDefault="00D63C1D" w:rsidP="00D63C1D">
      <w:pPr>
        <w:spacing w:after="0" w:line="360" w:lineRule="auto"/>
        <w:ind w:firstLine="709"/>
        <w:jc w:val="both"/>
        <w:rPr>
          <w:rFonts w:ascii="Times New Roman" w:hAnsi="Times New Roman" w:cs="Times New Roman"/>
          <w:sz w:val="24"/>
          <w:szCs w:val="24"/>
        </w:rPr>
      </w:pPr>
      <w:r w:rsidRPr="009F2C5F">
        <w:rPr>
          <w:rFonts w:ascii="Times New Roman" w:hAnsi="Times New Roman" w:cs="Times New Roman"/>
          <w:sz w:val="24"/>
          <w:szCs w:val="24"/>
        </w:rPr>
        <w:t>Cele două persoane – Expert 1 (Expert evaluare) și Expert 2 (Expert monitorizare) care se vor ocupa de evaluarea proiectelor vor prelua toate proiectele pe masura depunerii lor in cadrul sesiunii deschise, astfel:</w:t>
      </w:r>
    </w:p>
    <w:p w14:paraId="04486917" w14:textId="77777777" w:rsidR="00D63C1D" w:rsidRPr="009F2C5F" w:rsidRDefault="00D63C1D" w:rsidP="00D63C1D">
      <w:pPr>
        <w:numPr>
          <w:ilvl w:val="0"/>
          <w:numId w:val="34"/>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În funcție de tipul proiectelor, se va efectua vizită pe teren de către experții evaluatori;</w:t>
      </w:r>
    </w:p>
    <w:p w14:paraId="68F437CC" w14:textId="047A901A" w:rsidR="00D63C1D" w:rsidRPr="009F2C5F" w:rsidRDefault="00D63C1D" w:rsidP="00D63C1D">
      <w:pPr>
        <w:numPr>
          <w:ilvl w:val="0"/>
          <w:numId w:val="34"/>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Experții evaluatori 1 și 2 vor completa G1.1L-Fișa de evaluare generală a proiectului pentru investitii</w:t>
      </w:r>
      <w:r w:rsidR="007E1779">
        <w:rPr>
          <w:rFonts w:ascii="Times New Roman" w:hAnsi="Times New Roman" w:cs="Times New Roman"/>
          <w:sz w:val="24"/>
          <w:szCs w:val="24"/>
        </w:rPr>
        <w:t xml:space="preserve"> </w:t>
      </w:r>
      <w:r w:rsidRPr="009F2C5F">
        <w:rPr>
          <w:rFonts w:ascii="Times New Roman" w:hAnsi="Times New Roman" w:cs="Times New Roman"/>
          <w:sz w:val="24"/>
          <w:szCs w:val="24"/>
        </w:rPr>
        <w:t>și G2.1L-Fișa de verificare pe teren (dacă este cazul), asigurându-se astfel principiul „4 ochi”;</w:t>
      </w:r>
    </w:p>
    <w:p w14:paraId="7C0D7FE5" w14:textId="77777777" w:rsidR="00D63C1D" w:rsidRPr="009F2C5F" w:rsidRDefault="00D63C1D" w:rsidP="00D63C1D">
      <w:pPr>
        <w:spacing w:after="0" w:line="360" w:lineRule="auto"/>
        <w:ind w:firstLine="709"/>
        <w:jc w:val="both"/>
        <w:rPr>
          <w:rFonts w:ascii="Times New Roman" w:hAnsi="Times New Roman" w:cs="Times New Roman"/>
          <w:sz w:val="24"/>
          <w:szCs w:val="24"/>
        </w:rPr>
      </w:pPr>
    </w:p>
    <w:p w14:paraId="2CF07EE3" w14:textId="77777777" w:rsidR="00D63C1D" w:rsidRPr="009F2C5F" w:rsidRDefault="00D63C1D" w:rsidP="00D63C1D">
      <w:pPr>
        <w:spacing w:after="0" w:line="360" w:lineRule="auto"/>
        <w:ind w:firstLine="709"/>
        <w:jc w:val="both"/>
        <w:rPr>
          <w:rFonts w:ascii="Times New Roman" w:hAnsi="Times New Roman" w:cs="Times New Roman"/>
          <w:sz w:val="24"/>
          <w:szCs w:val="24"/>
        </w:rPr>
      </w:pPr>
      <w:r w:rsidRPr="009F2C5F">
        <w:rPr>
          <w:rFonts w:ascii="Times New Roman" w:hAnsi="Times New Roman" w:cs="Times New Roman"/>
          <w:sz w:val="24"/>
          <w:szCs w:val="24"/>
        </w:rPr>
        <w:t>Dacă există divergențe între experți, acestea se supun evaluării/analizei Președintelui  GAL, care are drept decizional. Pentru precizări privind decizia sa, acesta va completa Observațiile din Fișa de evaluare generală a proiectului.</w:t>
      </w:r>
    </w:p>
    <w:p w14:paraId="21408656" w14:textId="77777777" w:rsidR="00D63C1D" w:rsidRPr="009F2C5F" w:rsidRDefault="00D63C1D" w:rsidP="00D63C1D">
      <w:pPr>
        <w:spacing w:after="0" w:line="360" w:lineRule="auto"/>
        <w:ind w:firstLine="709"/>
        <w:jc w:val="both"/>
        <w:rPr>
          <w:rFonts w:ascii="Times New Roman" w:hAnsi="Times New Roman" w:cs="Times New Roman"/>
          <w:sz w:val="24"/>
          <w:szCs w:val="24"/>
        </w:rPr>
      </w:pPr>
      <w:r w:rsidRPr="009F2C5F">
        <w:rPr>
          <w:rFonts w:ascii="Times New Roman" w:hAnsi="Times New Roman" w:cs="Times New Roman"/>
          <w:sz w:val="24"/>
          <w:szCs w:val="24"/>
        </w:rPr>
        <w:t xml:space="preserve">Expertul 1 va întocmi dosarul administrativ care va avea același număr cu numărul de înregistrare al cererii de finanțare, o copertă și un opis. </w:t>
      </w:r>
      <w:r w:rsidRPr="009F2C5F">
        <w:rPr>
          <w:rFonts w:ascii="Times New Roman" w:hAnsi="Times New Roman" w:cs="Times New Roman"/>
          <w:b/>
          <w:sz w:val="24"/>
          <w:szCs w:val="24"/>
        </w:rPr>
        <w:t>Dosarul administrativ</w:t>
      </w:r>
      <w:r w:rsidRPr="009F2C5F">
        <w:rPr>
          <w:rFonts w:ascii="Times New Roman" w:hAnsi="Times New Roman" w:cs="Times New Roman"/>
          <w:sz w:val="24"/>
          <w:szCs w:val="24"/>
        </w:rPr>
        <w:t xml:space="preserve"> va cuprinde: </w:t>
      </w:r>
    </w:p>
    <w:p w14:paraId="436E49BD"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Anexa 1- Cererea de finanțare</w:t>
      </w:r>
    </w:p>
    <w:p w14:paraId="790FAFD9"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G1.1L - Fișa de evaluare generală a proiectului - investitii</w:t>
      </w:r>
    </w:p>
    <w:p w14:paraId="7A18CEA3"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G2.1L - Fișa de verificare pe teren</w:t>
      </w:r>
    </w:p>
    <w:p w14:paraId="24BC363B"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G3.1L – Fișa de solicitare a informațiilor suplimentare</w:t>
      </w:r>
    </w:p>
    <w:p w14:paraId="63794861"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G3.2L – Fișa de răspuns la solicitarea de informații suplimentare</w:t>
      </w:r>
    </w:p>
    <w:p w14:paraId="3EDA8E00"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G4.1L – Fișa de verificare a criteriilor de selecție</w:t>
      </w:r>
    </w:p>
    <w:p w14:paraId="61866AE4"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G4.2L – Raport de selecție intermediar</w:t>
      </w:r>
    </w:p>
    <w:p w14:paraId="7CBFA54F"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G4.3L – Raport de selecție final</w:t>
      </w:r>
    </w:p>
    <w:p w14:paraId="5F35CAE6"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G5.1L – Raport de contestații</w:t>
      </w:r>
    </w:p>
    <w:p w14:paraId="2DB5B57E"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G6.1L - Pista de audit; </w:t>
      </w:r>
    </w:p>
    <w:p w14:paraId="2F0077BE"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G7.1L- Raport asupra verificării în teren</w:t>
      </w:r>
    </w:p>
    <w:p w14:paraId="3FFE8D1D" w14:textId="77777777" w:rsidR="00D63C1D" w:rsidRPr="009F2C5F" w:rsidRDefault="00D63C1D" w:rsidP="00D63C1D">
      <w:pPr>
        <w:numPr>
          <w:ilvl w:val="1"/>
          <w:numId w:val="26"/>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Declarație pe propria răspundere privind conflictul de interese (pentru membrii Comitetului de Selecție, a Comitetului de rezolvare a contestațiilor, pentru evaluatori proiect), conform OUG 66/2011.</w:t>
      </w:r>
    </w:p>
    <w:p w14:paraId="23786A41" w14:textId="77777777" w:rsidR="00D63C1D" w:rsidRPr="009F2C5F" w:rsidRDefault="00D63C1D" w:rsidP="00D63C1D">
      <w:pPr>
        <w:spacing w:after="0" w:line="360" w:lineRule="auto"/>
        <w:ind w:left="357" w:hanging="357"/>
        <w:jc w:val="both"/>
        <w:rPr>
          <w:rFonts w:ascii="Times New Roman" w:hAnsi="Times New Roman" w:cs="Times New Roman"/>
          <w:sz w:val="24"/>
          <w:szCs w:val="24"/>
        </w:rPr>
      </w:pPr>
      <w:r w:rsidRPr="009F2C5F">
        <w:rPr>
          <w:rFonts w:ascii="Times New Roman" w:hAnsi="Times New Roman" w:cs="Times New Roman"/>
          <w:sz w:val="24"/>
          <w:szCs w:val="24"/>
        </w:rPr>
        <w:t>Evaluarea proiectelor constă în:</w:t>
      </w:r>
    </w:p>
    <w:p w14:paraId="5D90F57C"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Verificarea G.1.1.L - Fișa de evaluare generală a proiectului (verificarea conformității, verificarea încadrării proiectului, verificarea eligibilității)</w:t>
      </w:r>
    </w:p>
    <w:p w14:paraId="1D2686E4"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Verificarea criteriilor de selecție; G4.1L-Fișa de verificare a criteriilor de selecție</w:t>
      </w:r>
    </w:p>
    <w:p w14:paraId="6A11A16E" w14:textId="58216E18" w:rsidR="00D63C1D" w:rsidRPr="009F2C5F" w:rsidRDefault="007E1779" w:rsidP="00D63C1D">
      <w:pPr>
        <w:numPr>
          <w:ilvl w:val="0"/>
          <w:numId w:val="35"/>
        </w:numPr>
        <w:spacing w:after="0"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Î</w:t>
      </w:r>
      <w:r w:rsidR="00D63C1D" w:rsidRPr="009F2C5F">
        <w:rPr>
          <w:rFonts w:ascii="Times New Roman" w:hAnsi="Times New Roman" w:cs="Times New Roman"/>
          <w:sz w:val="24"/>
          <w:szCs w:val="24"/>
        </w:rPr>
        <w:t>ntocmirea raportului de selecție final G4.3L – Raport de selecție final</w:t>
      </w:r>
    </w:p>
    <w:p w14:paraId="416AF98A" w14:textId="77777777" w:rsidR="00D63C1D" w:rsidRPr="009F2C5F" w:rsidRDefault="00D63C1D" w:rsidP="00D63C1D">
      <w:pPr>
        <w:spacing w:after="0" w:line="360" w:lineRule="auto"/>
        <w:ind w:left="644"/>
        <w:contextualSpacing/>
        <w:jc w:val="both"/>
        <w:rPr>
          <w:rFonts w:ascii="Times New Roman" w:hAnsi="Times New Roman" w:cs="Times New Roman"/>
          <w:sz w:val="24"/>
          <w:szCs w:val="24"/>
        </w:rPr>
      </w:pPr>
    </w:p>
    <w:p w14:paraId="3FF3F149" w14:textId="77777777" w:rsidR="00D63C1D" w:rsidRPr="009F2C5F" w:rsidRDefault="00D63C1D" w:rsidP="00D63C1D">
      <w:pPr>
        <w:spacing w:after="0" w:line="360" w:lineRule="auto"/>
        <w:ind w:firstLine="709"/>
        <w:jc w:val="both"/>
        <w:rPr>
          <w:rFonts w:ascii="Times New Roman" w:hAnsi="Times New Roman" w:cs="Times New Roman"/>
          <w:b/>
          <w:sz w:val="24"/>
          <w:szCs w:val="24"/>
        </w:rPr>
      </w:pPr>
      <w:r w:rsidRPr="009F2C5F">
        <w:rPr>
          <w:rFonts w:ascii="Times New Roman" w:hAnsi="Times New Roman" w:cs="Times New Roman"/>
          <w:b/>
          <w:sz w:val="24"/>
          <w:szCs w:val="24"/>
        </w:rPr>
        <w:t>2. Verificarea G.1.1.L-Fișa de evaluare generală a proiectului, care constă în</w:t>
      </w:r>
      <w:r w:rsidRPr="009F2C5F" w:rsidDel="004D46C7">
        <w:rPr>
          <w:rFonts w:ascii="Times New Roman" w:hAnsi="Times New Roman" w:cs="Times New Roman"/>
          <w:b/>
          <w:sz w:val="24"/>
          <w:szCs w:val="24"/>
        </w:rPr>
        <w:t xml:space="preserve"> </w:t>
      </w:r>
      <w:r w:rsidRPr="009F2C5F">
        <w:rPr>
          <w:rFonts w:ascii="Times New Roman" w:hAnsi="Times New Roman" w:cs="Times New Roman"/>
          <w:b/>
          <w:sz w:val="24"/>
          <w:szCs w:val="24"/>
        </w:rPr>
        <w:t>:</w:t>
      </w:r>
    </w:p>
    <w:p w14:paraId="0C7C424F" w14:textId="77777777" w:rsidR="00D63C1D" w:rsidRPr="009F2C5F" w:rsidRDefault="00D63C1D" w:rsidP="00D63C1D">
      <w:pPr>
        <w:spacing w:after="0" w:line="360" w:lineRule="auto"/>
        <w:ind w:firstLine="709"/>
        <w:jc w:val="both"/>
        <w:rPr>
          <w:rFonts w:ascii="Times New Roman" w:hAnsi="Times New Roman" w:cs="Times New Roman"/>
          <w:b/>
          <w:sz w:val="24"/>
          <w:szCs w:val="24"/>
        </w:rPr>
      </w:pPr>
      <w:r w:rsidRPr="009F2C5F">
        <w:rPr>
          <w:rFonts w:ascii="Times New Roman" w:hAnsi="Times New Roman" w:cs="Times New Roman"/>
          <w:b/>
          <w:sz w:val="24"/>
          <w:szCs w:val="24"/>
        </w:rPr>
        <w:t>Partea I – verificarea conformității documentelor</w:t>
      </w:r>
    </w:p>
    <w:p w14:paraId="16087A70" w14:textId="1798AE0F" w:rsidR="00D63C1D" w:rsidRPr="009F2C5F" w:rsidRDefault="00D63C1D" w:rsidP="00D63C1D">
      <w:pPr>
        <w:spacing w:after="0" w:line="360" w:lineRule="auto"/>
        <w:ind w:firstLine="709"/>
        <w:jc w:val="both"/>
        <w:rPr>
          <w:rFonts w:ascii="Times New Roman" w:hAnsi="Times New Roman" w:cs="Times New Roman"/>
          <w:b/>
          <w:sz w:val="24"/>
          <w:szCs w:val="24"/>
        </w:rPr>
      </w:pPr>
      <w:r w:rsidRPr="009F2C5F">
        <w:rPr>
          <w:rFonts w:ascii="Times New Roman" w:hAnsi="Times New Roman" w:cs="Times New Roman"/>
          <w:b/>
          <w:sz w:val="24"/>
          <w:szCs w:val="24"/>
        </w:rPr>
        <w:t>SE VERIFIC</w:t>
      </w:r>
      <w:r w:rsidR="009F2C5F">
        <w:rPr>
          <w:rFonts w:ascii="Times New Roman" w:hAnsi="Times New Roman" w:cs="Times New Roman"/>
          <w:b/>
          <w:sz w:val="24"/>
          <w:szCs w:val="24"/>
        </w:rPr>
        <w:t>Ă</w:t>
      </w:r>
      <w:r w:rsidRPr="009F2C5F">
        <w:rPr>
          <w:rFonts w:ascii="Times New Roman" w:hAnsi="Times New Roman" w:cs="Times New Roman"/>
          <w:b/>
          <w:sz w:val="24"/>
          <w:szCs w:val="24"/>
        </w:rPr>
        <w:t xml:space="preserve"> DAC</w:t>
      </w:r>
      <w:r w:rsidR="009F2C5F">
        <w:rPr>
          <w:rFonts w:ascii="Times New Roman" w:hAnsi="Times New Roman" w:cs="Times New Roman"/>
          <w:b/>
          <w:sz w:val="24"/>
          <w:szCs w:val="24"/>
        </w:rPr>
        <w:t>Ă</w:t>
      </w:r>
      <w:r w:rsidRPr="009F2C5F">
        <w:rPr>
          <w:rFonts w:ascii="Times New Roman" w:hAnsi="Times New Roman" w:cs="Times New Roman"/>
          <w:b/>
          <w:sz w:val="24"/>
          <w:szCs w:val="24"/>
        </w:rPr>
        <w:t>:</w:t>
      </w:r>
    </w:p>
    <w:p w14:paraId="1928950E" w14:textId="77777777" w:rsidR="004662D1" w:rsidRPr="004662D1" w:rsidRDefault="004662D1" w:rsidP="004662D1">
      <w:pPr>
        <w:spacing w:after="0" w:line="360" w:lineRule="auto"/>
        <w:ind w:firstLine="708"/>
        <w:contextualSpacing/>
        <w:jc w:val="both"/>
        <w:rPr>
          <w:rFonts w:ascii="Times New Roman" w:hAnsi="Times New Roman" w:cs="Times New Roman"/>
          <w:sz w:val="24"/>
          <w:szCs w:val="24"/>
        </w:rPr>
      </w:pPr>
      <w:r w:rsidRPr="004662D1">
        <w:rPr>
          <w:rFonts w:ascii="Times New Roman" w:hAnsi="Times New Roman" w:cs="Times New Roman"/>
          <w:sz w:val="24"/>
          <w:szCs w:val="24"/>
        </w:rPr>
        <w:t>Solicitantul a mai depus pentru verificare această cerere de finanţare în baza aceluiași Raport de Selecție &lt;nr.../data&gt; al GAL&lt;denumire GAL&gt; (se va completa de către expertul verificator nr. și data Raportului de Selecție care însoțește Cererea de finanțare și denumirea GAL)?</w:t>
      </w:r>
    </w:p>
    <w:p w14:paraId="44EAED43" w14:textId="77777777" w:rsidR="004662D1" w:rsidRPr="004662D1" w:rsidRDefault="004662D1" w:rsidP="004662D1">
      <w:pPr>
        <w:spacing w:after="0" w:line="360" w:lineRule="auto"/>
        <w:ind w:firstLine="708"/>
        <w:contextualSpacing/>
        <w:jc w:val="both"/>
        <w:rPr>
          <w:rFonts w:ascii="Times New Roman" w:hAnsi="Times New Roman" w:cs="Times New Roman"/>
          <w:sz w:val="24"/>
          <w:szCs w:val="24"/>
        </w:rPr>
      </w:pPr>
      <w:r w:rsidRPr="004662D1">
        <w:rPr>
          <w:rFonts w:ascii="Times New Roman" w:hAnsi="Times New Roman" w:cs="Times New Roman"/>
          <w:sz w:val="24"/>
          <w:szCs w:val="24"/>
        </w:rPr>
        <w:t>DA</w:t>
      </w:r>
      <w:r w:rsidRPr="004662D1">
        <w:rPr>
          <w:rFonts w:ascii="Times New Roman" w:hAnsi="Times New Roman" w:cs="Times New Roman"/>
          <w:sz w:val="24"/>
          <w:szCs w:val="24"/>
        </w:rPr>
        <w:t></w:t>
      </w:r>
      <w:r w:rsidRPr="004662D1">
        <w:rPr>
          <w:rFonts w:ascii="Times New Roman" w:hAnsi="Times New Roman" w:cs="Times New Roman"/>
          <w:sz w:val="24"/>
          <w:szCs w:val="24"/>
        </w:rPr>
        <w:tab/>
        <w:t xml:space="preserve">     NU</w:t>
      </w:r>
      <w:r w:rsidRPr="004662D1">
        <w:rPr>
          <w:rFonts w:ascii="Times New Roman" w:hAnsi="Times New Roman" w:cs="Times New Roman"/>
          <w:sz w:val="24"/>
          <w:szCs w:val="24"/>
        </w:rPr>
        <w:t></w:t>
      </w:r>
    </w:p>
    <w:p w14:paraId="039CFF81" w14:textId="77777777" w:rsidR="004662D1" w:rsidRPr="004662D1" w:rsidRDefault="004662D1" w:rsidP="004662D1">
      <w:pPr>
        <w:spacing w:after="0" w:line="360" w:lineRule="auto"/>
        <w:ind w:firstLine="708"/>
        <w:contextualSpacing/>
        <w:jc w:val="both"/>
        <w:rPr>
          <w:rFonts w:ascii="Times New Roman" w:hAnsi="Times New Roman" w:cs="Times New Roman"/>
          <w:sz w:val="24"/>
          <w:szCs w:val="24"/>
        </w:rPr>
      </w:pPr>
      <w:r w:rsidRPr="004662D1">
        <w:rPr>
          <w:rFonts w:ascii="Times New Roman" w:hAnsi="Times New Roman" w:cs="Times New Roman"/>
          <w:sz w:val="24"/>
          <w:szCs w:val="24"/>
        </w:rPr>
        <w:t>Dacă DA, de câte ori ?</w:t>
      </w:r>
    </w:p>
    <w:p w14:paraId="4931D3C9" w14:textId="77777777" w:rsidR="004662D1" w:rsidRDefault="004662D1" w:rsidP="004662D1">
      <w:pPr>
        <w:spacing w:after="0" w:line="360" w:lineRule="auto"/>
        <w:ind w:firstLine="708"/>
        <w:contextualSpacing/>
        <w:jc w:val="both"/>
        <w:rPr>
          <w:rFonts w:ascii="Times New Roman" w:hAnsi="Times New Roman" w:cs="Times New Roman"/>
          <w:sz w:val="24"/>
          <w:szCs w:val="24"/>
        </w:rPr>
      </w:pPr>
      <w:r w:rsidRPr="004662D1">
        <w:rPr>
          <w:rFonts w:ascii="Times New Roman" w:hAnsi="Times New Roman" w:cs="Times New Roman"/>
          <w:sz w:val="24"/>
          <w:szCs w:val="24"/>
        </w:rPr>
        <w:t>O dată</w:t>
      </w:r>
      <w:r w:rsidRPr="004662D1">
        <w:rPr>
          <w:rFonts w:ascii="Times New Roman" w:hAnsi="Times New Roman" w:cs="Times New Roman"/>
          <w:sz w:val="24"/>
          <w:szCs w:val="24"/>
        </w:rPr>
        <w:t>     De două ori</w:t>
      </w:r>
      <w:r w:rsidRPr="004662D1">
        <w:rPr>
          <w:rFonts w:ascii="Times New Roman" w:hAnsi="Times New Roman" w:cs="Times New Roman"/>
          <w:sz w:val="24"/>
          <w:szCs w:val="24"/>
        </w:rPr>
        <w:t xml:space="preserve">     Nu este cazul </w:t>
      </w:r>
      <w:r w:rsidRPr="004662D1">
        <w:rPr>
          <w:rFonts w:ascii="Times New Roman" w:hAnsi="Times New Roman" w:cs="Times New Roman"/>
          <w:sz w:val="24"/>
          <w:szCs w:val="24"/>
        </w:rPr>
        <w:t xml:space="preserve"> </w:t>
      </w:r>
    </w:p>
    <w:p w14:paraId="4BF13E1E" w14:textId="179697B2" w:rsidR="00D63C1D" w:rsidRDefault="00D63C1D" w:rsidP="004662D1">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Prezenta cerere de finanţare este acceptată pentru verificare ?</w:t>
      </w:r>
    </w:p>
    <w:p w14:paraId="07463AB2" w14:textId="6903F38B" w:rsidR="004662D1" w:rsidRPr="009F2C5F" w:rsidRDefault="004662D1" w:rsidP="004662D1">
      <w:pPr>
        <w:spacing w:after="0" w:line="360" w:lineRule="auto"/>
        <w:ind w:firstLine="708"/>
        <w:contextualSpacing/>
        <w:jc w:val="both"/>
        <w:rPr>
          <w:rFonts w:ascii="Times New Roman" w:hAnsi="Times New Roman" w:cs="Times New Roman"/>
          <w:sz w:val="24"/>
          <w:szCs w:val="24"/>
        </w:rPr>
      </w:pPr>
      <w:r w:rsidRPr="004662D1">
        <w:rPr>
          <w:rFonts w:ascii="Times New Roman" w:hAnsi="Times New Roman" w:cs="Times New Roman"/>
          <w:sz w:val="24"/>
          <w:szCs w:val="24"/>
        </w:rPr>
        <w:t>DA</w:t>
      </w:r>
      <w:r w:rsidRPr="004662D1">
        <w:rPr>
          <w:rFonts w:ascii="Times New Roman" w:hAnsi="Times New Roman" w:cs="Times New Roman"/>
          <w:sz w:val="24"/>
          <w:szCs w:val="24"/>
        </w:rPr>
        <w:t></w:t>
      </w:r>
      <w:r w:rsidRPr="004662D1">
        <w:rPr>
          <w:rFonts w:ascii="Times New Roman" w:hAnsi="Times New Roman" w:cs="Times New Roman"/>
          <w:sz w:val="24"/>
          <w:szCs w:val="24"/>
        </w:rPr>
        <w:tab/>
        <w:t xml:space="preserve">     NU</w:t>
      </w:r>
      <w:r w:rsidRPr="004662D1">
        <w:rPr>
          <w:rFonts w:ascii="Times New Roman" w:hAnsi="Times New Roman" w:cs="Times New Roman"/>
          <w:sz w:val="24"/>
          <w:szCs w:val="24"/>
        </w:rPr>
        <w:t></w:t>
      </w:r>
    </w:p>
    <w:p w14:paraId="00E8F49F"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deoarece aceasta a mai fost depusă de două ori,  în baza aceluiași Raport de Selecție, conform fişelor de verificare:</w:t>
      </w:r>
    </w:p>
    <w:p w14:paraId="03FD2493"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Nr......</w:t>
      </w:r>
      <w:r w:rsidRPr="009F2C5F">
        <w:rPr>
          <w:rFonts w:ascii="Times New Roman" w:hAnsi="Times New Roman" w:cs="Times New Roman"/>
          <w:sz w:val="24"/>
          <w:szCs w:val="24"/>
        </w:rPr>
        <w:tab/>
        <w:t xml:space="preserve">din data ....     / ....    /....     </w:t>
      </w:r>
    </w:p>
    <w:p w14:paraId="2170C058"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Nr......</w:t>
      </w:r>
      <w:r w:rsidRPr="009F2C5F">
        <w:rPr>
          <w:rFonts w:ascii="Times New Roman" w:hAnsi="Times New Roman" w:cs="Times New Roman"/>
          <w:sz w:val="24"/>
          <w:szCs w:val="24"/>
        </w:rPr>
        <w:tab/>
        <w:t xml:space="preserve">      din data ...     / ...    /......  </w:t>
      </w:r>
    </w:p>
    <w:p w14:paraId="7D8FC3FE"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Dosarul Cererii de finanţare este legat, iar documentele pe care le conţine sunt numerotate și ștampilate de către solicitant?</w:t>
      </w:r>
    </w:p>
    <w:p w14:paraId="0F5EE7E4"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Referințele din Cererea de finanțare corespund cu numărul paginii la care se află documentele din Dosarul Cererii de finanțare?</w:t>
      </w:r>
    </w:p>
    <w:p w14:paraId="46F2D465"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Cererea de finanţare este completată și semnată de solicitant?</w:t>
      </w:r>
    </w:p>
    <w:p w14:paraId="6CCAF3DD"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a completat lista documentelor anexă obligatorii şi cele impuse de tipul măsurii?</w:t>
      </w:r>
    </w:p>
    <w:p w14:paraId="40FA68EF"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a atașat la Cererea de finanțare toate documentele anexă obligatorii din listă?</w:t>
      </w:r>
    </w:p>
    <w:p w14:paraId="61987835"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Copia electronică a Cererii de finanțare corespunde cu dosarul original pe suport de hârtie?</w:t>
      </w:r>
    </w:p>
    <w:p w14:paraId="31486BDC"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Copia scanată a documentelor ataşate Cererii de finanţare este prezentată alături de forma electronică a Cererii de finanţare? (editabil)</w:t>
      </w:r>
    </w:p>
    <w:p w14:paraId="425EB242"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a completat coloanele din bugetul indicativ?</w:t>
      </w:r>
    </w:p>
    <w:p w14:paraId="45E977ED"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Fișa de verificare a eligibilității emisă de GAL este atașată la Cererea de finanțare, este semnată de cel puțin doi experți evaluatori și avizată de reprezentantul CDRJ?</w:t>
      </w:r>
    </w:p>
    <w:p w14:paraId="28AA92CB"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Fișa de verificare a criteriilor de selecție emisă de GAL este atașată la Cererea de finanțare, este semnată de cel puțin doi experți evaluatori și </w:t>
      </w:r>
      <w:bookmarkStart w:id="107" w:name="_Hlk90549019"/>
      <w:r w:rsidRPr="009F2C5F">
        <w:rPr>
          <w:rFonts w:ascii="Times New Roman" w:hAnsi="Times New Roman" w:cs="Times New Roman"/>
          <w:sz w:val="24"/>
          <w:szCs w:val="24"/>
        </w:rPr>
        <w:t>avizată de reprezentantul CDRJ?</w:t>
      </w:r>
      <w:bookmarkEnd w:id="107"/>
    </w:p>
    <w:p w14:paraId="32CE4B77" w14:textId="71A0FA1B"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Fișa de verificare pe teren emisă de GAL este atașată la Cererea de finanțare și este semnată de cel puțin doi experți </w:t>
      </w:r>
      <w:r w:rsidR="00070814">
        <w:rPr>
          <w:rFonts w:ascii="Times New Roman" w:hAnsi="Times New Roman" w:cs="Times New Roman"/>
          <w:sz w:val="24"/>
          <w:szCs w:val="24"/>
        </w:rPr>
        <w:t xml:space="preserve">evaluator </w:t>
      </w:r>
      <w:r w:rsidR="00070814" w:rsidRPr="00E538E5">
        <w:rPr>
          <w:rFonts w:ascii="Times New Roman" w:hAnsi="Times New Roman"/>
          <w:sz w:val="24"/>
        </w:rPr>
        <w:t>și avizată de CDRJ</w:t>
      </w:r>
      <w:r w:rsidRPr="009F2C5F">
        <w:rPr>
          <w:rFonts w:ascii="Times New Roman" w:hAnsi="Times New Roman" w:cs="Times New Roman"/>
          <w:sz w:val="24"/>
          <w:szCs w:val="24"/>
        </w:rPr>
        <w:t>?</w:t>
      </w:r>
    </w:p>
    <w:p w14:paraId="2F31E647"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Raportul de Selecție din care reiese statutul de selectat al proiectului propus spre verificare (după parcurgerea etapei de depunere și soluționare a contestațiilor),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w:t>
      </w:r>
    </w:p>
    <w:p w14:paraId="69E6687C" w14:textId="77777777" w:rsidR="00070814" w:rsidRPr="00070814" w:rsidRDefault="00070814"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F84566">
        <w:rPr>
          <w:rFonts w:ascii="Times New Roman" w:hAnsi="Times New Roman"/>
          <w:sz w:val="24"/>
        </w:rPr>
        <w:t xml:space="preserve">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 </w:t>
      </w:r>
    </w:p>
    <w:p w14:paraId="6F7A56A8" w14:textId="77777777" w:rsidR="00070814" w:rsidRPr="00070814" w:rsidRDefault="00070814"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F84566">
        <w:rPr>
          <w:rFonts w:ascii="Times New Roman" w:hAnsi="Times New Roman"/>
          <w:sz w:val="24"/>
        </w:rPr>
        <w:t xml:space="preserve">Raportul Suplimentar emis de GAL este atașat la Cererea de finanțare </w:t>
      </w:r>
      <w:r w:rsidRPr="00F84566">
        <w:rPr>
          <w:rFonts w:ascii="Times New Roman" w:hAnsi="Times New Roman"/>
          <w:kern w:val="32"/>
          <w:sz w:val="24"/>
        </w:rPr>
        <w:t xml:space="preserve">și </w:t>
      </w:r>
      <w:r w:rsidRPr="00F84566">
        <w:rPr>
          <w:rFonts w:ascii="Times New Roman" w:hAnsi="Times New Roman"/>
          <w:sz w:val="24"/>
        </w:rPr>
        <w:t>este semnat/aprobat de toți membrii Com</w:t>
      </w:r>
      <w:r w:rsidRPr="00F84566">
        <w:rPr>
          <w:rFonts w:ascii="Times New Roman" w:hAnsi="Times New Roman"/>
          <w:kern w:val="32"/>
          <w:sz w:val="24"/>
        </w:rPr>
        <w:t>itetului de Selecție și de către P</w:t>
      </w:r>
      <w:r w:rsidRPr="00F84566">
        <w:rPr>
          <w:rFonts w:ascii="Times New Roman" w:hAnsi="Times New Roman"/>
          <w:sz w:val="24"/>
        </w:rPr>
        <w:t>reședintele/ Reprezentantul legal al GAL sau de un alt membru al Consiliului Director al GAL mandatat în acest sens;</w:t>
      </w:r>
      <w:r w:rsidRPr="00F84566">
        <w:rPr>
          <w:rFonts w:ascii="Times New Roman" w:hAnsi="Times New Roman"/>
          <w:kern w:val="32"/>
          <w:sz w:val="24"/>
        </w:rPr>
        <w:t xml:space="preserve"> </w:t>
      </w:r>
      <w:r w:rsidRPr="00F84566">
        <w:rPr>
          <w:rFonts w:ascii="Times New Roman" w:hAnsi="Times New Roman"/>
          <w:sz w:val="24"/>
        </w:rPr>
        <w:t>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prin constituirea unor sume disponibile în conformitate cu prevederile Ghidului Grupurilor de Acțiune Locală pentru implementarea strategiilor de dezvoltare locală, elaborat de către DGDR – AM PNDR)?</w:t>
      </w:r>
    </w:p>
    <w:p w14:paraId="2583EAAA" w14:textId="77777777" w:rsidR="00070814"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Raportul de selecție din care reiese statutul de selectat al proiectului propus spre verificare (după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p w14:paraId="7DFA5CDC" w14:textId="435B6D7B"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Actul de identificare a reprezentantului legal al solicitantului este atașat?</w:t>
      </w:r>
    </w:p>
    <w:p w14:paraId="08C96B05"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Sunt Toate rubricile din CF (aplicabile cererii de finanțare pentru specificul apelului de proiecte) completate cu datele solicitate în Ghidul specific?</w:t>
      </w:r>
    </w:p>
    <w:p w14:paraId="321B657A"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Studiul de fezabilitate / Memoriul justificativ este atasat dosarului?</w:t>
      </w:r>
    </w:p>
    <w:p w14:paraId="6010B7CF"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Contine devizul in format hartie si format excel?</w:t>
      </w:r>
    </w:p>
    <w:p w14:paraId="7C686CC4"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a completat coloanele din bugetul indicativ?</w:t>
      </w:r>
    </w:p>
    <w:p w14:paraId="4D21A2F9"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DECLARATII</w:t>
      </w:r>
    </w:p>
    <w:p w14:paraId="207BC579" w14:textId="77777777" w:rsidR="00070814" w:rsidRPr="00070814" w:rsidRDefault="00070814"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185E18">
        <w:rPr>
          <w:rFonts w:ascii="Times New Roman" w:hAnsi="Times New Roman"/>
          <w:sz w:val="24"/>
          <w:szCs w:val="24"/>
        </w:rPr>
        <w:t>Declarațiile atasate respecta modelul din Ghid?</w:t>
      </w:r>
    </w:p>
    <w:p w14:paraId="5D12291C" w14:textId="26944084"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DOCUMENTE STATUTARE</w:t>
      </w:r>
    </w:p>
    <w:p w14:paraId="1CBFFEE0"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(pentru UAT) </w:t>
      </w:r>
    </w:p>
    <w:p w14:paraId="0CA199D7"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Hotararea de validare a Consiliului Local – in copie conforma cu originalul </w:t>
      </w:r>
    </w:p>
    <w:p w14:paraId="2E978501"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Certificat de înregistrare fiscală </w:t>
      </w:r>
    </w:p>
    <w:p w14:paraId="05D63E2D"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(pentru ONG)</w:t>
      </w:r>
    </w:p>
    <w:p w14:paraId="071BEA6A" w14:textId="77777777" w:rsidR="00D63C1D" w:rsidRPr="009F2C5F" w:rsidRDefault="00D63C1D" w:rsidP="00D63C1D">
      <w:pPr>
        <w:numPr>
          <w:ilvl w:val="0"/>
          <w:numId w:val="46"/>
        </w:numPr>
        <w:spacing w:after="0" w:line="360" w:lineRule="auto"/>
        <w:ind w:hanging="71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Certificat de grefa pentru Asociații și Fundații </w:t>
      </w:r>
    </w:p>
    <w:p w14:paraId="54FCA279" w14:textId="77777777" w:rsidR="00D63C1D" w:rsidRPr="009F2C5F" w:rsidRDefault="00D63C1D" w:rsidP="00D63C1D">
      <w:pPr>
        <w:numPr>
          <w:ilvl w:val="0"/>
          <w:numId w:val="46"/>
        </w:numPr>
        <w:spacing w:after="0" w:line="360" w:lineRule="auto"/>
        <w:ind w:hanging="71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Certificat inregistrare fiscala </w:t>
      </w:r>
    </w:p>
    <w:p w14:paraId="7AF1DE1C" w14:textId="77777777" w:rsidR="00D63C1D" w:rsidRPr="009F2C5F" w:rsidRDefault="00D63C1D" w:rsidP="00D63C1D">
      <w:pPr>
        <w:numPr>
          <w:ilvl w:val="0"/>
          <w:numId w:val="46"/>
        </w:numPr>
        <w:spacing w:after="0" w:line="360" w:lineRule="auto"/>
        <w:ind w:hanging="719"/>
        <w:contextualSpacing/>
        <w:jc w:val="both"/>
        <w:rPr>
          <w:rFonts w:ascii="Times New Roman" w:hAnsi="Times New Roman" w:cs="Times New Roman"/>
          <w:sz w:val="24"/>
          <w:szCs w:val="24"/>
        </w:rPr>
      </w:pPr>
      <w:r w:rsidRPr="009F2C5F">
        <w:rPr>
          <w:rFonts w:ascii="Times New Roman" w:hAnsi="Times New Roman" w:cs="Times New Roman"/>
          <w:sz w:val="24"/>
          <w:szCs w:val="24"/>
        </w:rPr>
        <w:t>Încheiere privind înscrierea în Registrul Asociațiilor și Fundațiilor, rămasă definitivă / Certificat de înregistrare în Registrul Asociațiilor și Fundațiilor</w:t>
      </w:r>
    </w:p>
    <w:p w14:paraId="2BE2D66D" w14:textId="77777777" w:rsidR="00D63C1D" w:rsidRPr="009F2C5F" w:rsidRDefault="00D63C1D" w:rsidP="00D63C1D">
      <w:pPr>
        <w:numPr>
          <w:ilvl w:val="0"/>
          <w:numId w:val="46"/>
        </w:numPr>
        <w:spacing w:after="0" w:line="360" w:lineRule="auto"/>
        <w:ind w:hanging="719"/>
        <w:contextualSpacing/>
        <w:jc w:val="both"/>
        <w:rPr>
          <w:rFonts w:ascii="Times New Roman" w:hAnsi="Times New Roman" w:cs="Times New Roman"/>
          <w:sz w:val="24"/>
          <w:szCs w:val="24"/>
        </w:rPr>
      </w:pPr>
      <w:r w:rsidRPr="009F2C5F">
        <w:rPr>
          <w:rFonts w:ascii="Times New Roman" w:hAnsi="Times New Roman" w:cs="Times New Roman"/>
          <w:sz w:val="24"/>
          <w:szCs w:val="24"/>
        </w:rPr>
        <w:t>Actul de înfiinţare şi statutul ONGSituațiile financiare pentru anul n, anul anterior depunerii Cererii de Finantare</w:t>
      </w:r>
    </w:p>
    <w:p w14:paraId="3848EFFC"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Situatiile financiare</w:t>
      </w:r>
    </w:p>
    <w:p w14:paraId="612B6EF6"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PROPRIETATEA</w:t>
      </w:r>
    </w:p>
    <w:p w14:paraId="5A4CBA18"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Pentru proiectele care includ execuția de lucrări de construcții care se supun autorizării</w:t>
      </w:r>
    </w:p>
    <w:p w14:paraId="4C8C05AE"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(doar pentru UAT)</w:t>
      </w:r>
    </w:p>
    <w:p w14:paraId="32C2D1AF"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Extras de carte funciară din care să rezulte intabularea, precum și încheierea, emis cu maximum 30 de zile înaintea depunerii </w:t>
      </w:r>
    </w:p>
    <w:p w14:paraId="76F2E882" w14:textId="273B403F" w:rsidR="00D63C1D" w:rsidRPr="009F2C5F" w:rsidRDefault="00756A44" w:rsidP="00D63C1D">
      <w:pPr>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Sau</w:t>
      </w:r>
    </w:p>
    <w:p w14:paraId="5FCEBD6F"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 (extras) </w:t>
      </w:r>
    </w:p>
    <w:p w14:paraId="2275BDFB" w14:textId="5B2A9AC9" w:rsidR="00756A44" w:rsidRPr="009F2C5F" w:rsidRDefault="00756A44" w:rsidP="00756A44">
      <w:pPr>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Și</w:t>
      </w:r>
      <w:r w:rsidR="003C4465">
        <w:rPr>
          <w:rFonts w:ascii="Times New Roman" w:hAnsi="Times New Roman" w:cs="Times New Roman"/>
          <w:sz w:val="24"/>
          <w:szCs w:val="24"/>
        </w:rPr>
        <w:t>/Sau</w:t>
      </w:r>
    </w:p>
    <w:p w14:paraId="3487FCDC" w14:textId="7F34C13F" w:rsidR="00D63C1D"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r w:rsidR="003C4465">
        <w:rPr>
          <w:rFonts w:ascii="Times New Roman" w:hAnsi="Times New Roman" w:cs="Times New Roman"/>
          <w:sz w:val="24"/>
          <w:szCs w:val="24"/>
        </w:rPr>
        <w:t>.</w:t>
      </w:r>
    </w:p>
    <w:p w14:paraId="17F744C4" w14:textId="77777777" w:rsidR="003C4465" w:rsidRPr="003C4465" w:rsidRDefault="003C4465" w:rsidP="003C4465">
      <w:pPr>
        <w:shd w:val="clear" w:color="auto" w:fill="FFFFFF"/>
        <w:spacing w:after="0" w:line="360" w:lineRule="auto"/>
        <w:jc w:val="both"/>
        <w:rPr>
          <w:rFonts w:ascii="Times New Roman" w:eastAsia="Times New Roman" w:hAnsi="Times New Roman"/>
          <w:i/>
          <w:iCs/>
          <w:sz w:val="24"/>
          <w:szCs w:val="24"/>
          <w:lang w:val="it-IT"/>
        </w:rPr>
      </w:pPr>
      <w:bookmarkStart w:id="108" w:name="_Hlk90981284"/>
      <w:r w:rsidRPr="003C4465">
        <w:rPr>
          <w:rFonts w:ascii="Times New Roman" w:eastAsia="Times New Roman" w:hAnsi="Times New Roman" w:cs="Times New Roman"/>
          <w:i/>
          <w:iCs/>
          <w:sz w:val="24"/>
          <w:szCs w:val="24"/>
          <w:lang w:val="it-IT"/>
        </w:rPr>
        <w:t>⃰</w:t>
      </w:r>
      <w:r w:rsidRPr="003C4465">
        <w:rPr>
          <w:rFonts w:ascii="Times New Roman" w:eastAsia="Times New Roman" w:hAnsi="Times New Roman"/>
          <w:i/>
          <w:iCs/>
          <w:sz w:val="24"/>
          <w:szCs w:val="24"/>
          <w:lang w:val="it-IT"/>
        </w:rPr>
        <w:t xml:space="preserve"> În cazul în care, la depunerea proiectului investiția nu este inclusă în domeniul public, beneficiarul are obligația să introducă investiția în domeniul public până la finalizarea proiectului.</w:t>
      </w:r>
    </w:p>
    <w:bookmarkEnd w:id="108"/>
    <w:p w14:paraId="25E687DF" w14:textId="77777777" w:rsidR="003C4465" w:rsidRDefault="003C4465" w:rsidP="00D63C1D">
      <w:pPr>
        <w:spacing w:after="0" w:line="360" w:lineRule="auto"/>
        <w:ind w:firstLine="708"/>
        <w:contextualSpacing/>
        <w:jc w:val="both"/>
        <w:rPr>
          <w:rFonts w:ascii="Times New Roman" w:hAnsi="Times New Roman" w:cs="Times New Roman"/>
          <w:sz w:val="24"/>
          <w:szCs w:val="24"/>
        </w:rPr>
      </w:pPr>
    </w:p>
    <w:p w14:paraId="5FFC566B"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Si/Sau</w:t>
      </w:r>
    </w:p>
    <w:p w14:paraId="6E8C202F"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avizul administratorului terenului aparținând domeniului public, altul decât cel administrat de primarie, dacă este cazul</w:t>
      </w:r>
    </w:p>
    <w:p w14:paraId="10BB98B3"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Sau</w:t>
      </w:r>
    </w:p>
    <w:p w14:paraId="07DDB49E"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alte documente legale (Legi, Ordonanţe, Hotărâri de Guvern, Hotărâri ale Consiliilor Locale pentru actualizarea inventar, cu viza de legalitate a Prefecturii, Hotarari ale Consiliilor Judeţene, etc.) </w:t>
      </w:r>
    </w:p>
    <w:p w14:paraId="5F66BD9B"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Sau</w:t>
      </w:r>
    </w:p>
    <w:p w14:paraId="0384C398"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alte acte de proprietate (dacă este cazul).</w:t>
      </w:r>
    </w:p>
    <w:p w14:paraId="1750615B"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Si</w:t>
      </w:r>
    </w:p>
    <w:p w14:paraId="01B3B050"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Plan al situației propuse pentru realizarea investiţiei elaborat de proiectant </w:t>
      </w:r>
    </w:p>
    <w:p w14:paraId="657F8EC7"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Si</w:t>
      </w:r>
    </w:p>
    <w:p w14:paraId="69955E74"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Plan de amplasament vizat de OCPI pentru imobilele pe care se propune a se realiza investitia</w:t>
      </w:r>
    </w:p>
    <w:p w14:paraId="22558A25"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(Doar pentru ONG)</w:t>
      </w:r>
    </w:p>
    <w:p w14:paraId="46A16689"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 Extras de carte funciară din care să rezulte intabularea, precum și încheierea, emis cu maximum 30 de zile înaintea depunerii</w:t>
      </w:r>
    </w:p>
    <w:p w14:paraId="38E77F58"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Si</w:t>
      </w:r>
    </w:p>
    <w:p w14:paraId="240D2A30"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 contract de concesiune asupra clădirii / terenului pe care va fi amplasată construcția, valabil pe o perioada de minim 10 ani de la data depunerii cererii de finanțare (daca este cazul).</w:t>
      </w:r>
    </w:p>
    <w:p w14:paraId="28183766"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Sau</w:t>
      </w:r>
    </w:p>
    <w:p w14:paraId="4412143A"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 contract de superficie (solicitantul trebuie să aibă, conform contractului de superficie, dreptul de a realiza investiția propusă prin cererea de finanțare) (daca este cazul).</w:t>
      </w:r>
    </w:p>
    <w:p w14:paraId="049EDC8D"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Si</w:t>
      </w:r>
    </w:p>
    <w:p w14:paraId="5D7FBAC7"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Plan al situației propuse pentru realizarea investiţiei elaborat de proiectant </w:t>
      </w:r>
    </w:p>
    <w:p w14:paraId="082D4EEB"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Si</w:t>
      </w:r>
    </w:p>
    <w:p w14:paraId="4D39530E"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Plan de amplasament vizat de OCPI pentru imobilele pe care se propune a se realiza investitia</w:t>
      </w:r>
    </w:p>
    <w:p w14:paraId="2B341714"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Pentru proiectele care vizeaza doar dotari</w:t>
      </w:r>
    </w:p>
    <w:p w14:paraId="08662FB0" w14:textId="36E85A8C"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Documente ce dovedesc dreptul de proprietate/concesiune/superficie/uzufruct/folosinta cu titlu gratuit/comodat/inchiriere – in copie conforma cu originalul, asumata de </w:t>
      </w:r>
      <w:r w:rsidR="00C752FA">
        <w:rPr>
          <w:rFonts w:ascii="Times New Roman" w:hAnsi="Times New Roman" w:cs="Times New Roman"/>
          <w:sz w:val="24"/>
          <w:szCs w:val="24"/>
        </w:rPr>
        <w:t>applicant</w:t>
      </w:r>
    </w:p>
    <w:p w14:paraId="5340291C"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Plan de amplasament al echipamentelor (realizat de solicitant)</w:t>
      </w:r>
    </w:p>
    <w:p w14:paraId="5F75FD86"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URBANISM</w:t>
      </w:r>
    </w:p>
    <w:p w14:paraId="4C8BDC2A"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eastAsia="Times New Roman" w:hAnsi="Times New Roman" w:cs="Times New Roman"/>
          <w:bCs/>
          <w:sz w:val="24"/>
          <w:szCs w:val="24"/>
          <w:lang w:eastAsia="fr-FR"/>
        </w:rPr>
        <w:t>Certificat de urbanism, eliberat in vederea obtinerii autorizatiei de constructie pentru obiectivul vizat, aflat în termenul de valabilitate la data depunerii cererii de finanțare.</w:t>
      </w:r>
    </w:p>
    <w:p w14:paraId="2C8A12F9"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(pentru proiecte care includ executia de lucrari de constructii care nu se supun autorizarii) Adresa din partea primăriei care atestă că lucrările de intervenție prevăzute prin proiect nu se supun procedurii de autorizare </w:t>
      </w:r>
    </w:p>
    <w:p w14:paraId="48069A85"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Avizul eliberat de Direcția pentru Cultură, Culte și Patrimoniu Cultural Național județeană</w:t>
      </w:r>
    </w:p>
    <w:p w14:paraId="4062C5C5"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SPECIFIC </w:t>
      </w:r>
    </w:p>
    <w:p w14:paraId="2849EE29" w14:textId="77777777" w:rsidR="00D63C1D" w:rsidRPr="009F2C5F" w:rsidRDefault="00D63C1D" w:rsidP="00D63C1D">
      <w:pPr>
        <w:numPr>
          <w:ilvl w:val="0"/>
          <w:numId w:val="35"/>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Hotarare de aprobare a proiectului (HCL sau Hotarare AGA)</w:t>
      </w:r>
    </w:p>
    <w:p w14:paraId="37425B55"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aprobarea documentatiei tehnice, </w:t>
      </w:r>
    </w:p>
    <w:p w14:paraId="07B6ADD0"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a indicatorilor tehnico-economici, </w:t>
      </w:r>
    </w:p>
    <w:p w14:paraId="0636C78D"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a sumelor neeligibile si cofinantarii, daca este cazul, </w:t>
      </w:r>
    </w:p>
    <w:p w14:paraId="7E922E88"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a desemnarii persoanei responsabile pe proiect</w:t>
      </w:r>
    </w:p>
    <w:p w14:paraId="49100E18"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mentinerea investitiei</w:t>
      </w:r>
    </w:p>
    <w:p w14:paraId="07F97DC6"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p>
    <w:p w14:paraId="095ABA3F" w14:textId="77777777" w:rsidR="00D63C1D" w:rsidRPr="009F2C5F"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Dacă informaţiile nu sunt precizate, Cererea de finanţare este declarată neconformă.</w:t>
      </w:r>
    </w:p>
    <w:p w14:paraId="78A7C7E4" w14:textId="7056C735" w:rsidR="00D63C1D" w:rsidRDefault="00D63C1D" w:rsidP="00D63C1D">
      <w:pPr>
        <w:spacing w:after="0" w:line="360" w:lineRule="auto"/>
        <w:ind w:firstLine="708"/>
        <w:contextualSpacing/>
        <w:jc w:val="both"/>
        <w:rPr>
          <w:rFonts w:ascii="Times New Roman" w:hAnsi="Times New Roman" w:cs="Times New Roman"/>
          <w:sz w:val="24"/>
          <w:szCs w:val="24"/>
        </w:rPr>
      </w:pPr>
      <w:r w:rsidRPr="009F2C5F">
        <w:rPr>
          <w:rFonts w:ascii="Times New Roman" w:hAnsi="Times New Roman" w:cs="Times New Roman"/>
          <w:sz w:val="24"/>
          <w:szCs w:val="24"/>
        </w:rPr>
        <w:t>Dacă în urma verificării conformității se constată necondordanţe între documentele prezentate, se solicită reprezentantului legal al solicitantului/împuternicit al acestuia, clarificarea neconcordanțelor.</w:t>
      </w:r>
    </w:p>
    <w:p w14:paraId="4C253E07" w14:textId="4BC98376" w:rsidR="00813A76" w:rsidRDefault="00813A76" w:rsidP="00D63C1D">
      <w:pPr>
        <w:spacing w:after="0" w:line="360" w:lineRule="auto"/>
        <w:ind w:firstLine="708"/>
        <w:contextualSpacing/>
        <w:jc w:val="both"/>
        <w:rPr>
          <w:rFonts w:ascii="Times New Roman" w:hAnsi="Times New Roman" w:cs="Times New Roman"/>
          <w:sz w:val="24"/>
          <w:szCs w:val="24"/>
        </w:rPr>
      </w:pPr>
    </w:p>
    <w:p w14:paraId="57AC8132" w14:textId="77777777" w:rsidR="00D63C1D" w:rsidRPr="00D63C1D" w:rsidRDefault="00D63C1D" w:rsidP="00D63C1D">
      <w:pPr>
        <w:spacing w:after="0" w:line="360" w:lineRule="auto"/>
        <w:ind w:firstLine="708"/>
        <w:jc w:val="both"/>
        <w:rPr>
          <w:rFonts w:ascii="Times New Roman" w:hAnsi="Times New Roman" w:cs="Times New Roman"/>
          <w:b/>
          <w:szCs w:val="24"/>
        </w:rPr>
      </w:pPr>
    </w:p>
    <w:p w14:paraId="0FE52F50" w14:textId="77777777" w:rsidR="00D63C1D" w:rsidRPr="009F2C5F" w:rsidRDefault="00D63C1D" w:rsidP="00D63C1D">
      <w:pPr>
        <w:spacing w:after="0" w:line="360" w:lineRule="auto"/>
        <w:ind w:firstLine="708"/>
        <w:jc w:val="both"/>
        <w:rPr>
          <w:rFonts w:ascii="Times New Roman" w:hAnsi="Times New Roman" w:cs="Times New Roman"/>
          <w:b/>
          <w:sz w:val="24"/>
          <w:szCs w:val="24"/>
        </w:rPr>
      </w:pPr>
      <w:r w:rsidRPr="009F2C5F">
        <w:rPr>
          <w:rFonts w:ascii="Times New Roman" w:hAnsi="Times New Roman" w:cs="Times New Roman"/>
          <w:b/>
          <w:sz w:val="24"/>
          <w:szCs w:val="24"/>
        </w:rPr>
        <w:t>Partea II – Verificarea încadrării proiectului</w:t>
      </w:r>
    </w:p>
    <w:p w14:paraId="6654C2DD" w14:textId="72B1CB7D" w:rsidR="00D63C1D" w:rsidRPr="009F2C5F" w:rsidRDefault="00D63C1D" w:rsidP="00D63C1D">
      <w:pPr>
        <w:spacing w:after="0" w:line="360" w:lineRule="auto"/>
        <w:ind w:firstLine="708"/>
        <w:jc w:val="both"/>
        <w:rPr>
          <w:rFonts w:ascii="Times New Roman" w:hAnsi="Times New Roman" w:cs="Times New Roman"/>
          <w:b/>
          <w:sz w:val="24"/>
          <w:szCs w:val="24"/>
        </w:rPr>
      </w:pPr>
      <w:r w:rsidRPr="009F2C5F">
        <w:rPr>
          <w:rFonts w:ascii="Times New Roman" w:hAnsi="Times New Roman" w:cs="Times New Roman"/>
          <w:b/>
          <w:sz w:val="24"/>
          <w:szCs w:val="24"/>
        </w:rPr>
        <w:t>SE VERIFIC</w:t>
      </w:r>
      <w:r w:rsidR="009F2C5F">
        <w:rPr>
          <w:rFonts w:ascii="Times New Roman" w:hAnsi="Times New Roman" w:cs="Times New Roman"/>
          <w:b/>
          <w:sz w:val="24"/>
          <w:szCs w:val="24"/>
        </w:rPr>
        <w:t>Ă</w:t>
      </w:r>
      <w:r w:rsidRPr="009F2C5F">
        <w:rPr>
          <w:rFonts w:ascii="Times New Roman" w:hAnsi="Times New Roman" w:cs="Times New Roman"/>
          <w:b/>
          <w:sz w:val="24"/>
          <w:szCs w:val="24"/>
        </w:rPr>
        <w:t xml:space="preserve"> DAC</w:t>
      </w:r>
      <w:r w:rsidR="009F2C5F">
        <w:rPr>
          <w:rFonts w:ascii="Times New Roman" w:hAnsi="Times New Roman" w:cs="Times New Roman"/>
          <w:b/>
          <w:sz w:val="24"/>
          <w:szCs w:val="24"/>
        </w:rPr>
        <w:t>Ă</w:t>
      </w:r>
      <w:r w:rsidRPr="009F2C5F">
        <w:rPr>
          <w:rFonts w:ascii="Times New Roman" w:hAnsi="Times New Roman" w:cs="Times New Roman"/>
          <w:b/>
          <w:sz w:val="24"/>
          <w:szCs w:val="24"/>
        </w:rPr>
        <w:t>:</w:t>
      </w:r>
    </w:p>
    <w:p w14:paraId="5CC477F8" w14:textId="29D86050"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modelul de Cerere de finanțare utilizat de solicitant este în concordanță cu ultima variantă de pe site-ul GAL NAPOCA POROLISSUM a Cererii de finanţare pentru proiecte de servicii, în vigoare la momentul lansării Apelului de selecție de către GAL</w:t>
      </w:r>
      <w:r w:rsidR="009F2C5F">
        <w:rPr>
          <w:rFonts w:ascii="Times New Roman" w:hAnsi="Times New Roman" w:cs="Times New Roman"/>
          <w:sz w:val="24"/>
          <w:szCs w:val="24"/>
        </w:rPr>
        <w:t>;</w:t>
      </w:r>
    </w:p>
    <w:p w14:paraId="783B3D35" w14:textId="6CF3B819"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modelul de Cerere de finanțare utilizat de solicitant este în concordanță cu ultima variantă de pe site-ul GAL NAPOCA POROLISSUM a Cererii de finanţare aferentă sub-măsurii din PNDR cu investiții similare, care se pretează cel mai bine pentru tipul de beneficiar și cu investițiile prevăzute în proiectele ce vor fi finanțate prin masura M6B1 – RURAL 21, în vigoare la momentul lansării Apelului de selecție de către GAL NAPOCA POROLISSUM</w:t>
      </w:r>
      <w:r w:rsidR="009F2C5F">
        <w:rPr>
          <w:rFonts w:ascii="Times New Roman" w:hAnsi="Times New Roman" w:cs="Times New Roman"/>
          <w:sz w:val="24"/>
          <w:szCs w:val="24"/>
        </w:rPr>
        <w:t>;</w:t>
      </w:r>
    </w:p>
    <w:p w14:paraId="13A80B79" w14:textId="5CEA8B85"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proiectul respectă cerințele menționate în Apelul de selecție</w:t>
      </w:r>
      <w:r w:rsidR="009F2C5F">
        <w:rPr>
          <w:rFonts w:ascii="Times New Roman" w:hAnsi="Times New Roman" w:cs="Times New Roman"/>
          <w:sz w:val="24"/>
          <w:szCs w:val="24"/>
        </w:rPr>
        <w:t>;</w:t>
      </w:r>
    </w:p>
    <w:p w14:paraId="30CCE61E" w14:textId="2CF751A6"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valoarea finanțării nerambursabile este de maximum 200.000 euro</w:t>
      </w:r>
      <w:r w:rsidR="009F2C5F">
        <w:rPr>
          <w:rFonts w:ascii="Times New Roman" w:hAnsi="Times New Roman" w:cs="Times New Roman"/>
          <w:sz w:val="24"/>
          <w:szCs w:val="24"/>
        </w:rPr>
        <w:t>;</w:t>
      </w:r>
    </w:p>
    <w:p w14:paraId="3FA4D97A" w14:textId="27040919"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localizarea proiectului de servicii respectă condițiile specificate în Ghidul de implementare</w:t>
      </w:r>
      <w:r w:rsidR="009F2C5F">
        <w:rPr>
          <w:rFonts w:ascii="Times New Roman" w:hAnsi="Times New Roman" w:cs="Times New Roman"/>
          <w:sz w:val="24"/>
          <w:szCs w:val="24"/>
        </w:rPr>
        <w:t>;</w:t>
      </w:r>
    </w:p>
    <w:p w14:paraId="3237E939"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Localizarea proiectului de investiții este în spațiul LEADER acoperit de Grupul de Acțiune Locală care a selectat proiectul, așa cum este definit în fișa măsurii 19 din cadrul PNDR 2014 – 2020 și în Cap. 8.1 al PNDR 2014 – 2020?</w:t>
      </w:r>
    </w:p>
    <w:p w14:paraId="25FB099F"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Proiectul pentru care s-a solicitat finanțare este încadrat corect în măsura în care se regăsesc obiectivele proiectului?</w:t>
      </w:r>
    </w:p>
    <w:p w14:paraId="2AACF167" w14:textId="60DDDBF9"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„Facilitarea unei dezvoltări urbanistice corespunzătoare în comunele de pe teritoriul GAL Napoca Porolissum”</w:t>
      </w:r>
      <w:r w:rsidR="009F2C5F">
        <w:rPr>
          <w:rFonts w:ascii="Times New Roman" w:hAnsi="Times New Roman" w:cs="Times New Roman"/>
          <w:sz w:val="24"/>
          <w:szCs w:val="24"/>
        </w:rPr>
        <w:t>;</w:t>
      </w:r>
    </w:p>
    <w:p w14:paraId="47B5D1B0" w14:textId="3A4CBBC5"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obiectivele și tipul de serviciu/investiție/mixt prezentate în Cererea de finanțare se încadrează în fișa măsurii M6B1 – RURAL 21, din SDL</w:t>
      </w:r>
      <w:r w:rsidR="009F2C5F">
        <w:rPr>
          <w:rFonts w:ascii="Times New Roman" w:hAnsi="Times New Roman" w:cs="Times New Roman"/>
          <w:sz w:val="24"/>
          <w:szCs w:val="24"/>
        </w:rPr>
        <w:t>;</w:t>
      </w:r>
    </w:p>
    <w:p w14:paraId="253A1B8A" w14:textId="2CCC4604"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domeniul de intervenție în care a fost încadrat proiectul, prezentat în Cererea de finanțare, corespunde Domeniului de intervenție prezentat în SDL, în cadrul măsurii M6B1 – RURAL 21</w:t>
      </w:r>
      <w:r w:rsidR="009F2C5F">
        <w:rPr>
          <w:rFonts w:ascii="Times New Roman" w:hAnsi="Times New Roman" w:cs="Times New Roman"/>
          <w:sz w:val="24"/>
          <w:szCs w:val="24"/>
        </w:rPr>
        <w:t>;</w:t>
      </w:r>
    </w:p>
    <w:p w14:paraId="3354DE86" w14:textId="3693136F" w:rsidR="00D63C1D" w:rsidRPr="00813A76" w:rsidRDefault="00D63C1D" w:rsidP="00813A76">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indicatorii de monitorizare specifici domeniului de intervenție pe care este încadrat proiectul, inclusiv cei specifici teritoriului (dacă este cazul), prevăzuţi în fișa tehnică a măsurii din SDL, sunt completaţi de către solicitant</w:t>
      </w:r>
      <w:r w:rsidR="009F2C5F">
        <w:rPr>
          <w:rFonts w:ascii="Times New Roman" w:hAnsi="Times New Roman" w:cs="Times New Roman"/>
          <w:sz w:val="24"/>
          <w:szCs w:val="24"/>
        </w:rPr>
        <w:t>.</w:t>
      </w:r>
    </w:p>
    <w:p w14:paraId="59E97712" w14:textId="77777777" w:rsidR="00D63C1D" w:rsidRPr="009F2C5F" w:rsidRDefault="00D63C1D" w:rsidP="00D63C1D">
      <w:pPr>
        <w:spacing w:after="0" w:line="360" w:lineRule="auto"/>
        <w:ind w:firstLine="708"/>
        <w:jc w:val="both"/>
        <w:rPr>
          <w:rFonts w:ascii="Times New Roman" w:hAnsi="Times New Roman" w:cs="Times New Roman"/>
          <w:b/>
          <w:sz w:val="24"/>
          <w:szCs w:val="24"/>
        </w:rPr>
      </w:pPr>
      <w:r w:rsidRPr="009F2C5F">
        <w:rPr>
          <w:rFonts w:ascii="Times New Roman" w:hAnsi="Times New Roman" w:cs="Times New Roman"/>
          <w:b/>
          <w:sz w:val="24"/>
          <w:szCs w:val="24"/>
        </w:rPr>
        <w:t>Partea III – Verificarea criteriilor de eligibilitate a proiectului</w:t>
      </w:r>
    </w:p>
    <w:p w14:paraId="6C89D6D0" w14:textId="475D897A" w:rsidR="00D63C1D" w:rsidRPr="009F2C5F" w:rsidRDefault="00D63C1D" w:rsidP="00D63C1D">
      <w:pPr>
        <w:spacing w:after="0" w:line="360" w:lineRule="auto"/>
        <w:ind w:firstLine="708"/>
        <w:jc w:val="both"/>
        <w:rPr>
          <w:rFonts w:ascii="Times New Roman" w:hAnsi="Times New Roman" w:cs="Times New Roman"/>
          <w:sz w:val="24"/>
          <w:szCs w:val="24"/>
        </w:rPr>
      </w:pPr>
      <w:r w:rsidRPr="009F2C5F">
        <w:rPr>
          <w:rFonts w:ascii="Times New Roman" w:hAnsi="Times New Roman" w:cs="Times New Roman"/>
          <w:sz w:val="24"/>
          <w:szCs w:val="24"/>
        </w:rPr>
        <w:t xml:space="preserve">Criteriile de eligibilitate vor fi preluate din fișa tehnică a măsurii din SDL aprobată de către DGDR AM PNDR. </w:t>
      </w:r>
    </w:p>
    <w:p w14:paraId="7F02CB44" w14:textId="77777777" w:rsidR="00D63C1D" w:rsidRPr="009F2C5F" w:rsidRDefault="00D63C1D" w:rsidP="00D63C1D">
      <w:pPr>
        <w:spacing w:after="0" w:line="360" w:lineRule="auto"/>
        <w:ind w:firstLine="709"/>
        <w:jc w:val="both"/>
        <w:rPr>
          <w:rFonts w:ascii="Times New Roman" w:hAnsi="Times New Roman" w:cs="Times New Roman"/>
          <w:sz w:val="24"/>
          <w:szCs w:val="24"/>
        </w:rPr>
      </w:pPr>
    </w:p>
    <w:p w14:paraId="293CEA83" w14:textId="77777777" w:rsidR="00D63C1D" w:rsidRPr="009F2C5F" w:rsidRDefault="00D63C1D" w:rsidP="00D63C1D">
      <w:pPr>
        <w:spacing w:after="0" w:line="360" w:lineRule="auto"/>
        <w:ind w:firstLine="709"/>
        <w:jc w:val="both"/>
        <w:rPr>
          <w:rFonts w:ascii="Times New Roman" w:hAnsi="Times New Roman" w:cs="Times New Roman"/>
          <w:b/>
          <w:sz w:val="24"/>
          <w:szCs w:val="24"/>
        </w:rPr>
      </w:pPr>
      <w:r w:rsidRPr="009F2C5F">
        <w:rPr>
          <w:rFonts w:ascii="Times New Roman" w:hAnsi="Times New Roman" w:cs="Times New Roman"/>
          <w:sz w:val="24"/>
          <w:szCs w:val="24"/>
        </w:rPr>
        <w:t>Verificarea eligibilităţii tehnice și financiare constă în</w:t>
      </w:r>
      <w:r w:rsidRPr="009F2C5F">
        <w:rPr>
          <w:rFonts w:ascii="Times New Roman" w:hAnsi="Times New Roman" w:cs="Times New Roman"/>
          <w:b/>
          <w:sz w:val="24"/>
          <w:szCs w:val="24"/>
        </w:rPr>
        <w:t xml:space="preserve">: </w:t>
      </w:r>
    </w:p>
    <w:p w14:paraId="20FD7257"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verificarea eligibilităţii solicitantului; </w:t>
      </w:r>
    </w:p>
    <w:p w14:paraId="361849C6"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verificarea conditiilor de eligibilitate dosarului;</w:t>
      </w:r>
    </w:p>
    <w:p w14:paraId="5CD3066C"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verificarea condițiilor de eligibilitate a proiectului; </w:t>
      </w:r>
    </w:p>
    <w:p w14:paraId="26AA40BE" w14:textId="10B8883C" w:rsidR="00D63C1D" w:rsidRPr="00D63C1D" w:rsidRDefault="00D63C1D" w:rsidP="00D63C1D">
      <w:pPr>
        <w:numPr>
          <w:ilvl w:val="0"/>
          <w:numId w:val="38"/>
        </w:numPr>
        <w:spacing w:after="0" w:line="360" w:lineRule="auto"/>
        <w:ind w:left="709" w:hanging="709"/>
        <w:contextualSpacing/>
        <w:jc w:val="both"/>
        <w:rPr>
          <w:rFonts w:ascii="Times New Roman" w:hAnsi="Times New Roman" w:cs="Times New Roman"/>
          <w:szCs w:val="24"/>
        </w:rPr>
      </w:pPr>
      <w:r w:rsidRPr="00D63C1D">
        <w:rPr>
          <w:rFonts w:ascii="Times New Roman" w:hAnsi="Times New Roman" w:cs="Times New Roman"/>
          <w:szCs w:val="24"/>
        </w:rPr>
        <w:t xml:space="preserve">verificarea bugetului indicativ al proiectului </w:t>
      </w:r>
      <w:r w:rsidR="009F2C5F">
        <w:rPr>
          <w:rFonts w:ascii="Times New Roman" w:hAnsi="Times New Roman" w:cs="Times New Roman"/>
          <w:szCs w:val="24"/>
        </w:rPr>
        <w:t>;</w:t>
      </w:r>
    </w:p>
    <w:p w14:paraId="6C8274E4" w14:textId="124F32C0" w:rsidR="00D63C1D" w:rsidRPr="00D63C1D" w:rsidRDefault="00D63C1D" w:rsidP="00D63C1D">
      <w:pPr>
        <w:numPr>
          <w:ilvl w:val="0"/>
          <w:numId w:val="38"/>
        </w:numPr>
        <w:spacing w:after="0" w:line="360" w:lineRule="auto"/>
        <w:ind w:left="709" w:hanging="709"/>
        <w:contextualSpacing/>
        <w:jc w:val="both"/>
        <w:rPr>
          <w:rFonts w:ascii="Times New Roman" w:hAnsi="Times New Roman" w:cs="Times New Roman"/>
          <w:szCs w:val="24"/>
        </w:rPr>
      </w:pPr>
      <w:r w:rsidRPr="00D63C1D">
        <w:rPr>
          <w:rFonts w:ascii="Times New Roman" w:hAnsi="Times New Roman" w:cs="Times New Roman"/>
          <w:szCs w:val="24"/>
        </w:rPr>
        <w:t>verificarea rezonabilitatii preturilor</w:t>
      </w:r>
      <w:r w:rsidR="009F2C5F">
        <w:rPr>
          <w:rFonts w:ascii="Times New Roman" w:hAnsi="Times New Roman" w:cs="Times New Roman"/>
          <w:szCs w:val="24"/>
        </w:rPr>
        <w:t>;</w:t>
      </w:r>
    </w:p>
    <w:p w14:paraId="63CB2DAF" w14:textId="035AB822" w:rsidR="00D63C1D" w:rsidRPr="00D63C1D" w:rsidRDefault="00D63C1D" w:rsidP="00D63C1D">
      <w:pPr>
        <w:numPr>
          <w:ilvl w:val="0"/>
          <w:numId w:val="38"/>
        </w:numPr>
        <w:spacing w:after="0" w:line="360" w:lineRule="auto"/>
        <w:ind w:left="709" w:hanging="709"/>
        <w:contextualSpacing/>
        <w:jc w:val="both"/>
        <w:rPr>
          <w:rFonts w:ascii="Times New Roman" w:hAnsi="Times New Roman" w:cs="Times New Roman"/>
          <w:szCs w:val="24"/>
        </w:rPr>
      </w:pPr>
      <w:r w:rsidRPr="00D63C1D">
        <w:rPr>
          <w:rFonts w:ascii="Times New Roman" w:hAnsi="Times New Roman" w:cs="Times New Roman"/>
          <w:szCs w:val="24"/>
        </w:rPr>
        <w:t>verificarea planului financiar</w:t>
      </w:r>
      <w:r w:rsidR="009F2C5F">
        <w:rPr>
          <w:rFonts w:ascii="Times New Roman" w:hAnsi="Times New Roman" w:cs="Times New Roman"/>
          <w:szCs w:val="24"/>
        </w:rPr>
        <w:t>;</w:t>
      </w:r>
    </w:p>
    <w:p w14:paraId="04A49148" w14:textId="4A56B5A9" w:rsidR="00D63C1D" w:rsidRPr="00D63C1D" w:rsidRDefault="00D63C1D" w:rsidP="00D63C1D">
      <w:pPr>
        <w:numPr>
          <w:ilvl w:val="0"/>
          <w:numId w:val="38"/>
        </w:numPr>
        <w:spacing w:after="0" w:line="360" w:lineRule="auto"/>
        <w:ind w:left="709" w:hanging="709"/>
        <w:contextualSpacing/>
        <w:jc w:val="both"/>
        <w:rPr>
          <w:rFonts w:ascii="Times New Roman" w:hAnsi="Times New Roman" w:cs="Times New Roman"/>
          <w:szCs w:val="24"/>
        </w:rPr>
      </w:pPr>
      <w:r w:rsidRPr="00D63C1D">
        <w:rPr>
          <w:rFonts w:ascii="Times New Roman" w:eastAsia="Times New Roman" w:hAnsi="Times New Roman" w:cs="Times New Roman"/>
          <w:bCs/>
          <w:kern w:val="32"/>
          <w:szCs w:val="24"/>
        </w:rPr>
        <w:t>verificarea criteriilor de selectie aplicate de catre GAL</w:t>
      </w:r>
      <w:r w:rsidR="009F2C5F">
        <w:rPr>
          <w:rFonts w:ascii="Times New Roman" w:eastAsia="Times New Roman" w:hAnsi="Times New Roman" w:cs="Times New Roman"/>
          <w:bCs/>
          <w:kern w:val="32"/>
          <w:szCs w:val="24"/>
        </w:rPr>
        <w:t>.</w:t>
      </w:r>
    </w:p>
    <w:p w14:paraId="3866308D" w14:textId="77777777" w:rsidR="00D63C1D" w:rsidRPr="00D63C1D" w:rsidRDefault="00D63C1D" w:rsidP="00D63C1D">
      <w:pPr>
        <w:spacing w:after="0" w:line="360" w:lineRule="auto"/>
        <w:contextualSpacing/>
        <w:jc w:val="both"/>
        <w:rPr>
          <w:rFonts w:ascii="Times New Roman" w:hAnsi="Times New Roman" w:cs="Times New Roman"/>
          <w:b/>
          <w:szCs w:val="24"/>
        </w:rPr>
      </w:pPr>
    </w:p>
    <w:p w14:paraId="4361704F" w14:textId="77777777" w:rsidR="00D63C1D" w:rsidRPr="009F2C5F" w:rsidRDefault="00D63C1D" w:rsidP="00D63C1D">
      <w:pPr>
        <w:spacing w:after="0" w:line="360" w:lineRule="auto"/>
        <w:ind w:left="720"/>
        <w:contextualSpacing/>
        <w:jc w:val="both"/>
        <w:rPr>
          <w:rFonts w:ascii="Times New Roman" w:hAnsi="Times New Roman" w:cs="Times New Roman"/>
          <w:b/>
          <w:sz w:val="24"/>
          <w:szCs w:val="24"/>
        </w:rPr>
      </w:pPr>
      <w:r w:rsidRPr="009F2C5F">
        <w:rPr>
          <w:rFonts w:ascii="Times New Roman" w:hAnsi="Times New Roman" w:cs="Times New Roman"/>
          <w:b/>
          <w:sz w:val="24"/>
          <w:szCs w:val="24"/>
        </w:rPr>
        <w:t>Verificarea eligibilității solicitantului</w:t>
      </w:r>
    </w:p>
    <w:p w14:paraId="0C1E4D6F" w14:textId="314DCCDA" w:rsidR="00D63C1D" w:rsidRPr="009F2C5F" w:rsidRDefault="00D63C1D" w:rsidP="00D63C1D">
      <w:pPr>
        <w:spacing w:after="0" w:line="360" w:lineRule="auto"/>
        <w:contextualSpacing/>
        <w:jc w:val="both"/>
        <w:rPr>
          <w:rFonts w:ascii="Times New Roman" w:hAnsi="Times New Roman" w:cs="Times New Roman"/>
          <w:b/>
          <w:sz w:val="24"/>
          <w:szCs w:val="24"/>
        </w:rPr>
      </w:pPr>
      <w:r w:rsidRPr="009F2C5F">
        <w:rPr>
          <w:rFonts w:ascii="Times New Roman" w:hAnsi="Times New Roman" w:cs="Times New Roman"/>
          <w:b/>
          <w:sz w:val="24"/>
          <w:szCs w:val="24"/>
        </w:rPr>
        <w:t>SE VERIFIC</w:t>
      </w:r>
      <w:r w:rsidR="009F2C5F">
        <w:rPr>
          <w:rFonts w:ascii="Times New Roman" w:hAnsi="Times New Roman" w:cs="Times New Roman"/>
          <w:b/>
          <w:sz w:val="24"/>
          <w:szCs w:val="24"/>
        </w:rPr>
        <w:t>Ă</w:t>
      </w:r>
      <w:r w:rsidRPr="009F2C5F">
        <w:rPr>
          <w:rFonts w:ascii="Times New Roman" w:hAnsi="Times New Roman" w:cs="Times New Roman"/>
          <w:b/>
          <w:sz w:val="24"/>
          <w:szCs w:val="24"/>
        </w:rPr>
        <w:t xml:space="preserve"> DAC</w:t>
      </w:r>
      <w:r w:rsidR="009F2C5F">
        <w:rPr>
          <w:rFonts w:ascii="Times New Roman" w:hAnsi="Times New Roman" w:cs="Times New Roman"/>
          <w:b/>
          <w:sz w:val="24"/>
          <w:szCs w:val="24"/>
        </w:rPr>
        <w:t>Ă</w:t>
      </w:r>
      <w:r w:rsidRPr="009F2C5F">
        <w:rPr>
          <w:rFonts w:ascii="Times New Roman" w:hAnsi="Times New Roman" w:cs="Times New Roman"/>
          <w:b/>
          <w:sz w:val="24"/>
          <w:szCs w:val="24"/>
        </w:rPr>
        <w:t>:</w:t>
      </w:r>
    </w:p>
    <w:p w14:paraId="018D60C9"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Solicitantul aparține categoriei solicitanților eligibili pentru măsura prevăzută în Strategia de Dezvoltare Locală a GAL? </w:t>
      </w:r>
    </w:p>
    <w:p w14:paraId="27C6C11C"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Solicitantul respectă criteriile de eligibilitate prevăzute în Apelul de selecție publicat de GAL, preluate din Fișa măsurii din SDL? </w:t>
      </w:r>
    </w:p>
    <w:p w14:paraId="0EEB0A98"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Solicitantul nu este înregistrat în Registrul debitorilor AFIR atât pentru Programul SAPARD, cât și pentru FEADR? </w:t>
      </w:r>
    </w:p>
    <w:p w14:paraId="6A0229C4"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și-a însușit în totalitate angajamentele luate în Declarația pe proprie răspundere, anexă la Cererea de finanțare?</w:t>
      </w:r>
    </w:p>
    <w:p w14:paraId="700943C4"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nu este în stare de faliment ori lichidare?</w:t>
      </w:r>
    </w:p>
    <w:p w14:paraId="2E79AC97"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se angajează că asigură cofinanțarea serviciului (doar în cazul proiectelor pentru care este prevăzut în Fișa tehnică a măsurii din SDL cofinanțare privată)?</w:t>
      </w:r>
    </w:p>
    <w:p w14:paraId="0CDEF666"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se regăseşte în Bazele de date privind dubla finanţare?</w:t>
      </w:r>
    </w:p>
    <w:p w14:paraId="609F5CDA"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este în insolvență sau incapacitate de plată?</w:t>
      </w:r>
    </w:p>
    <w:p w14:paraId="5CBA0111" w14:textId="77777777" w:rsidR="00D63C1D" w:rsidRPr="009F2C5F"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se încadrează în categoria întreprinderilor aflate în dificultate, așa cum acestea sunt definite în Regulamantul (UE) nr. 702/ 2014?</w:t>
      </w:r>
    </w:p>
    <w:p w14:paraId="1C59F68B" w14:textId="76B3C01D" w:rsidR="00D63C1D" w:rsidRPr="00E95F50" w:rsidRDefault="00D63C1D" w:rsidP="00D63C1D">
      <w:pPr>
        <w:numPr>
          <w:ilvl w:val="0"/>
          <w:numId w:val="28"/>
        </w:num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respectă regula  privind cumulul ajutoarelor de minimis?</w:t>
      </w:r>
    </w:p>
    <w:p w14:paraId="5BF00942" w14:textId="77777777" w:rsidR="00C36136" w:rsidRPr="009F2C5F" w:rsidRDefault="00C36136" w:rsidP="00D63C1D">
      <w:pPr>
        <w:spacing w:after="0" w:line="360" w:lineRule="auto"/>
        <w:contextualSpacing/>
        <w:jc w:val="both"/>
        <w:rPr>
          <w:rFonts w:ascii="Times New Roman" w:hAnsi="Times New Roman" w:cs="Times New Roman"/>
          <w:sz w:val="24"/>
          <w:szCs w:val="24"/>
        </w:rPr>
      </w:pPr>
    </w:p>
    <w:p w14:paraId="4254042B" w14:textId="77777777" w:rsidR="00D63C1D" w:rsidRPr="009F2C5F" w:rsidRDefault="00D63C1D" w:rsidP="00D63C1D">
      <w:pPr>
        <w:spacing w:after="0" w:line="360" w:lineRule="auto"/>
        <w:contextualSpacing/>
        <w:jc w:val="both"/>
        <w:rPr>
          <w:rFonts w:ascii="Times New Roman" w:hAnsi="Times New Roman" w:cs="Times New Roman"/>
          <w:b/>
          <w:sz w:val="24"/>
          <w:szCs w:val="24"/>
        </w:rPr>
      </w:pPr>
      <w:r w:rsidRPr="009F2C5F">
        <w:rPr>
          <w:rFonts w:ascii="Times New Roman" w:hAnsi="Times New Roman" w:cs="Times New Roman"/>
          <w:b/>
          <w:sz w:val="24"/>
          <w:szCs w:val="24"/>
        </w:rPr>
        <w:t>Verificarea conditiilor de eligibilitate dosarului;</w:t>
      </w:r>
    </w:p>
    <w:p w14:paraId="2C30BF03" w14:textId="77777777" w:rsidR="00D63C1D" w:rsidRPr="009F2C5F" w:rsidRDefault="00D63C1D" w:rsidP="00D63C1D">
      <w:pPr>
        <w:spacing w:after="0" w:line="360" w:lineRule="auto"/>
        <w:ind w:left="360"/>
        <w:contextualSpacing/>
        <w:jc w:val="both"/>
        <w:rPr>
          <w:rFonts w:ascii="Times New Roman" w:hAnsi="Times New Roman" w:cs="Times New Roman"/>
          <w:b/>
          <w:sz w:val="24"/>
          <w:szCs w:val="24"/>
        </w:rPr>
      </w:pPr>
      <w:r w:rsidRPr="009F2C5F">
        <w:rPr>
          <w:rFonts w:ascii="Times New Roman" w:hAnsi="Times New Roman" w:cs="Times New Roman"/>
          <w:b/>
          <w:sz w:val="24"/>
          <w:szCs w:val="24"/>
        </w:rPr>
        <w:t>SE VERIFICA DACA:</w:t>
      </w:r>
    </w:p>
    <w:p w14:paraId="651CA450"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Studiul de fezabilitate / Memoriul justificativ este intocmit in baza HG 907/2016</w:t>
      </w:r>
    </w:p>
    <w:p w14:paraId="16D8832E"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Devizul este corect intocmit?</w:t>
      </w:r>
    </w:p>
    <w:p w14:paraId="0B2D47B1"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Respecta cursul euro din Ghid?</w:t>
      </w:r>
    </w:p>
    <w:p w14:paraId="63240BD1"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DECLARATII</w:t>
      </w:r>
    </w:p>
    <w:p w14:paraId="78E64BCE"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Declarațiile atasate respecta modelul din Ghid?</w:t>
      </w:r>
    </w:p>
    <w:p w14:paraId="35F719D8"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DOCUMENTE STATUTARE</w:t>
      </w:r>
    </w:p>
    <w:p w14:paraId="63A73E9F"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Documentele staturare sunt in copie conforma?</w:t>
      </w:r>
    </w:p>
    <w:p w14:paraId="221A3AB9"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Sunt in perioada de valabilitate?</w:t>
      </w:r>
    </w:p>
    <w:p w14:paraId="634B8054"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Situațiile financiare contin toate anexele, au dovada depunerii la organele fiscale?</w:t>
      </w:r>
    </w:p>
    <w:p w14:paraId="62870E66"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PROPRIETATEA</w:t>
      </w:r>
    </w:p>
    <w:p w14:paraId="724050DE"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Documente ce dovedesc dreptul de proprietate sunt atasate in copie conforma cu originalul?</w:t>
      </w:r>
    </w:p>
    <w:p w14:paraId="286B517B"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Sunt in perioada de valabilitate? </w:t>
      </w:r>
    </w:p>
    <w:p w14:paraId="3821A6D6"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Acopera perioada de durabilitate a proiectului?</w:t>
      </w:r>
    </w:p>
    <w:p w14:paraId="7E0A40B2" w14:textId="77777777"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Extras CF, mai nou de 30 de zile</w:t>
      </w:r>
    </w:p>
    <w:p w14:paraId="23AB0F8D" w14:textId="22966B50" w:rsidR="00D63C1D" w:rsidRPr="009F2C5F" w:rsidRDefault="00D63C1D" w:rsidP="004662D1">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Contracte – concesiune/ superficie</w:t>
      </w:r>
    </w:p>
    <w:p w14:paraId="748066A4" w14:textId="77777777"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 xml:space="preserve">Plan al situației propuse pentru realizarea investiţiei elaborat de proiectant </w:t>
      </w:r>
    </w:p>
    <w:p w14:paraId="7CEE9A49" w14:textId="77777777"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Plan de amplasament vizat de OCPI</w:t>
      </w:r>
    </w:p>
    <w:p w14:paraId="68A1D455"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TERENUL/locatia vizata de proiect:</w:t>
      </w:r>
    </w:p>
    <w:p w14:paraId="235BBDC9" w14:textId="77777777"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este liber de orice sarcini sau interdicţii ce afectează implementarea proiectului</w:t>
      </w:r>
    </w:p>
    <w:p w14:paraId="118C99FF" w14:textId="77777777"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nu face obiectul unor litigii având ca obiect dreptul invocat de către solicitant pentru realizarea proiectului, aflate în curs de soluţionare la instanţele judecătoreşti</w:t>
      </w:r>
    </w:p>
    <w:p w14:paraId="59FC742C" w14:textId="77777777"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w:t>
      </w:r>
      <w:r w:rsidRPr="009F2C5F">
        <w:rPr>
          <w:rFonts w:ascii="Times New Roman" w:hAnsi="Times New Roman" w:cs="Times New Roman"/>
          <w:sz w:val="24"/>
          <w:szCs w:val="24"/>
        </w:rPr>
        <w:tab/>
        <w:t>nu face obiectul revendicărilor potrivit unor legi speciale în materie sau dreptului comun.</w:t>
      </w:r>
    </w:p>
    <w:p w14:paraId="4501A017"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Plan de amplasament al echipamentelor (realizat de solicitant)</w:t>
      </w:r>
    </w:p>
    <w:p w14:paraId="6A675F9B"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URBANISM</w:t>
      </w:r>
    </w:p>
    <w:p w14:paraId="1ACBA191"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Certificat de urbanism vizeaza obiectivul proiectului (este emis in vederea obtinerii Autorizatiei de contructie pentru obiectivul vizat de proiect?)</w:t>
      </w:r>
    </w:p>
    <w:p w14:paraId="1101EC81"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SPECIFIC </w:t>
      </w:r>
    </w:p>
    <w:p w14:paraId="11DAC684"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Avizul eliberat de Direcția pentru Cultură, Culte și Patrimoniu Cultural Național județeană – este relevant pentru proiect?</w:t>
      </w:r>
    </w:p>
    <w:p w14:paraId="10FE6B88" w14:textId="77777777" w:rsidR="00D63C1D" w:rsidRPr="009F2C5F" w:rsidRDefault="00D63C1D" w:rsidP="00D63C1D">
      <w:pPr>
        <w:spacing w:after="0" w:line="360" w:lineRule="auto"/>
        <w:contextualSpacing/>
        <w:jc w:val="both"/>
        <w:rPr>
          <w:rFonts w:ascii="Times New Roman" w:hAnsi="Times New Roman" w:cs="Times New Roman"/>
          <w:b/>
          <w:sz w:val="24"/>
          <w:szCs w:val="24"/>
        </w:rPr>
      </w:pPr>
    </w:p>
    <w:p w14:paraId="0B6FEF04" w14:textId="77777777" w:rsidR="00D63C1D" w:rsidRPr="009F2C5F" w:rsidRDefault="00D63C1D" w:rsidP="00D63C1D">
      <w:pPr>
        <w:spacing w:after="0" w:line="360" w:lineRule="auto"/>
        <w:contextualSpacing/>
        <w:jc w:val="both"/>
        <w:rPr>
          <w:rFonts w:ascii="Times New Roman" w:hAnsi="Times New Roman" w:cs="Times New Roman"/>
          <w:b/>
          <w:sz w:val="24"/>
          <w:szCs w:val="24"/>
        </w:rPr>
      </w:pPr>
      <w:r w:rsidRPr="009F2C5F">
        <w:rPr>
          <w:rFonts w:ascii="Times New Roman" w:hAnsi="Times New Roman" w:cs="Times New Roman"/>
          <w:b/>
          <w:sz w:val="24"/>
          <w:szCs w:val="24"/>
        </w:rPr>
        <w:t>Verificarea condițiilor de eligibilitate a proiectului</w:t>
      </w:r>
    </w:p>
    <w:p w14:paraId="60311F2E" w14:textId="6AE23482" w:rsidR="00D63C1D" w:rsidRPr="009F2C5F" w:rsidRDefault="00D63C1D" w:rsidP="00D63C1D">
      <w:pPr>
        <w:spacing w:after="0" w:line="360" w:lineRule="auto"/>
        <w:ind w:left="360"/>
        <w:contextualSpacing/>
        <w:jc w:val="both"/>
        <w:rPr>
          <w:rFonts w:ascii="Times New Roman" w:hAnsi="Times New Roman" w:cs="Times New Roman"/>
          <w:b/>
          <w:sz w:val="24"/>
          <w:szCs w:val="24"/>
        </w:rPr>
      </w:pPr>
      <w:r w:rsidRPr="009F2C5F">
        <w:rPr>
          <w:rFonts w:ascii="Times New Roman" w:hAnsi="Times New Roman" w:cs="Times New Roman"/>
          <w:b/>
          <w:sz w:val="24"/>
          <w:szCs w:val="24"/>
        </w:rPr>
        <w:t>SE VERIFIC</w:t>
      </w:r>
      <w:r w:rsidR="009F2C5F">
        <w:rPr>
          <w:rFonts w:ascii="Times New Roman" w:hAnsi="Times New Roman" w:cs="Times New Roman"/>
          <w:b/>
          <w:sz w:val="24"/>
          <w:szCs w:val="24"/>
        </w:rPr>
        <w:t>Ă</w:t>
      </w:r>
      <w:r w:rsidRPr="009F2C5F">
        <w:rPr>
          <w:rFonts w:ascii="Times New Roman" w:hAnsi="Times New Roman" w:cs="Times New Roman"/>
          <w:b/>
          <w:sz w:val="24"/>
          <w:szCs w:val="24"/>
        </w:rPr>
        <w:t xml:space="preserve"> DAC</w:t>
      </w:r>
      <w:r w:rsidR="009F2C5F">
        <w:rPr>
          <w:rFonts w:ascii="Times New Roman" w:hAnsi="Times New Roman" w:cs="Times New Roman"/>
          <w:b/>
          <w:sz w:val="24"/>
          <w:szCs w:val="24"/>
        </w:rPr>
        <w:t>Ă</w:t>
      </w:r>
      <w:r w:rsidRPr="009F2C5F">
        <w:rPr>
          <w:rFonts w:ascii="Times New Roman" w:hAnsi="Times New Roman" w:cs="Times New Roman"/>
          <w:b/>
          <w:sz w:val="24"/>
          <w:szCs w:val="24"/>
        </w:rPr>
        <w:t>:</w:t>
      </w:r>
    </w:p>
    <w:p w14:paraId="5786006D"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are prevăzut în obiectul de activitate activități specifice domeniului?</w:t>
      </w:r>
    </w:p>
    <w:p w14:paraId="4ACB31D6"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dispune de capacitate tehnică și financiară necesare derulării activităților specifice?</w:t>
      </w:r>
    </w:p>
    <w:p w14:paraId="7043A938"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În Cererea de finanțare solicitantul demonstrează prin activitățile propuse și cerințele formulate pentru resursele umane alocate acestora, oportunitatea și necesitatea proiectului?</w:t>
      </w:r>
    </w:p>
    <w:p w14:paraId="6EBFB84F"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Solicitantul dispune de personal calificat, propriu sau cooptat în domeniu?</w:t>
      </w:r>
    </w:p>
    <w:p w14:paraId="4C0EAF5A" w14:textId="68F33E1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 a) Grupul țintă (dacă este cazul) este format din persoane care își desfășoară activitatea sau  au domiciliul pe teritoriul GAL?</w:t>
      </w:r>
    </w:p>
    <w:p w14:paraId="6A69E4E3" w14:textId="77777777" w:rsidR="00D63C1D" w:rsidRPr="009F2C5F" w:rsidRDefault="00D63C1D" w:rsidP="00D63C1D">
      <w:pPr>
        <w:numPr>
          <w:ilvl w:val="0"/>
          <w:numId w:val="38"/>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Pentru proiectele ale căror obiective vizează studii privind patrimoniul cultural și natural, localitățile care vor face obiectul studiului propus prin proiect fac parte din teritoriul GAL? </w:t>
      </w:r>
    </w:p>
    <w:p w14:paraId="7B7EC675" w14:textId="77777777" w:rsidR="00D63C1D" w:rsidRPr="009F2C5F" w:rsidRDefault="00D63C1D" w:rsidP="00D63C1D">
      <w:pPr>
        <w:numPr>
          <w:ilvl w:val="0"/>
          <w:numId w:val="47"/>
        </w:numPr>
        <w:spacing w:after="0" w:line="360" w:lineRule="auto"/>
        <w:ind w:left="709" w:hanging="709"/>
        <w:contextualSpacing/>
        <w:jc w:val="both"/>
        <w:rPr>
          <w:rFonts w:ascii="Times New Roman" w:hAnsi="Times New Roman" w:cs="Times New Roman"/>
          <w:b/>
          <w:sz w:val="24"/>
          <w:szCs w:val="24"/>
        </w:rPr>
      </w:pPr>
      <w:r w:rsidRPr="009F2C5F">
        <w:rPr>
          <w:rFonts w:ascii="Times New Roman" w:hAnsi="Times New Roman" w:cs="Times New Roman"/>
          <w:b/>
          <w:sz w:val="24"/>
          <w:szCs w:val="24"/>
        </w:rPr>
        <w:t>EG1: Solicitantul trebuie să se încadreze în categoria beneficiarilor eligibili:</w:t>
      </w:r>
    </w:p>
    <w:p w14:paraId="49906938" w14:textId="77777777" w:rsidR="00D63C1D" w:rsidRPr="009F2C5F" w:rsidRDefault="00D63C1D" w:rsidP="00D63C1D">
      <w:pPr>
        <w:numPr>
          <w:ilvl w:val="0"/>
          <w:numId w:val="48"/>
        </w:numPr>
        <w:spacing w:after="0" w:line="360" w:lineRule="auto"/>
        <w:ind w:hanging="720"/>
        <w:contextualSpacing/>
        <w:jc w:val="both"/>
        <w:rPr>
          <w:rFonts w:ascii="Times New Roman" w:hAnsi="Times New Roman" w:cs="Times New Roman"/>
          <w:sz w:val="24"/>
          <w:szCs w:val="24"/>
        </w:rPr>
      </w:pPr>
      <w:r w:rsidRPr="009F2C5F">
        <w:rPr>
          <w:rFonts w:ascii="Times New Roman" w:hAnsi="Times New Roman" w:cs="Times New Roman"/>
          <w:sz w:val="24"/>
          <w:szCs w:val="24"/>
        </w:rPr>
        <w:t>Societatea civilă, (ONG active în domeniul social sau civic)</w:t>
      </w:r>
    </w:p>
    <w:p w14:paraId="442166C8" w14:textId="77777777" w:rsidR="00D63C1D" w:rsidRPr="009F2C5F" w:rsidRDefault="00D63C1D" w:rsidP="00D63C1D">
      <w:pPr>
        <w:numPr>
          <w:ilvl w:val="0"/>
          <w:numId w:val="48"/>
        </w:numPr>
        <w:spacing w:after="0" w:line="360" w:lineRule="auto"/>
        <w:ind w:hanging="720"/>
        <w:contextualSpacing/>
        <w:jc w:val="both"/>
        <w:rPr>
          <w:rFonts w:ascii="Times New Roman" w:hAnsi="Times New Roman" w:cs="Times New Roman"/>
          <w:sz w:val="24"/>
          <w:szCs w:val="24"/>
        </w:rPr>
      </w:pPr>
      <w:r w:rsidRPr="009F2C5F">
        <w:rPr>
          <w:rFonts w:ascii="Times New Roman" w:hAnsi="Times New Roman" w:cs="Times New Roman"/>
          <w:sz w:val="24"/>
          <w:szCs w:val="24"/>
        </w:rPr>
        <w:t>Entități publice (reprezentanți ai UAT, unitate școlară)</w:t>
      </w:r>
    </w:p>
    <w:p w14:paraId="5070CD8A" w14:textId="77777777"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Documente Verificate</w:t>
      </w:r>
    </w:p>
    <w:p w14:paraId="1289FA88" w14:textId="77777777" w:rsidR="00D63C1D" w:rsidRPr="009F2C5F" w:rsidRDefault="00D63C1D" w:rsidP="00D63C1D">
      <w:pPr>
        <w:numPr>
          <w:ilvl w:val="0"/>
          <w:numId w:val="48"/>
        </w:numPr>
        <w:spacing w:after="0" w:line="360" w:lineRule="auto"/>
        <w:ind w:hanging="720"/>
        <w:contextualSpacing/>
        <w:jc w:val="both"/>
        <w:rPr>
          <w:rFonts w:ascii="Times New Roman" w:hAnsi="Times New Roman" w:cs="Times New Roman"/>
          <w:sz w:val="24"/>
          <w:szCs w:val="24"/>
        </w:rPr>
      </w:pPr>
      <w:r w:rsidRPr="009F2C5F">
        <w:rPr>
          <w:rFonts w:ascii="Times New Roman" w:hAnsi="Times New Roman" w:cs="Times New Roman"/>
          <w:sz w:val="24"/>
          <w:szCs w:val="24"/>
        </w:rPr>
        <w:t>Fișa măsurii din SDL</w:t>
      </w:r>
    </w:p>
    <w:p w14:paraId="525CED40" w14:textId="77777777" w:rsidR="00D63C1D" w:rsidRPr="009F2C5F" w:rsidRDefault="00D63C1D" w:rsidP="00D63C1D">
      <w:pPr>
        <w:numPr>
          <w:ilvl w:val="0"/>
          <w:numId w:val="48"/>
        </w:numPr>
        <w:spacing w:after="0" w:line="360" w:lineRule="auto"/>
        <w:ind w:hanging="720"/>
        <w:contextualSpacing/>
        <w:jc w:val="both"/>
        <w:rPr>
          <w:rFonts w:ascii="Times New Roman" w:hAnsi="Times New Roman" w:cs="Times New Roman"/>
          <w:sz w:val="24"/>
          <w:szCs w:val="24"/>
        </w:rPr>
      </w:pPr>
      <w:r w:rsidRPr="009F2C5F">
        <w:rPr>
          <w:rFonts w:ascii="Times New Roman" w:hAnsi="Times New Roman" w:cs="Times New Roman"/>
          <w:sz w:val="24"/>
          <w:szCs w:val="24"/>
        </w:rPr>
        <w:t>Actele juridice de înființare și funcționare (act de infiintare si statutul ADI,  Încheiere privind înscrierea în registrul asociaţiilor şi fundaţiilor, rămasă definitivă/Certificat de înregistrare în registrul asociaţiilor şi fundaţiilor (ADI si ONG), specifice fiecărei categorii de solicitanți, certificat de înregistrare fiscală, declaratia pe proprie raspundere a solicitantului privind datoriile fiscale restante din cererea de finantare.</w:t>
      </w:r>
    </w:p>
    <w:p w14:paraId="520692C8" w14:textId="77777777" w:rsidR="00D63C1D" w:rsidRPr="009F2C5F" w:rsidRDefault="00D63C1D" w:rsidP="00D63C1D">
      <w:pPr>
        <w:spacing w:after="0" w:line="360" w:lineRule="auto"/>
        <w:ind w:left="709"/>
        <w:contextualSpacing/>
        <w:jc w:val="both"/>
        <w:rPr>
          <w:rFonts w:ascii="Times New Roman" w:hAnsi="Times New Roman" w:cs="Times New Roman"/>
          <w:sz w:val="24"/>
          <w:szCs w:val="24"/>
        </w:rPr>
      </w:pPr>
      <w:r w:rsidRPr="009F2C5F">
        <w:rPr>
          <w:rFonts w:ascii="Times New Roman" w:hAnsi="Times New Roman" w:cs="Times New Roman"/>
          <w:sz w:val="24"/>
          <w:szCs w:val="24"/>
        </w:rPr>
        <w:t>Documentele care atestă înființarea și funcționarea ONG (actul de înfiinţare şi statutul,  încheiere privind înscrierea în registrul asociaţiilor şi fundaţiilor, rămasă definitivă/Certificat de înregistrare în registrul asociaţiilor şi fundaţiilor, actele doveditoare ale sediului). Punctul/punctele de lucru, după caz ale solicitantului, trebuie să fie situate în teritoriul GAL, investiția realizându-se în teritoriul GAL.</w:t>
      </w:r>
    </w:p>
    <w:p w14:paraId="6139D706" w14:textId="77777777" w:rsidR="00D63C1D" w:rsidRPr="009F2C5F" w:rsidRDefault="00D63C1D" w:rsidP="00D63C1D">
      <w:pPr>
        <w:numPr>
          <w:ilvl w:val="0"/>
          <w:numId w:val="47"/>
        </w:numPr>
        <w:spacing w:after="0" w:line="360" w:lineRule="auto"/>
        <w:ind w:left="709" w:hanging="709"/>
        <w:contextualSpacing/>
        <w:jc w:val="both"/>
        <w:rPr>
          <w:rFonts w:ascii="Times New Roman" w:hAnsi="Times New Roman" w:cs="Times New Roman"/>
          <w:b/>
          <w:sz w:val="24"/>
          <w:szCs w:val="24"/>
        </w:rPr>
      </w:pPr>
      <w:r w:rsidRPr="009F2C5F">
        <w:rPr>
          <w:rFonts w:ascii="Times New Roman" w:hAnsi="Times New Roman" w:cs="Times New Roman"/>
          <w:b/>
          <w:sz w:val="24"/>
          <w:szCs w:val="24"/>
        </w:rPr>
        <w:t>EG2 Investiția se încadrează în cel puțin una dintre acțiunile eligibile din fișa măsurii din SDL</w:t>
      </w:r>
    </w:p>
    <w:p w14:paraId="02FAEF41" w14:textId="77777777" w:rsidR="00D63C1D" w:rsidRPr="009F2C5F" w:rsidRDefault="00D63C1D" w:rsidP="00D63C1D">
      <w:pPr>
        <w:numPr>
          <w:ilvl w:val="0"/>
          <w:numId w:val="47"/>
        </w:numPr>
        <w:spacing w:after="0" w:line="360" w:lineRule="auto"/>
        <w:ind w:left="709" w:hanging="709"/>
        <w:contextualSpacing/>
        <w:jc w:val="both"/>
        <w:rPr>
          <w:rFonts w:ascii="Times New Roman" w:hAnsi="Times New Roman" w:cs="Times New Roman"/>
          <w:b/>
          <w:noProof/>
          <w:sz w:val="24"/>
          <w:szCs w:val="24"/>
        </w:rPr>
      </w:pPr>
      <w:r w:rsidRPr="009F2C5F">
        <w:rPr>
          <w:rFonts w:ascii="Times New Roman" w:hAnsi="Times New Roman" w:cs="Times New Roman"/>
          <w:b/>
          <w:noProof/>
          <w:sz w:val="24"/>
          <w:szCs w:val="24"/>
        </w:rPr>
        <w:t>EG3 Solicitantul trebuie să se angajeze că va asigura mentenanța investiției pe o perioadă de minimum 5 ani de la data ultimei plaţi</w:t>
      </w:r>
    </w:p>
    <w:p w14:paraId="6FB93D91" w14:textId="77777777" w:rsidR="00D63C1D" w:rsidRPr="009F2C5F" w:rsidRDefault="00D63C1D" w:rsidP="00D63C1D">
      <w:pPr>
        <w:numPr>
          <w:ilvl w:val="0"/>
          <w:numId w:val="47"/>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Documente Verificate</w:t>
      </w:r>
    </w:p>
    <w:p w14:paraId="307BE348" w14:textId="77777777" w:rsidR="00D63C1D" w:rsidRPr="009F2C5F" w:rsidRDefault="00D63C1D" w:rsidP="00D63C1D">
      <w:pPr>
        <w:numPr>
          <w:ilvl w:val="0"/>
          <w:numId w:val="48"/>
        </w:numPr>
        <w:spacing w:after="0" w:line="360" w:lineRule="auto"/>
        <w:ind w:hanging="720"/>
        <w:contextualSpacing/>
        <w:jc w:val="both"/>
        <w:rPr>
          <w:rFonts w:ascii="Times New Roman" w:hAnsi="Times New Roman" w:cs="Times New Roman"/>
          <w:sz w:val="24"/>
          <w:szCs w:val="24"/>
        </w:rPr>
      </w:pPr>
      <w:r w:rsidRPr="009F2C5F">
        <w:rPr>
          <w:rFonts w:ascii="Times New Roman" w:hAnsi="Times New Roman" w:cs="Times New Roman"/>
          <w:sz w:val="24"/>
          <w:szCs w:val="24"/>
        </w:rPr>
        <w:t>Hotărârea Consiliului  Local (Hotărârile Consiliilor locale  în cazul ADI) și/sau Hotărârea Adunării Generale a ONG/document echivalent specific fiecărei categorii de solicitant;</w:t>
      </w:r>
    </w:p>
    <w:p w14:paraId="1BCB1873" w14:textId="77777777" w:rsidR="00D63C1D" w:rsidRPr="009F2C5F" w:rsidRDefault="00D63C1D" w:rsidP="00D63C1D">
      <w:pPr>
        <w:numPr>
          <w:ilvl w:val="0"/>
          <w:numId w:val="47"/>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EG4 Investiția trebuie să demonstreze necesitatea, oportunitatea și potențialul economic al acestuia</w:t>
      </w:r>
    </w:p>
    <w:p w14:paraId="5975BEB4" w14:textId="77777777" w:rsidR="00D63C1D" w:rsidRPr="009F2C5F" w:rsidRDefault="00D63C1D" w:rsidP="00D63C1D">
      <w:pPr>
        <w:numPr>
          <w:ilvl w:val="0"/>
          <w:numId w:val="47"/>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EG5 Solicitantul investiţiilor trebuie să facă dovada proprietății terenului/ administrării în cazul domeniului public al statului</w:t>
      </w:r>
    </w:p>
    <w:p w14:paraId="1521F1CF" w14:textId="77777777" w:rsidR="00D63C1D" w:rsidRPr="009F2C5F" w:rsidRDefault="00D63C1D" w:rsidP="00D63C1D">
      <w:pPr>
        <w:spacing w:after="0" w:line="360" w:lineRule="auto"/>
        <w:ind w:left="709"/>
        <w:contextualSpacing/>
        <w:jc w:val="both"/>
        <w:rPr>
          <w:rFonts w:ascii="Times New Roman" w:hAnsi="Times New Roman" w:cs="Times New Roman"/>
          <w:i/>
          <w:sz w:val="24"/>
          <w:szCs w:val="24"/>
        </w:rPr>
      </w:pPr>
      <w:r w:rsidRPr="009F2C5F">
        <w:rPr>
          <w:rFonts w:ascii="Times New Roman" w:hAnsi="Times New Roman" w:cs="Times New Roman"/>
          <w:i/>
          <w:sz w:val="24"/>
          <w:szCs w:val="24"/>
        </w:rPr>
        <w:t>Secțiuni specifice</w:t>
      </w:r>
    </w:p>
    <w:p w14:paraId="524653B0" w14:textId="77777777" w:rsidR="00D63C1D" w:rsidRPr="009F2C5F" w:rsidRDefault="00D63C1D" w:rsidP="00D63C1D">
      <w:pPr>
        <w:numPr>
          <w:ilvl w:val="0"/>
          <w:numId w:val="47"/>
        </w:numPr>
        <w:spacing w:after="0" w:line="360" w:lineRule="auto"/>
        <w:ind w:left="709" w:hanging="709"/>
        <w:contextualSpacing/>
        <w:jc w:val="both"/>
        <w:rPr>
          <w:rFonts w:ascii="Times New Roman" w:hAnsi="Times New Roman" w:cs="Times New Roman"/>
          <w:sz w:val="24"/>
          <w:szCs w:val="24"/>
        </w:rPr>
      </w:pPr>
      <w:r w:rsidRPr="009F2C5F">
        <w:rPr>
          <w:rFonts w:ascii="Times New Roman" w:hAnsi="Times New Roman" w:cs="Times New Roman"/>
          <w:sz w:val="24"/>
          <w:szCs w:val="24"/>
        </w:rPr>
        <w:t xml:space="preserve">EG6 Investiția trebuie să respecte Planul Urbanistic General în vigoare </w:t>
      </w:r>
      <w:r w:rsidRPr="009F2C5F">
        <w:rPr>
          <w:rFonts w:ascii="Times New Roman" w:hAnsi="Times New Roman" w:cs="Times New Roman"/>
          <w:i/>
          <w:sz w:val="24"/>
          <w:szCs w:val="24"/>
        </w:rPr>
        <w:t>(doar pentru proiectele care prevăd investiții pentru care se prezintă certificatul de urbanism)</w:t>
      </w:r>
    </w:p>
    <w:p w14:paraId="6F055755" w14:textId="77777777" w:rsidR="00D63C1D" w:rsidRPr="009F2C5F" w:rsidRDefault="00D63C1D" w:rsidP="00D63C1D">
      <w:pPr>
        <w:jc w:val="both"/>
        <w:rPr>
          <w:rFonts w:ascii="Times New Roman" w:hAnsi="Times New Roman" w:cs="Times New Roman"/>
          <w:sz w:val="24"/>
          <w:szCs w:val="24"/>
        </w:rPr>
      </w:pPr>
      <w:r w:rsidRPr="009F2C5F">
        <w:rPr>
          <w:rFonts w:ascii="Times New Roman" w:hAnsi="Times New Roman" w:cs="Times New Roman"/>
          <w:sz w:val="24"/>
          <w:szCs w:val="24"/>
        </w:rPr>
        <w:t>Documente Verificate:</w:t>
      </w:r>
    </w:p>
    <w:p w14:paraId="3AF45443" w14:textId="77777777" w:rsidR="00D63C1D" w:rsidRPr="009F2C5F" w:rsidRDefault="00D63C1D" w:rsidP="00D63C1D">
      <w:pPr>
        <w:numPr>
          <w:ilvl w:val="0"/>
          <w:numId w:val="48"/>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Certificatul de Urbanism eliberat în temeiul reglementărilor Documentaţiei de urbanism faza PUG:</w:t>
      </w:r>
    </w:p>
    <w:p w14:paraId="4A5155E5" w14:textId="77777777" w:rsidR="00D63C1D" w:rsidRPr="009F2C5F" w:rsidRDefault="00D63C1D" w:rsidP="00D63C1D">
      <w:pPr>
        <w:numPr>
          <w:ilvl w:val="0"/>
          <w:numId w:val="48"/>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în situaţia în care investiţia propusă prin proiect nu se regăseşte în PUG, Certificatul de Urbanism eliberat în temeiul reglementărilor Documentaţiei de urbanism faza PUZ.</w:t>
      </w:r>
    </w:p>
    <w:p w14:paraId="2D591DF1" w14:textId="77777777" w:rsidR="00D63C1D" w:rsidRPr="009F2C5F" w:rsidRDefault="00D63C1D" w:rsidP="00D63C1D">
      <w:pPr>
        <w:numPr>
          <w:ilvl w:val="0"/>
          <w:numId w:val="53"/>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EG7 Proiectul de investiţii în infrastructura de apă/ apă uzată trebuie să deţină avizul Operatorului Regional/ Local ce atestă funcţionalitatea sistemului şi conformitatea pentru soluţia de funcţionare (doar pentru proiectele care prevăd investiții în infrastructura de apă/ apă uzată)</w:t>
      </w:r>
    </w:p>
    <w:p w14:paraId="4EDE61AB" w14:textId="77777777" w:rsidR="00D63C1D" w:rsidRPr="009F2C5F" w:rsidRDefault="00D63C1D" w:rsidP="00D63C1D">
      <w:pPr>
        <w:numPr>
          <w:ilvl w:val="0"/>
          <w:numId w:val="53"/>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EG8 Investiția în sistemul de alimentare cu apă trebuie să se realizeze în mod obligatoriu împreună cu rețeaua de apă uzată, dacă aceasta nu există</w:t>
      </w:r>
    </w:p>
    <w:p w14:paraId="4455C306" w14:textId="77777777" w:rsidR="00D63C1D" w:rsidRPr="009F2C5F" w:rsidRDefault="00D63C1D" w:rsidP="00D63C1D">
      <w:pPr>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de apă/ apă uzată)</w:t>
      </w:r>
    </w:p>
    <w:p w14:paraId="29279838" w14:textId="77777777" w:rsidR="00D63C1D" w:rsidRPr="009F2C5F" w:rsidRDefault="00D63C1D" w:rsidP="00D63C1D">
      <w:pPr>
        <w:numPr>
          <w:ilvl w:val="0"/>
          <w:numId w:val="54"/>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EG9 Investiția va fi precedată de o evaluare a impactului preconizat asupra mediului dacă aceasta poate avea efecte negative asupra mediului, în conformitate cu legislația în vigoare, menționată în cap. 8.1 din PNDR 2014-2020.</w:t>
      </w:r>
    </w:p>
    <w:p w14:paraId="6F076A6B" w14:textId="77777777" w:rsidR="00D63C1D" w:rsidRPr="009F2C5F" w:rsidRDefault="00D63C1D" w:rsidP="00D63C1D">
      <w:pPr>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agricolă, silvică și de irigații)</w:t>
      </w:r>
    </w:p>
    <w:p w14:paraId="0A8A6F0E" w14:textId="764C7FCA" w:rsidR="00D63C1D" w:rsidRPr="009F2C5F" w:rsidRDefault="00D63C1D" w:rsidP="00D63C1D">
      <w:pPr>
        <w:numPr>
          <w:ilvl w:val="0"/>
          <w:numId w:val="54"/>
        </w:numPr>
        <w:spacing w:after="0" w:line="276" w:lineRule="auto"/>
        <w:jc w:val="both"/>
        <w:rPr>
          <w:rFonts w:ascii="Times New Roman" w:hAnsi="Times New Roman" w:cs="Times New Roman"/>
          <w:sz w:val="24"/>
          <w:szCs w:val="24"/>
        </w:rPr>
      </w:pPr>
      <w:r w:rsidRPr="009F2C5F">
        <w:rPr>
          <w:rFonts w:ascii="Times New Roman" w:hAnsi="Times New Roman" w:cs="Times New Roman"/>
          <w:sz w:val="24"/>
          <w:szCs w:val="24"/>
        </w:rPr>
        <w:t>EG10 Investiția trebuie să fie racordată la un drum existent</w:t>
      </w:r>
    </w:p>
    <w:p w14:paraId="7BD31A03" w14:textId="77777777" w:rsidR="00D63C1D" w:rsidRPr="009F2C5F" w:rsidRDefault="00D63C1D" w:rsidP="00D63C1D">
      <w:pPr>
        <w:spacing w:after="0"/>
        <w:ind w:left="720"/>
        <w:jc w:val="both"/>
        <w:rPr>
          <w:rFonts w:ascii="Times New Roman" w:hAnsi="Times New Roman" w:cs="Times New Roman"/>
          <w:sz w:val="24"/>
          <w:szCs w:val="24"/>
        </w:rPr>
      </w:pPr>
    </w:p>
    <w:p w14:paraId="6C99F28D" w14:textId="77777777" w:rsidR="00D63C1D" w:rsidRPr="009F2C5F" w:rsidRDefault="00D63C1D" w:rsidP="00D63C1D">
      <w:pPr>
        <w:spacing w:after="0"/>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agricolă)</w:t>
      </w:r>
    </w:p>
    <w:p w14:paraId="68FB0906" w14:textId="77777777" w:rsidR="00D63C1D" w:rsidRPr="009F2C5F" w:rsidRDefault="00D63C1D" w:rsidP="00D63C1D">
      <w:pPr>
        <w:numPr>
          <w:ilvl w:val="0"/>
          <w:numId w:val="54"/>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EG11 Solicitantul trebuie să facă dovada faptului că investiția se regăsește în amenajamentul silvic, iar în cazul modernizării drumului forestier, acesta să se regăsească în inventarul deținătorului</w:t>
      </w:r>
    </w:p>
    <w:p w14:paraId="01962A7D" w14:textId="77777777" w:rsidR="00D63C1D" w:rsidRPr="009F2C5F" w:rsidRDefault="00D63C1D" w:rsidP="00D63C1D">
      <w:pPr>
        <w:numPr>
          <w:ilvl w:val="0"/>
          <w:numId w:val="48"/>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silvică)</w:t>
      </w:r>
    </w:p>
    <w:p w14:paraId="78E8A1D2" w14:textId="77777777" w:rsidR="00D63C1D" w:rsidRPr="009F2C5F" w:rsidRDefault="00D63C1D" w:rsidP="00D63C1D">
      <w:pPr>
        <w:numPr>
          <w:ilvl w:val="0"/>
          <w:numId w:val="54"/>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EG12 Solicitantul trebuie să facă dovada că prin investiţia în drumuri forestiere, acestea vor fi deschise publicului în mod gratuit</w:t>
      </w:r>
    </w:p>
    <w:p w14:paraId="0F950023" w14:textId="77777777" w:rsidR="00D63C1D" w:rsidRPr="009F2C5F" w:rsidRDefault="00D63C1D" w:rsidP="00D63C1D">
      <w:pPr>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silvică)</w:t>
      </w:r>
    </w:p>
    <w:p w14:paraId="6232EDB1" w14:textId="6FCF5BB2" w:rsidR="00D63C1D" w:rsidRPr="009F2C5F" w:rsidRDefault="00D63C1D" w:rsidP="00D63C1D">
      <w:pPr>
        <w:numPr>
          <w:ilvl w:val="0"/>
          <w:numId w:val="54"/>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EG13 Investiția este  în  conformitate  cu  planurile  de  gestionare  a  bazinelor  hidrografice aferente Directivei Cadru Apă pentru suprafețele vizate și cu programul relevant de măsuri, dacă este cazul</w:t>
      </w:r>
    </w:p>
    <w:p w14:paraId="56D59B3B" w14:textId="77777777" w:rsidR="00D63C1D" w:rsidRPr="009F2C5F" w:rsidRDefault="00D63C1D" w:rsidP="00D63C1D">
      <w:pPr>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de irigații)</w:t>
      </w:r>
    </w:p>
    <w:p w14:paraId="5BB110E8" w14:textId="77777777" w:rsidR="00D63C1D" w:rsidRPr="009F2C5F" w:rsidRDefault="00D63C1D" w:rsidP="00D63C1D">
      <w:pPr>
        <w:numPr>
          <w:ilvl w:val="0"/>
          <w:numId w:val="54"/>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EG14 Investiția prevede contorizarea apei.</w:t>
      </w:r>
    </w:p>
    <w:p w14:paraId="32E27264" w14:textId="77777777" w:rsidR="00D63C1D" w:rsidRPr="009F2C5F" w:rsidRDefault="00D63C1D" w:rsidP="00D63C1D">
      <w:pPr>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de irigații)</w:t>
      </w:r>
    </w:p>
    <w:p w14:paraId="344B4590" w14:textId="77777777" w:rsidR="00D63C1D" w:rsidRPr="009F2C5F" w:rsidRDefault="00D63C1D" w:rsidP="00D63C1D">
      <w:pPr>
        <w:numPr>
          <w:ilvl w:val="0"/>
          <w:numId w:val="54"/>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EG15 Investiția vizează o suprafață identificată ca viabilă în Programul Naţional de Reabilitare a Infrastructurii Principale de Irigaţii din România.</w:t>
      </w:r>
    </w:p>
    <w:p w14:paraId="46B879FB" w14:textId="77777777" w:rsidR="00D63C1D" w:rsidRPr="009F2C5F" w:rsidRDefault="00D63C1D" w:rsidP="00D63C1D">
      <w:pPr>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de irigații)</w:t>
      </w:r>
    </w:p>
    <w:p w14:paraId="2E2C75C4" w14:textId="1E822367" w:rsidR="00D63C1D" w:rsidRPr="009F2C5F" w:rsidRDefault="00D63C1D" w:rsidP="00D63C1D">
      <w:pPr>
        <w:numPr>
          <w:ilvl w:val="0"/>
          <w:numId w:val="54"/>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EG16 Sistemul  de  irigații prevăzut prin proiect trebuie să  fie  racordat  la  o infrastructură principală funcțională.</w:t>
      </w:r>
    </w:p>
    <w:p w14:paraId="7AAEA309" w14:textId="77777777" w:rsidR="00D63C1D" w:rsidRPr="009F2C5F" w:rsidRDefault="00D63C1D" w:rsidP="00D63C1D">
      <w:pPr>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în infrastructura de irigații)</w:t>
      </w:r>
    </w:p>
    <w:p w14:paraId="18B19160" w14:textId="00FDAA7D" w:rsidR="00D63C1D" w:rsidRPr="009F2C5F" w:rsidRDefault="00D63C1D" w:rsidP="00D63C1D">
      <w:pPr>
        <w:numPr>
          <w:ilvl w:val="0"/>
          <w:numId w:val="54"/>
        </w:numPr>
        <w:spacing w:before="360"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EG17 Introducerea investiției din patrimoniul cultural în circuitul turistic, la finalizarea acesteia</w:t>
      </w:r>
    </w:p>
    <w:p w14:paraId="6F22C226" w14:textId="77777777" w:rsidR="00D63C1D" w:rsidRPr="009F2C5F" w:rsidRDefault="00D63C1D" w:rsidP="00D63C1D">
      <w:pPr>
        <w:ind w:left="1429"/>
        <w:jc w:val="both"/>
        <w:rPr>
          <w:rFonts w:ascii="Times New Roman" w:hAnsi="Times New Roman" w:cs="Times New Roman"/>
          <w:sz w:val="24"/>
          <w:szCs w:val="24"/>
        </w:rPr>
      </w:pPr>
      <w:r w:rsidRPr="009F2C5F">
        <w:rPr>
          <w:rFonts w:ascii="Times New Roman" w:hAnsi="Times New Roman" w:cs="Times New Roman"/>
          <w:sz w:val="24"/>
          <w:szCs w:val="24"/>
        </w:rPr>
        <w:t>(doar pentru proiectele care prevăd investiții privind obiective de patrimoniu)</w:t>
      </w:r>
    </w:p>
    <w:p w14:paraId="237F2770" w14:textId="77777777" w:rsidR="00D63C1D" w:rsidRPr="009F2C5F" w:rsidRDefault="00D63C1D" w:rsidP="00D63C1D">
      <w:pPr>
        <w:spacing w:after="0" w:line="360" w:lineRule="auto"/>
        <w:contextualSpacing/>
        <w:jc w:val="both"/>
        <w:rPr>
          <w:rFonts w:ascii="Times New Roman" w:hAnsi="Times New Roman" w:cs="Times New Roman"/>
          <w:sz w:val="24"/>
          <w:szCs w:val="24"/>
        </w:rPr>
      </w:pPr>
      <w:r w:rsidRPr="009F2C5F">
        <w:rPr>
          <w:rFonts w:ascii="Times New Roman" w:hAnsi="Times New Roman" w:cs="Times New Roman"/>
          <w:b/>
          <w:sz w:val="24"/>
          <w:szCs w:val="24"/>
        </w:rPr>
        <w:t>Conditii de eligibilitate specifice GAL Napoca Porolissum</w:t>
      </w:r>
    </w:p>
    <w:p w14:paraId="6018C26F" w14:textId="77777777" w:rsidR="00D63C1D" w:rsidRPr="009F2C5F"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Se încadrează în categoria beneficiarilor eligibili, așa cum este ea definită în HG 226/2015.</w:t>
      </w:r>
    </w:p>
    <w:p w14:paraId="530E5F0D" w14:textId="6C1AAAD0" w:rsidR="00D63C1D" w:rsidRPr="005C07E4" w:rsidRDefault="00D63C1D" w:rsidP="005C07E4">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Are sediul social/punct de lucru pe raza teritoriului GAL Napoca Porolissum.</w:t>
      </w:r>
      <w:r w:rsidR="005C07E4">
        <w:rPr>
          <w:rFonts w:ascii="Times New Roman" w:hAnsi="Times New Roman"/>
          <w:sz w:val="24"/>
          <w:szCs w:val="24"/>
        </w:rPr>
        <w:t xml:space="preserve"> </w:t>
      </w:r>
    </w:p>
    <w:p w14:paraId="6961593A" w14:textId="77777777" w:rsidR="00D63C1D" w:rsidRPr="009F2C5F"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Respectă prevederile schemei de minimis.</w:t>
      </w:r>
    </w:p>
    <w:p w14:paraId="56A8E84D" w14:textId="77777777" w:rsidR="00D63C1D" w:rsidRPr="009F2C5F"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Serviciile rezultate din implementarea acestor proiecte vor fi gratuite și accesibile tuturor persoanelor din teritoriu, nediscriminatoriu pe baza niciunui criteriu.</w:t>
      </w:r>
    </w:p>
    <w:p w14:paraId="28E4B0D5"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Proiectul propus să nu facă obiectul finanțării prin Programul Național de Cadastrare sau alte programe de finanțare.</w:t>
      </w:r>
    </w:p>
    <w:p w14:paraId="6860B391"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 xml:space="preserve">În cazul investițiilor în sistemul de alimentare cu apă, acesta trebuie să se realizeze în mod obligatoriu împreună cu rețeaua de apă uzată, dacă aceasta nu există.  </w:t>
      </w:r>
    </w:p>
    <w:p w14:paraId="60D5B9DC"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 xml:space="preserve">Respectă un management corespunzător al deșeurilor (colectare selectivă/ colectare specială a deșeurilor dăunătoare/ toxice – dacă este cazul). </w:t>
      </w:r>
    </w:p>
    <w:p w14:paraId="02481441"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Respectă normele impuse de clasificarea zonei (arie HNV, zonă Natura 2000, parc național etc.) în realizarea investiției. De asemenea, se angajează să utilizeze materiale naturale și biodegradabile, care să nu fie dăunătoare mediului.</w:t>
      </w:r>
    </w:p>
    <w:p w14:paraId="223DA13C"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În cazul proiectelor cu o componentă de investiție (construcție/reabilitare), se angajează să respecte îndrumarele-model alcătuite de către Ordinul Arhitecților România pentru sub-zona „Mocănime” .</w:t>
      </w:r>
    </w:p>
    <w:p w14:paraId="2F3F30E9" w14:textId="78979199" w:rsidR="00D63C1D" w:rsidRPr="00E95F50"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Proiectele cu o componentă de informare demonstrează utilizarea responsabilă a resurselor de hârtie, prin justificarea nevoii cantității de materiale informative solicitate și utilizarea de hârtie reciclată.</w:t>
      </w:r>
    </w:p>
    <w:p w14:paraId="26442F9D" w14:textId="77777777" w:rsidR="00D63C1D" w:rsidRPr="009F2C5F" w:rsidRDefault="00D63C1D" w:rsidP="00D63C1D">
      <w:pPr>
        <w:spacing w:after="0" w:line="360" w:lineRule="auto"/>
        <w:contextualSpacing/>
        <w:jc w:val="both"/>
        <w:rPr>
          <w:rFonts w:ascii="Times New Roman" w:hAnsi="Times New Roman" w:cs="Times New Roman"/>
          <w:b/>
          <w:sz w:val="24"/>
          <w:szCs w:val="24"/>
        </w:rPr>
      </w:pPr>
      <w:r w:rsidRPr="009F2C5F">
        <w:rPr>
          <w:rFonts w:ascii="Times New Roman" w:hAnsi="Times New Roman" w:cs="Times New Roman"/>
          <w:b/>
          <w:sz w:val="24"/>
          <w:szCs w:val="24"/>
        </w:rPr>
        <w:t>Verificarea bugetului indicativ</w:t>
      </w:r>
    </w:p>
    <w:p w14:paraId="20E37321" w14:textId="77777777" w:rsidR="00D63C1D" w:rsidRPr="009F2C5F" w:rsidRDefault="00D63C1D" w:rsidP="00D63C1D">
      <w:pPr>
        <w:spacing w:after="0" w:line="360" w:lineRule="auto"/>
        <w:ind w:left="360"/>
        <w:contextualSpacing/>
        <w:jc w:val="both"/>
        <w:rPr>
          <w:rFonts w:ascii="Times New Roman" w:hAnsi="Times New Roman" w:cs="Times New Roman"/>
          <w:b/>
          <w:sz w:val="24"/>
          <w:szCs w:val="24"/>
        </w:rPr>
      </w:pPr>
      <w:r w:rsidRPr="009F2C5F">
        <w:rPr>
          <w:rFonts w:ascii="Times New Roman" w:hAnsi="Times New Roman" w:cs="Times New Roman"/>
          <w:b/>
          <w:sz w:val="24"/>
          <w:szCs w:val="24"/>
        </w:rPr>
        <w:t>SE VERIFICA DACA:</w:t>
      </w:r>
    </w:p>
    <w:p w14:paraId="50C46B57" w14:textId="77777777" w:rsidR="00D63C1D" w:rsidRPr="009F2C5F"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Informaţiile furnizate în cadrul bugetului indicativ din Cererea de finanțare sunt corecte şi /sau sunt în conformitate cu Fundamentarea Bugetului pe categorii de cheltuieli eligibile?</w:t>
      </w:r>
    </w:p>
    <w:p w14:paraId="1A56C4D8" w14:textId="77777777" w:rsidR="00D63C1D" w:rsidRPr="009F2C5F" w:rsidRDefault="00D63C1D" w:rsidP="00D63C1D">
      <w:pPr>
        <w:pStyle w:val="ListParagraph"/>
        <w:numPr>
          <w:ilvl w:val="0"/>
          <w:numId w:val="50"/>
        </w:numPr>
        <w:spacing w:before="0" w:after="0" w:line="360" w:lineRule="auto"/>
        <w:ind w:left="1418" w:hanging="709"/>
        <w:jc w:val="both"/>
        <w:rPr>
          <w:rFonts w:ascii="Times New Roman" w:hAnsi="Times New Roman"/>
          <w:sz w:val="24"/>
          <w:szCs w:val="24"/>
        </w:rPr>
      </w:pPr>
      <w:r w:rsidRPr="009F2C5F">
        <w:rPr>
          <w:rFonts w:ascii="Times New Roman" w:hAnsi="Times New Roman"/>
          <w:sz w:val="24"/>
          <w:szCs w:val="24"/>
        </w:rPr>
        <w:t>Se verifică în Cererea de finanțare, activitățile propuse prin proiect și resursele alocate acestora.</w:t>
      </w:r>
    </w:p>
    <w:p w14:paraId="0DCA5CF3" w14:textId="77777777" w:rsidR="00D63C1D" w:rsidRPr="009F2C5F" w:rsidRDefault="00D63C1D" w:rsidP="00D63C1D">
      <w:pPr>
        <w:pStyle w:val="ListParagraph"/>
        <w:numPr>
          <w:ilvl w:val="0"/>
          <w:numId w:val="50"/>
        </w:numPr>
        <w:spacing w:before="0" w:after="0" w:line="360" w:lineRule="auto"/>
        <w:ind w:left="1418" w:hanging="709"/>
        <w:jc w:val="both"/>
        <w:rPr>
          <w:rFonts w:ascii="Times New Roman" w:hAnsi="Times New Roman"/>
          <w:sz w:val="24"/>
          <w:szCs w:val="24"/>
        </w:rPr>
      </w:pPr>
      <w:r w:rsidRPr="009F2C5F">
        <w:rPr>
          <w:rFonts w:ascii="Times New Roman" w:hAnsi="Times New Roman"/>
          <w:sz w:val="24"/>
          <w:szCs w:val="24"/>
        </w:rPr>
        <w:t>Se verifică bugetul indicativ privind corectitudinea informațiilor furnizate, corelat cu fundamentarea bugetului față de activitățile și resursele alocate acestora prin proiect.</w:t>
      </w:r>
    </w:p>
    <w:p w14:paraId="275C9EE2" w14:textId="77777777" w:rsidR="00D63C1D" w:rsidRPr="00D63C1D" w:rsidRDefault="00D63C1D" w:rsidP="00D63C1D">
      <w:pPr>
        <w:pStyle w:val="ListParagraph"/>
        <w:numPr>
          <w:ilvl w:val="0"/>
          <w:numId w:val="50"/>
        </w:numPr>
        <w:spacing w:before="0" w:after="0" w:line="360" w:lineRule="auto"/>
        <w:ind w:left="1418" w:hanging="709"/>
        <w:jc w:val="both"/>
        <w:rPr>
          <w:rFonts w:ascii="Times New Roman" w:hAnsi="Times New Roman"/>
          <w:sz w:val="24"/>
          <w:szCs w:val="24"/>
        </w:rPr>
      </w:pPr>
      <w:r w:rsidRPr="00D63C1D">
        <w:rPr>
          <w:rFonts w:ascii="Times New Roman" w:hAnsi="Times New Roman"/>
          <w:sz w:val="24"/>
          <w:szCs w:val="24"/>
        </w:rPr>
        <w:t>Se verifică încadrarea categoriilor de cheltuieli eligibile pe cele două capitole bugetare; suma cheltuielilor aferente fiecărui capitol din fundamentare trebuie să fie egală cu suma prevazută pentru fiecare capitol bugetar</w:t>
      </w:r>
    </w:p>
    <w:p w14:paraId="27481E51"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Sunt eligibile activitățile din proiect, în conformitate cu cele specificate în cadrul Fișei măsurii din SDL în care se încadrează proiectul?</w:t>
      </w:r>
    </w:p>
    <w:p w14:paraId="14BFD794"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TVA-ul aferent cheltuielilor eligibile este corect încadrat în coloana cheltuielilor neeligibile/eligibile?</w:t>
      </w:r>
    </w:p>
    <w:p w14:paraId="1EBE0D8D"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14:paraId="7C1AAA51" w14:textId="77777777" w:rsidR="00D63C1D" w:rsidRPr="00D63C1D" w:rsidRDefault="00D63C1D" w:rsidP="00D63C1D">
      <w:pPr>
        <w:pStyle w:val="ListParagraph"/>
        <w:spacing w:before="0" w:after="0" w:line="360" w:lineRule="auto"/>
        <w:jc w:val="both"/>
        <w:rPr>
          <w:rFonts w:ascii="Times New Roman" w:hAnsi="Times New Roman"/>
          <w:sz w:val="24"/>
          <w:szCs w:val="24"/>
        </w:rPr>
      </w:pPr>
      <w:r w:rsidRPr="00D63C1D">
        <w:rPr>
          <w:rFonts w:ascii="Times New Roman" w:hAnsi="Times New Roman"/>
          <w:sz w:val="24"/>
          <w:szCs w:val="24"/>
        </w:rPr>
        <w:t>Da cu diferenţe*</w:t>
      </w:r>
    </w:p>
    <w:p w14:paraId="2604EC4C" w14:textId="77777777" w:rsidR="00D63C1D" w:rsidRPr="00D63C1D" w:rsidRDefault="00D63C1D" w:rsidP="00D63C1D">
      <w:pPr>
        <w:pStyle w:val="ListParagraph"/>
        <w:spacing w:before="0" w:after="0" w:line="360" w:lineRule="auto"/>
        <w:jc w:val="both"/>
        <w:rPr>
          <w:rFonts w:ascii="Times New Roman" w:hAnsi="Times New Roman"/>
          <w:sz w:val="24"/>
          <w:szCs w:val="24"/>
        </w:rPr>
      </w:pPr>
      <w:r w:rsidRPr="00D63C1D">
        <w:rPr>
          <w:rFonts w:ascii="Times New Roman" w:hAnsi="Times New Roman"/>
          <w:sz w:val="24"/>
          <w:szCs w:val="24"/>
        </w:rPr>
        <w:t xml:space="preserve"> * Se completează în cazul în care expertul constată diferenţe faţă de bugetul prezentat de  solicitant în cererea de finanţare față de bugetule anexate proiectelor.</w:t>
      </w:r>
    </w:p>
    <w:p w14:paraId="25E9F7A7"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Verificarea corectitudinii ratei de schimb. Rata de conversie între Euro şi moneda naţională pentru România este cea publicată de Banca Central Europeană pe Internet la adresa : http://www.ecb.int/index.html (se anexează pagina conţinând cursul BCE din data întocmirii  Studiului de fezabilitate/ Documentația de Avizare a Lucrărilor de Intervenții)</w:t>
      </w:r>
    </w:p>
    <w:p w14:paraId="1BCE858E"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Sunt investiţiile eligibile în conformitate cu specificațiile submăsurii?</w:t>
      </w:r>
    </w:p>
    <w:p w14:paraId="5CE661CA"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14:paraId="0D426DFC"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Cheltuielile diverse şi neprevăzute (Cap. 5.3) din Bugetul indicativ sunt încadrate în rubrica neeligibil ?</w:t>
      </w:r>
    </w:p>
    <w:p w14:paraId="488209BA" w14:textId="77777777" w:rsidR="00D63C1D" w:rsidRPr="00D63C1D" w:rsidRDefault="00D63C1D" w:rsidP="00D63C1D">
      <w:pPr>
        <w:pStyle w:val="ListParagraph"/>
        <w:spacing w:before="0" w:after="0" w:line="360" w:lineRule="auto"/>
        <w:ind w:left="0"/>
        <w:jc w:val="both"/>
        <w:rPr>
          <w:rFonts w:ascii="Times New Roman" w:hAnsi="Times New Roman"/>
          <w:b/>
          <w:sz w:val="24"/>
          <w:szCs w:val="24"/>
        </w:rPr>
      </w:pPr>
      <w:r w:rsidRPr="00D63C1D">
        <w:rPr>
          <w:rFonts w:ascii="Times New Roman" w:hAnsi="Times New Roman"/>
          <w:b/>
          <w:sz w:val="24"/>
          <w:szCs w:val="24"/>
        </w:rPr>
        <w:t>Verificarea rezonabilităţii preţurilor</w:t>
      </w:r>
    </w:p>
    <w:p w14:paraId="3FBC12B7" w14:textId="77777777" w:rsidR="00D63C1D" w:rsidRPr="00D63C1D" w:rsidRDefault="00D63C1D" w:rsidP="00D63C1D">
      <w:pPr>
        <w:spacing w:after="0" w:line="360" w:lineRule="auto"/>
        <w:ind w:left="360"/>
        <w:contextualSpacing/>
        <w:jc w:val="both"/>
        <w:rPr>
          <w:rFonts w:ascii="Times New Roman" w:hAnsi="Times New Roman" w:cs="Times New Roman"/>
          <w:b/>
          <w:szCs w:val="24"/>
        </w:rPr>
      </w:pPr>
      <w:r w:rsidRPr="00D63C1D">
        <w:rPr>
          <w:rFonts w:ascii="Times New Roman" w:hAnsi="Times New Roman" w:cs="Times New Roman"/>
          <w:b/>
          <w:szCs w:val="24"/>
        </w:rPr>
        <w:t>SE VERIFICA DACA:</w:t>
      </w:r>
    </w:p>
    <w:p w14:paraId="2D26D0C5"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Categoria de servicii/bunuri se regasește în Baza de Date?</w:t>
      </w:r>
    </w:p>
    <w:p w14:paraId="4523EAAF"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Dacă răspunsul este DA, preţurile utilizate sunt în limitele prevăzute în  Baza de Date?</w:t>
      </w:r>
    </w:p>
    <w:p w14:paraId="0DEF229B"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Dacă răspunsul este ”DA”, preţurile utilizate pentru bunuri se încadrează în maximul prevăzut în Baza de Date?</w:t>
      </w:r>
    </w:p>
    <w:p w14:paraId="2A0F3E6C"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25DA6BDC"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Prețurile prevăzute în ofertele anexate sunt rezonabile?</w:t>
      </w:r>
    </w:p>
    <w:p w14:paraId="47689A5B"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Pentru lucrări, există în Studiul de Fezabilitate/ Documentația de Avizare a Lucrărilor de Intervenții declaraţia proiectantului semnată şi ştampilată privind sursa de preţuri?</w:t>
      </w:r>
    </w:p>
    <w:p w14:paraId="12F6812F" w14:textId="77777777" w:rsidR="00D63C1D" w:rsidRPr="00D63C1D"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D63C1D">
        <w:rPr>
          <w:rFonts w:ascii="Times New Roman" w:hAnsi="Times New Roman"/>
          <w:sz w:val="24"/>
          <w:szCs w:val="24"/>
        </w:rPr>
        <w:t>La fundamentarea costului investiţiei de bază s-a ţinut cont de standardul de cost stabilit prin HG nr.363/2010, cu modificările și completările ulterioare , sau Ordinului Ministerului Culturii și Cultelor nr. 2.260/22.06.2006 privind precizarea indicatoarelor de norme de deviz pentru ofertare și decontarea situațiilor de lucrări de consolidare și restaurare-conservare a monumentelor istorice?</w:t>
      </w:r>
    </w:p>
    <w:p w14:paraId="15C69FAD" w14:textId="77777777" w:rsidR="00D63C1D" w:rsidRPr="00D63C1D" w:rsidRDefault="00D63C1D" w:rsidP="00D63C1D">
      <w:pPr>
        <w:spacing w:after="0" w:line="360" w:lineRule="auto"/>
        <w:contextualSpacing/>
        <w:jc w:val="both"/>
        <w:rPr>
          <w:rFonts w:ascii="Times New Roman" w:hAnsi="Times New Roman" w:cs="Times New Roman"/>
          <w:b/>
          <w:szCs w:val="24"/>
        </w:rPr>
      </w:pPr>
    </w:p>
    <w:p w14:paraId="7FE85AC7" w14:textId="77777777" w:rsidR="00D63C1D" w:rsidRPr="009F2C5F" w:rsidRDefault="00D63C1D" w:rsidP="00D63C1D">
      <w:pPr>
        <w:spacing w:after="0" w:line="360" w:lineRule="auto"/>
        <w:contextualSpacing/>
        <w:jc w:val="both"/>
        <w:rPr>
          <w:rFonts w:ascii="Times New Roman" w:hAnsi="Times New Roman" w:cs="Times New Roman"/>
          <w:b/>
          <w:sz w:val="24"/>
          <w:szCs w:val="24"/>
        </w:rPr>
      </w:pPr>
      <w:r w:rsidRPr="009F2C5F">
        <w:rPr>
          <w:rFonts w:ascii="Times New Roman" w:eastAsia="Times New Roman" w:hAnsi="Times New Roman" w:cs="Times New Roman"/>
          <w:b/>
          <w:bCs/>
          <w:kern w:val="32"/>
          <w:sz w:val="24"/>
          <w:szCs w:val="24"/>
        </w:rPr>
        <w:t>Verificarea planului financiar</w:t>
      </w:r>
    </w:p>
    <w:p w14:paraId="0FEF8792" w14:textId="77777777" w:rsidR="00D63C1D" w:rsidRPr="009F2C5F" w:rsidRDefault="00D63C1D" w:rsidP="00D63C1D">
      <w:pPr>
        <w:spacing w:after="0" w:line="360" w:lineRule="auto"/>
        <w:ind w:left="360"/>
        <w:contextualSpacing/>
        <w:jc w:val="both"/>
        <w:rPr>
          <w:rFonts w:ascii="Times New Roman" w:hAnsi="Times New Roman" w:cs="Times New Roman"/>
          <w:b/>
          <w:sz w:val="24"/>
          <w:szCs w:val="24"/>
        </w:rPr>
      </w:pPr>
      <w:r w:rsidRPr="009F2C5F">
        <w:rPr>
          <w:rFonts w:ascii="Times New Roman" w:hAnsi="Times New Roman" w:cs="Times New Roman"/>
          <w:b/>
          <w:sz w:val="24"/>
          <w:szCs w:val="24"/>
        </w:rPr>
        <w:t>SE VERIFICA DACA:</w:t>
      </w:r>
    </w:p>
    <w:p w14:paraId="7330A881" w14:textId="77777777" w:rsidR="00D63C1D" w:rsidRPr="009F2C5F"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Planul financiar este corect completat şi respectă gradul de intervenţie publică stabilit de GAL prin fișa măsurii din SDL, fără a depăși:</w:t>
      </w:r>
    </w:p>
    <w:p w14:paraId="2CBD4D1B" w14:textId="77777777" w:rsidR="00D63C1D" w:rsidRPr="009F2C5F" w:rsidRDefault="00D63C1D" w:rsidP="00D63C1D">
      <w:pPr>
        <w:pStyle w:val="ListParagraph"/>
        <w:numPr>
          <w:ilvl w:val="0"/>
          <w:numId w:val="50"/>
        </w:numPr>
        <w:spacing w:before="0" w:after="0" w:line="360" w:lineRule="auto"/>
        <w:ind w:left="1418" w:hanging="709"/>
        <w:jc w:val="both"/>
        <w:rPr>
          <w:rFonts w:ascii="Times New Roman" w:hAnsi="Times New Roman"/>
          <w:sz w:val="24"/>
          <w:szCs w:val="24"/>
        </w:rPr>
      </w:pPr>
      <w:r w:rsidRPr="009F2C5F">
        <w:rPr>
          <w:rFonts w:ascii="Times New Roman" w:hAnsi="Times New Roman"/>
          <w:sz w:val="24"/>
          <w:szCs w:val="24"/>
        </w:rPr>
        <w:t>pentru operațiunile generatoare de venit: 90%</w:t>
      </w:r>
    </w:p>
    <w:p w14:paraId="7543E28A" w14:textId="022EAA04" w:rsidR="00D63C1D" w:rsidRPr="009F2C5F" w:rsidRDefault="00D63C1D" w:rsidP="00D63C1D">
      <w:pPr>
        <w:pStyle w:val="ListParagraph"/>
        <w:numPr>
          <w:ilvl w:val="0"/>
          <w:numId w:val="50"/>
        </w:numPr>
        <w:spacing w:before="0" w:after="0" w:line="360" w:lineRule="auto"/>
        <w:ind w:left="1418" w:hanging="709"/>
        <w:jc w:val="both"/>
        <w:rPr>
          <w:rFonts w:ascii="Times New Roman" w:hAnsi="Times New Roman"/>
          <w:sz w:val="24"/>
          <w:szCs w:val="24"/>
        </w:rPr>
      </w:pPr>
      <w:r w:rsidRPr="009F2C5F">
        <w:rPr>
          <w:rFonts w:ascii="Times New Roman" w:hAnsi="Times New Roman"/>
          <w:sz w:val="24"/>
          <w:szCs w:val="24"/>
        </w:rPr>
        <w:t>pentru operațiunile generatoare</w:t>
      </w:r>
      <w:r w:rsidR="00CB56FB">
        <w:rPr>
          <w:rFonts w:ascii="Times New Roman" w:hAnsi="Times New Roman"/>
          <w:sz w:val="24"/>
          <w:szCs w:val="24"/>
        </w:rPr>
        <w:t xml:space="preserve"> de venit cu utilitate publică: </w:t>
      </w:r>
      <w:r w:rsidRPr="009F2C5F">
        <w:rPr>
          <w:rFonts w:ascii="Times New Roman" w:hAnsi="Times New Roman"/>
          <w:sz w:val="24"/>
          <w:szCs w:val="24"/>
        </w:rPr>
        <w:t>100%</w:t>
      </w:r>
    </w:p>
    <w:p w14:paraId="4856D140" w14:textId="77777777" w:rsidR="00D63C1D" w:rsidRPr="009F2C5F" w:rsidRDefault="00D63C1D" w:rsidP="00D63C1D">
      <w:pPr>
        <w:pStyle w:val="ListParagraph"/>
        <w:numPr>
          <w:ilvl w:val="0"/>
          <w:numId w:val="50"/>
        </w:numPr>
        <w:spacing w:before="0" w:after="0" w:line="360" w:lineRule="auto"/>
        <w:ind w:left="1418" w:hanging="709"/>
        <w:jc w:val="both"/>
        <w:rPr>
          <w:rFonts w:ascii="Times New Roman" w:hAnsi="Times New Roman"/>
          <w:sz w:val="24"/>
          <w:szCs w:val="24"/>
        </w:rPr>
      </w:pPr>
      <w:r w:rsidRPr="009F2C5F">
        <w:rPr>
          <w:rFonts w:ascii="Times New Roman" w:hAnsi="Times New Roman"/>
          <w:sz w:val="24"/>
          <w:szCs w:val="24"/>
        </w:rPr>
        <w:t>pentru operațiunile negeneratoare de venit: 100%</w:t>
      </w:r>
    </w:p>
    <w:p w14:paraId="45A66DAD" w14:textId="77777777" w:rsidR="00D63C1D" w:rsidRPr="009F2C5F"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Proiectul se încadrează în plafonul maxim al sprijinului public nerambursabil stabilit de GAL prin fișa măsurii din SDL, fără a depăși valoarea maximă eligibilă nerambursabilă de 200.000 euro?</w:t>
      </w:r>
    </w:p>
    <w:p w14:paraId="1CCA4F21" w14:textId="77777777" w:rsidR="00D63C1D" w:rsidRPr="009F2C5F"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Avansul solicitat se încadrează într-un cuantum de până la 50% din valoarea totală a ajutorului  public nerambursabil?</w:t>
      </w:r>
    </w:p>
    <w:p w14:paraId="184A7131" w14:textId="77777777" w:rsidR="00D63C1D" w:rsidRPr="009F2C5F" w:rsidRDefault="00D63C1D" w:rsidP="00D63C1D">
      <w:pPr>
        <w:pStyle w:val="ListParagraph"/>
        <w:spacing w:before="0" w:after="0" w:line="360" w:lineRule="auto"/>
        <w:ind w:left="714"/>
        <w:jc w:val="both"/>
        <w:rPr>
          <w:rFonts w:ascii="Times New Roman" w:hAnsi="Times New Roman"/>
          <w:b/>
          <w:sz w:val="24"/>
          <w:szCs w:val="24"/>
        </w:rPr>
      </w:pPr>
      <w:r w:rsidRPr="009F2C5F">
        <w:rPr>
          <w:rFonts w:ascii="Times New Roman" w:hAnsi="Times New Roman"/>
          <w:b/>
          <w:sz w:val="24"/>
          <w:szCs w:val="24"/>
        </w:rPr>
        <w:t>Verificarea conditiilor artificiale:</w:t>
      </w:r>
    </w:p>
    <w:p w14:paraId="7AE53439" w14:textId="317E010E" w:rsidR="00D63C1D" w:rsidRPr="009F2C5F" w:rsidRDefault="00D63C1D" w:rsidP="00D63C1D">
      <w:pPr>
        <w:pStyle w:val="ListParagraph"/>
        <w:spacing w:before="0" w:after="0" w:line="360" w:lineRule="auto"/>
        <w:ind w:left="0"/>
        <w:jc w:val="both"/>
        <w:rPr>
          <w:rFonts w:ascii="Times New Roman" w:hAnsi="Times New Roman"/>
          <w:b/>
          <w:sz w:val="24"/>
          <w:szCs w:val="24"/>
        </w:rPr>
      </w:pPr>
      <w:r w:rsidRPr="009F2C5F">
        <w:rPr>
          <w:rFonts w:ascii="Times New Roman" w:hAnsi="Times New Roman"/>
          <w:b/>
          <w:sz w:val="24"/>
          <w:szCs w:val="24"/>
        </w:rPr>
        <w:t>SE VERIFIC</w:t>
      </w:r>
      <w:r w:rsidR="004662D1">
        <w:rPr>
          <w:rFonts w:ascii="Times New Roman" w:hAnsi="Times New Roman"/>
          <w:b/>
          <w:sz w:val="24"/>
          <w:szCs w:val="24"/>
        </w:rPr>
        <w:t>Ă DACĂ</w:t>
      </w:r>
    </w:p>
    <w:p w14:paraId="46115D3A" w14:textId="77777777" w:rsidR="00D63C1D" w:rsidRPr="009F2C5F" w:rsidRDefault="00D63C1D" w:rsidP="00D63C1D">
      <w:pPr>
        <w:pStyle w:val="ListParagraph"/>
        <w:numPr>
          <w:ilvl w:val="0"/>
          <w:numId w:val="49"/>
        </w:numPr>
        <w:spacing w:before="0" w:after="0" w:line="360" w:lineRule="auto"/>
        <w:ind w:left="714" w:hanging="714"/>
        <w:jc w:val="both"/>
        <w:rPr>
          <w:rFonts w:ascii="Times New Roman" w:hAnsi="Times New Roman"/>
          <w:sz w:val="24"/>
          <w:szCs w:val="24"/>
        </w:rPr>
      </w:pPr>
      <w:r w:rsidRPr="009F2C5F">
        <w:rPr>
          <w:rFonts w:ascii="Times New Roman" w:hAnsi="Times New Roman"/>
          <w:sz w:val="24"/>
          <w:szCs w:val="24"/>
        </w:rPr>
        <w:t>Solicitantul a creat condiţii artificiale necesare pentru a beneficia de plăţi (sprijin) şi a obţine astfel un avantaj care contravine obiectivelor măsurii</w:t>
      </w:r>
    </w:p>
    <w:p w14:paraId="233250EA" w14:textId="77777777" w:rsidR="00D63C1D" w:rsidRPr="009F2C5F" w:rsidRDefault="00D63C1D" w:rsidP="00D63C1D">
      <w:pPr>
        <w:spacing w:after="0"/>
        <w:ind w:left="450" w:hanging="450"/>
        <w:contextualSpacing/>
        <w:jc w:val="both"/>
        <w:rPr>
          <w:rFonts w:ascii="Times New Roman" w:hAnsi="Times New Roman" w:cs="Times New Roman"/>
          <w:kern w:val="32"/>
          <w:sz w:val="24"/>
          <w:szCs w:val="24"/>
        </w:rPr>
      </w:pPr>
      <w:r w:rsidRPr="009F2C5F">
        <w:rPr>
          <w:rFonts w:ascii="Times New Roman" w:hAnsi="Times New Roman" w:cs="Times New Roman"/>
          <w:kern w:val="32"/>
          <w:sz w:val="24"/>
          <w:szCs w:val="24"/>
        </w:rPr>
        <w:t xml:space="preserve">Exemple de condiții create artificial pentru a beneficia de plăți: </w:t>
      </w:r>
    </w:p>
    <w:p w14:paraId="5C56E87D" w14:textId="77777777" w:rsidR="00D63C1D" w:rsidRPr="009F2C5F" w:rsidRDefault="00D63C1D" w:rsidP="00D63C1D">
      <w:pPr>
        <w:numPr>
          <w:ilvl w:val="0"/>
          <w:numId w:val="55"/>
        </w:numPr>
        <w:spacing w:after="0" w:line="276" w:lineRule="auto"/>
        <w:ind w:left="450" w:hanging="450"/>
        <w:contextualSpacing/>
        <w:jc w:val="both"/>
        <w:rPr>
          <w:rFonts w:ascii="Times New Roman" w:hAnsi="Times New Roman" w:cs="Times New Roman"/>
          <w:kern w:val="32"/>
          <w:sz w:val="24"/>
          <w:szCs w:val="24"/>
        </w:rPr>
      </w:pPr>
      <w:r w:rsidRPr="009F2C5F">
        <w:rPr>
          <w:rFonts w:ascii="Times New Roman" w:hAnsi="Times New Roman" w:cs="Times New Roman"/>
          <w:kern w:val="32"/>
          <w:sz w:val="24"/>
          <w:szCs w:val="24"/>
        </w:rPr>
        <w:t>Acțiunile propuse prin proiect sunt identice cu acțiunile unui proiect anterior depus de către același solicitant în cadrul aceluiași GAL și finanțat;</w:t>
      </w:r>
    </w:p>
    <w:p w14:paraId="0D21E831" w14:textId="77777777" w:rsidR="00D63C1D" w:rsidRPr="009F2C5F" w:rsidRDefault="00D63C1D" w:rsidP="00D63C1D">
      <w:pPr>
        <w:numPr>
          <w:ilvl w:val="0"/>
          <w:numId w:val="55"/>
        </w:numPr>
        <w:spacing w:after="0" w:line="276" w:lineRule="auto"/>
        <w:ind w:left="450" w:hanging="450"/>
        <w:contextualSpacing/>
        <w:jc w:val="both"/>
        <w:rPr>
          <w:rFonts w:ascii="Times New Roman" w:hAnsi="Times New Roman" w:cs="Times New Roman"/>
          <w:kern w:val="32"/>
          <w:sz w:val="24"/>
          <w:szCs w:val="24"/>
        </w:rPr>
      </w:pPr>
      <w:r w:rsidRPr="009F2C5F">
        <w:rPr>
          <w:rFonts w:ascii="Times New Roman" w:hAnsi="Times New Roman" w:cs="Times New Roman"/>
          <w:kern w:val="32"/>
          <w:sz w:val="24"/>
          <w:szCs w:val="24"/>
        </w:rPr>
        <w:t>Supraestimarea valorii proiectelor, prin bugetarea distinctă a unor acțiuni și activități comune, astfel:</w:t>
      </w:r>
    </w:p>
    <w:p w14:paraId="68D55F0A" w14:textId="77777777" w:rsidR="00D63C1D" w:rsidRPr="009F2C5F" w:rsidRDefault="00D63C1D" w:rsidP="00D63C1D">
      <w:pPr>
        <w:spacing w:after="0"/>
        <w:ind w:left="450" w:hanging="450"/>
        <w:contextualSpacing/>
        <w:jc w:val="both"/>
        <w:rPr>
          <w:rFonts w:ascii="Times New Roman" w:hAnsi="Times New Roman" w:cs="Times New Roman"/>
          <w:kern w:val="32"/>
          <w:sz w:val="24"/>
          <w:szCs w:val="24"/>
        </w:rPr>
      </w:pPr>
      <w:r w:rsidRPr="009F2C5F">
        <w:rPr>
          <w:rFonts w:ascii="Times New Roman" w:hAnsi="Times New Roman" w:cs="Times New Roman"/>
          <w:kern w:val="32"/>
          <w:sz w:val="24"/>
          <w:szCs w:val="24"/>
        </w:rPr>
        <w:t>-</w:t>
      </w:r>
      <w:r w:rsidRPr="009F2C5F">
        <w:rPr>
          <w:rFonts w:ascii="Times New Roman" w:hAnsi="Times New Roman" w:cs="Times New Roman"/>
          <w:kern w:val="32"/>
          <w:sz w:val="24"/>
          <w:szCs w:val="24"/>
        </w:rPr>
        <w:tab/>
        <w:t>cheltuieli pentru acțiuni de pregătire a acțiunilor de formare și informare bugetate separat pentru acțiunile de formare și pentru cele de informare și difuzare de cunoștințe;</w:t>
      </w:r>
    </w:p>
    <w:p w14:paraId="5CABE829" w14:textId="77777777" w:rsidR="00D63C1D" w:rsidRPr="009F2C5F" w:rsidRDefault="00D63C1D" w:rsidP="00D63C1D">
      <w:pPr>
        <w:spacing w:after="0"/>
        <w:ind w:left="450" w:hanging="450"/>
        <w:contextualSpacing/>
        <w:jc w:val="both"/>
        <w:rPr>
          <w:rFonts w:ascii="Times New Roman" w:hAnsi="Times New Roman" w:cs="Times New Roman"/>
          <w:kern w:val="32"/>
          <w:sz w:val="24"/>
          <w:szCs w:val="24"/>
        </w:rPr>
      </w:pPr>
      <w:r w:rsidRPr="009F2C5F">
        <w:rPr>
          <w:rFonts w:ascii="Times New Roman" w:hAnsi="Times New Roman" w:cs="Times New Roman"/>
          <w:kern w:val="32"/>
          <w:sz w:val="24"/>
          <w:szCs w:val="24"/>
        </w:rPr>
        <w:t>-</w:t>
      </w:r>
      <w:r w:rsidRPr="009F2C5F">
        <w:rPr>
          <w:rFonts w:ascii="Times New Roman" w:hAnsi="Times New Roman" w:cs="Times New Roman"/>
          <w:kern w:val="32"/>
          <w:sz w:val="24"/>
          <w:szCs w:val="24"/>
        </w:rPr>
        <w:tab/>
        <w:t>cheltuieli pentru managerul și experții care se ocupă de organizare, bugetate separat pentru activitățile de formare și cele de informare și difuzare de cunoștințe;</w:t>
      </w:r>
    </w:p>
    <w:p w14:paraId="49F64B74" w14:textId="77777777" w:rsidR="00D63C1D" w:rsidRPr="009F2C5F" w:rsidRDefault="00D63C1D" w:rsidP="00D63C1D">
      <w:pPr>
        <w:spacing w:after="0"/>
        <w:ind w:left="450" w:hanging="450"/>
        <w:contextualSpacing/>
        <w:jc w:val="both"/>
        <w:rPr>
          <w:rFonts w:ascii="Times New Roman" w:hAnsi="Times New Roman" w:cs="Times New Roman"/>
          <w:kern w:val="32"/>
          <w:sz w:val="24"/>
          <w:szCs w:val="24"/>
        </w:rPr>
      </w:pPr>
      <w:r w:rsidRPr="009F2C5F">
        <w:rPr>
          <w:rFonts w:ascii="Times New Roman" w:hAnsi="Times New Roman" w:cs="Times New Roman"/>
          <w:kern w:val="32"/>
          <w:sz w:val="24"/>
          <w:szCs w:val="24"/>
        </w:rPr>
        <w:t>-</w:t>
      </w:r>
      <w:r w:rsidRPr="009F2C5F">
        <w:rPr>
          <w:rFonts w:ascii="Times New Roman" w:hAnsi="Times New Roman" w:cs="Times New Roman"/>
          <w:kern w:val="32"/>
          <w:sz w:val="24"/>
          <w:szCs w:val="24"/>
        </w:rPr>
        <w:tab/>
        <w:t xml:space="preserve">achiziționarea de servicii comune componentelor de formare și informare și difuzare de cunoștințe din proiect în cadrul unor proceduri de achiziții distincte; </w:t>
      </w:r>
    </w:p>
    <w:p w14:paraId="08B983D3" w14:textId="77777777" w:rsidR="00D63C1D" w:rsidRPr="009F2C5F" w:rsidRDefault="00D63C1D" w:rsidP="00D63C1D">
      <w:pPr>
        <w:numPr>
          <w:ilvl w:val="0"/>
          <w:numId w:val="55"/>
        </w:numPr>
        <w:spacing w:after="0" w:line="276" w:lineRule="auto"/>
        <w:ind w:left="450" w:hanging="450"/>
        <w:contextualSpacing/>
        <w:jc w:val="both"/>
        <w:rPr>
          <w:rFonts w:ascii="Times New Roman" w:hAnsi="Times New Roman" w:cs="Times New Roman"/>
          <w:kern w:val="32"/>
          <w:sz w:val="24"/>
          <w:szCs w:val="24"/>
        </w:rPr>
      </w:pPr>
      <w:r w:rsidRPr="009F2C5F">
        <w:rPr>
          <w:rFonts w:ascii="Times New Roman" w:hAnsi="Times New Roman" w:cs="Times New Roman"/>
          <w:kern w:val="32"/>
          <w:sz w:val="24"/>
          <w:szCs w:val="24"/>
        </w:rPr>
        <w:t>Alocare bugetară nejustificată la capitolul I din Bugetul indicativ în raport cu numărul participanților la acțiunile proiectului și cu durata activităților principale din proiect etc.</w:t>
      </w:r>
    </w:p>
    <w:p w14:paraId="5002F198" w14:textId="77777777" w:rsidR="00D63C1D" w:rsidRPr="009F2C5F" w:rsidRDefault="00D63C1D" w:rsidP="00D63C1D">
      <w:pPr>
        <w:numPr>
          <w:ilvl w:val="0"/>
          <w:numId w:val="55"/>
        </w:numPr>
        <w:spacing w:after="0" w:line="276" w:lineRule="auto"/>
        <w:ind w:left="450" w:hanging="450"/>
        <w:contextualSpacing/>
        <w:jc w:val="both"/>
        <w:rPr>
          <w:rFonts w:ascii="Times New Roman" w:hAnsi="Times New Roman" w:cs="Times New Roman"/>
          <w:kern w:val="32"/>
          <w:sz w:val="24"/>
          <w:szCs w:val="24"/>
        </w:rPr>
      </w:pPr>
      <w:r w:rsidRPr="009F2C5F">
        <w:rPr>
          <w:rFonts w:ascii="Times New Roman" w:hAnsi="Times New Roman" w:cs="Times New Roman"/>
          <w:kern w:val="32"/>
          <w:sz w:val="24"/>
          <w:szCs w:val="24"/>
        </w:rPr>
        <w:t xml:space="preserve">Durata totală de implementare a proiectului nejustificat de mare față de durata activităților principale din proiect – cursuri, seminarii etc.  </w:t>
      </w:r>
    </w:p>
    <w:p w14:paraId="1BFB3A0C" w14:textId="77777777" w:rsidR="00D63C1D" w:rsidRPr="009F2C5F" w:rsidRDefault="00D63C1D" w:rsidP="00D63C1D">
      <w:pPr>
        <w:pStyle w:val="ListParagraph"/>
        <w:spacing w:before="0" w:after="0" w:line="360" w:lineRule="auto"/>
        <w:ind w:left="0"/>
        <w:jc w:val="both"/>
        <w:rPr>
          <w:rFonts w:ascii="Times New Roman" w:hAnsi="Times New Roman"/>
          <w:sz w:val="24"/>
          <w:szCs w:val="24"/>
        </w:rPr>
      </w:pPr>
    </w:p>
    <w:p w14:paraId="0FEEB26F" w14:textId="77777777" w:rsidR="00D63C1D" w:rsidRPr="009F2C5F" w:rsidRDefault="00D63C1D" w:rsidP="00D63C1D">
      <w:pPr>
        <w:pStyle w:val="ListParagraph"/>
        <w:spacing w:after="0" w:line="360" w:lineRule="auto"/>
        <w:jc w:val="both"/>
        <w:rPr>
          <w:rFonts w:ascii="Times New Roman" w:eastAsia="Times New Roman" w:hAnsi="Times New Roman"/>
          <w:b/>
          <w:bCs/>
          <w:sz w:val="24"/>
          <w:szCs w:val="24"/>
          <w:lang w:eastAsia="fr-FR"/>
        </w:rPr>
      </w:pPr>
      <w:r w:rsidRPr="009F2C5F">
        <w:rPr>
          <w:rFonts w:ascii="Times New Roman" w:eastAsia="Times New Roman" w:hAnsi="Times New Roman"/>
          <w:b/>
          <w:bCs/>
          <w:sz w:val="24"/>
          <w:szCs w:val="24"/>
          <w:lang w:eastAsia="fr-FR"/>
        </w:rPr>
        <w:t>Verificarea criteriilor de selecție aplicate de către GAL</w:t>
      </w:r>
    </w:p>
    <w:p w14:paraId="533FF828" w14:textId="48FBE1DE" w:rsidR="00D63C1D" w:rsidRPr="009F2C5F" w:rsidRDefault="00D63C1D" w:rsidP="00D63C1D">
      <w:pPr>
        <w:pStyle w:val="ListParagraph"/>
        <w:spacing w:after="0" w:line="360" w:lineRule="auto"/>
        <w:ind w:left="360"/>
        <w:jc w:val="both"/>
        <w:rPr>
          <w:rFonts w:ascii="Times New Roman" w:eastAsia="Times New Roman" w:hAnsi="Times New Roman"/>
          <w:b/>
          <w:bCs/>
          <w:sz w:val="24"/>
          <w:szCs w:val="24"/>
          <w:lang w:eastAsia="fr-FR"/>
        </w:rPr>
      </w:pPr>
      <w:r w:rsidRPr="009F2C5F">
        <w:rPr>
          <w:rFonts w:ascii="Times New Roman" w:eastAsia="Times New Roman" w:hAnsi="Times New Roman"/>
          <w:b/>
          <w:bCs/>
          <w:sz w:val="24"/>
          <w:szCs w:val="24"/>
          <w:lang w:eastAsia="fr-FR"/>
        </w:rPr>
        <w:t>SE VERIFIC</w:t>
      </w:r>
      <w:r w:rsidR="00E018BF">
        <w:rPr>
          <w:rFonts w:ascii="Times New Roman" w:eastAsia="Times New Roman" w:hAnsi="Times New Roman"/>
          <w:b/>
          <w:bCs/>
          <w:sz w:val="24"/>
          <w:szCs w:val="24"/>
          <w:lang w:eastAsia="fr-FR"/>
        </w:rPr>
        <w:t>Ă</w:t>
      </w:r>
      <w:r w:rsidRPr="009F2C5F">
        <w:rPr>
          <w:rFonts w:ascii="Times New Roman" w:eastAsia="Times New Roman" w:hAnsi="Times New Roman"/>
          <w:b/>
          <w:bCs/>
          <w:sz w:val="24"/>
          <w:szCs w:val="24"/>
          <w:lang w:eastAsia="fr-FR"/>
        </w:rPr>
        <w:t>:</w:t>
      </w:r>
    </w:p>
    <w:p w14:paraId="581FFA56" w14:textId="77777777" w:rsidR="00D63C1D" w:rsidRPr="009F2C5F" w:rsidRDefault="00D63C1D" w:rsidP="00D63C1D">
      <w:pPr>
        <w:numPr>
          <w:ilvl w:val="0"/>
          <w:numId w:val="28"/>
        </w:numPr>
        <w:spacing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Numărul de persoane care vor beneficia de activitățile/ rezultatele proiectului</w:t>
      </w:r>
    </w:p>
    <w:p w14:paraId="5DD38CFB" w14:textId="77777777" w:rsidR="00D63C1D" w:rsidRPr="009F2C5F" w:rsidRDefault="00D63C1D" w:rsidP="00D63C1D">
      <w:pPr>
        <w:numPr>
          <w:ilvl w:val="0"/>
          <w:numId w:val="28"/>
        </w:numPr>
        <w:spacing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Abordarea unor probleme cu care se confruntă grupurile vulnerabile/în risc de excluziune sociala</w:t>
      </w:r>
    </w:p>
    <w:p w14:paraId="17D46DED" w14:textId="77777777" w:rsidR="00D63C1D" w:rsidRPr="009F2C5F" w:rsidRDefault="00D63C1D" w:rsidP="00D63C1D">
      <w:pPr>
        <w:numPr>
          <w:ilvl w:val="0"/>
          <w:numId w:val="28"/>
        </w:numPr>
        <w:spacing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Proiecte care contribuie concret la combaterea segregării (de orice tip)</w:t>
      </w:r>
    </w:p>
    <w:p w14:paraId="4B89D06C" w14:textId="77777777" w:rsidR="00D63C1D" w:rsidRPr="009F2C5F" w:rsidRDefault="00D63C1D" w:rsidP="00D63C1D">
      <w:pPr>
        <w:numPr>
          <w:ilvl w:val="0"/>
          <w:numId w:val="28"/>
        </w:numPr>
        <w:spacing w:after="360" w:line="276" w:lineRule="auto"/>
        <w:jc w:val="both"/>
        <w:rPr>
          <w:rFonts w:ascii="Times New Roman" w:hAnsi="Times New Roman" w:cs="Times New Roman"/>
          <w:sz w:val="24"/>
          <w:szCs w:val="24"/>
        </w:rPr>
      </w:pPr>
      <w:r w:rsidRPr="009F2C5F">
        <w:rPr>
          <w:rFonts w:ascii="Times New Roman" w:hAnsi="Times New Roman" w:cs="Times New Roman"/>
          <w:sz w:val="24"/>
          <w:szCs w:val="24"/>
        </w:rPr>
        <w:t>Proiecte care vizează obiectivele de patrimoniu și destinate turismului în aer liber</w:t>
      </w:r>
    </w:p>
    <w:p w14:paraId="010DA956" w14:textId="2373794E" w:rsidR="00D63C1D" w:rsidRPr="00D63C1D" w:rsidRDefault="00D63C1D" w:rsidP="00D63C1D">
      <w:pPr>
        <w:numPr>
          <w:ilvl w:val="0"/>
          <w:numId w:val="28"/>
        </w:numPr>
        <w:spacing w:after="360" w:line="276" w:lineRule="auto"/>
        <w:jc w:val="both"/>
        <w:rPr>
          <w:rFonts w:ascii="Times New Roman" w:hAnsi="Times New Roman" w:cs="Times New Roman"/>
        </w:rPr>
      </w:pPr>
      <w:r w:rsidRPr="00D63C1D">
        <w:rPr>
          <w:rFonts w:ascii="Times New Roman" w:hAnsi="Times New Roman" w:cs="Times New Roman"/>
          <w:szCs w:val="24"/>
        </w:rPr>
        <w:t>Proiectele depuse de Solicitanti care sunt beneficiar</w:t>
      </w:r>
      <w:r w:rsidR="00ED3A31">
        <w:rPr>
          <w:rFonts w:ascii="Times New Roman" w:hAnsi="Times New Roman" w:cs="Times New Roman"/>
          <w:szCs w:val="24"/>
        </w:rPr>
        <w:t>i ai unui proiect pe Măsura M6B2 – Ruralul Atractiv</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D63C1D" w14:paraId="41618611" w14:textId="77777777" w:rsidTr="00E935C6">
        <w:tc>
          <w:tcPr>
            <w:tcW w:w="9356" w:type="dxa"/>
            <w:shd w:val="clear" w:color="auto" w:fill="2E74B5"/>
          </w:tcPr>
          <w:p w14:paraId="04260384" w14:textId="77777777" w:rsidR="00D63C1D" w:rsidRPr="00D63C1D" w:rsidRDefault="00D63C1D" w:rsidP="00E935C6">
            <w:pPr>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Experții pot solicita beneficiarului clarificări referitoare la îndeplinirea condițiilor de conformitate, eligibilitate și selecție dacă este cazul. Nu se vor lua în considerare clarificările de natură să completeze/modifice date inițiale ale proiectului depus.</w:t>
            </w:r>
          </w:p>
        </w:tc>
      </w:tr>
    </w:tbl>
    <w:p w14:paraId="55611878" w14:textId="77777777" w:rsidR="00D63C1D" w:rsidRPr="00B61402" w:rsidRDefault="00D63C1D" w:rsidP="00D63C1D">
      <w:pPr>
        <w:spacing w:after="0" w:line="360" w:lineRule="auto"/>
        <w:jc w:val="both"/>
        <w:rPr>
          <w:rFonts w:ascii="Times New Roman" w:hAnsi="Times New Roman" w:cs="Times New Roman"/>
          <w:sz w:val="24"/>
          <w:szCs w:val="24"/>
        </w:rPr>
      </w:pPr>
    </w:p>
    <w:p w14:paraId="08F48977"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Solicitarea acestor informații suplimentare se face de către experți, în baza unei G3.1L- „Fișe de solicitare a informațiilor suplimentare” care este transmisă solicitantului (prin e-mail, fax sau poștă), după finalizarea verificării administrative.</w:t>
      </w:r>
    </w:p>
    <w:p w14:paraId="284A53DA"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Solicitantul trebuie să confirme primirea documentului G3.1L „Fişa de solicitare a informaţiilor suplimentare” prin e-mail şi în termen de 5 zile de la confirmarea de primire, să prezinte documentele solicitate, refăcute sau completate (G3.2L - Fișa de răspuns la solicitarea de informații suplimentare).</w:t>
      </w:r>
    </w:p>
    <w:p w14:paraId="467F9FD2"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Clarificările admise de Asociaţia Grupul de Acţiune Locală Napoca Porolissum vor face parte integrantă din Cererea de Finanțare.</w:t>
      </w:r>
    </w:p>
    <w:p w14:paraId="29231C06"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În situația în care clarificările nu răspund cerințelor administrative, Cererea de Finanţare va fi respinsă de către Asociaţia Grupul de Acţiune Locală Napoca Porolissum și se va notifica solicitantul în acest sens.</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D63C1D" w14:paraId="12E68EBA" w14:textId="77777777" w:rsidTr="00E935C6">
        <w:tc>
          <w:tcPr>
            <w:tcW w:w="9356" w:type="dxa"/>
            <w:shd w:val="clear" w:color="auto" w:fill="2E74B5"/>
          </w:tcPr>
          <w:p w14:paraId="42F6D8C3" w14:textId="77777777" w:rsidR="00D63C1D" w:rsidRPr="00D63C1D" w:rsidRDefault="00D63C1D" w:rsidP="00E935C6">
            <w:pPr>
              <w:spacing w:after="0" w:line="360" w:lineRule="auto"/>
              <w:jc w:val="both"/>
              <w:rPr>
                <w:rFonts w:ascii="Times New Roman" w:hAnsi="Times New Roman" w:cs="Times New Roman"/>
                <w:b/>
                <w:i/>
                <w:iCs/>
                <w:color w:val="FFFFFF"/>
                <w:szCs w:val="24"/>
              </w:rPr>
            </w:pPr>
            <w:r w:rsidRPr="00D63C1D">
              <w:rPr>
                <w:rFonts w:ascii="Times New Roman" w:hAnsi="Times New Roman" w:cs="Times New Roman"/>
                <w:b/>
                <w:i/>
                <w:iCs/>
                <w:color w:val="FFFFFF"/>
                <w:szCs w:val="24"/>
              </w:rPr>
              <w:t>ATENȚIE! Experții GAL își rezervă dreptul de a solicita clarificări/infomații suplimentare privind oricare dintre aspectele proiectului, în toate etapele de verificare ale acestuia, cât și pe perioada de implementare a proiectelor.</w:t>
            </w:r>
          </w:p>
        </w:tc>
      </w:tr>
    </w:tbl>
    <w:p w14:paraId="31FE3FE6" w14:textId="77777777" w:rsidR="00D63C1D" w:rsidRPr="00D63C1D" w:rsidRDefault="00D63C1D" w:rsidP="00D63C1D">
      <w:pPr>
        <w:spacing w:after="0" w:line="360" w:lineRule="auto"/>
        <w:jc w:val="both"/>
        <w:rPr>
          <w:rFonts w:ascii="Times New Roman" w:hAnsi="Times New Roman" w:cs="Times New Roman"/>
          <w:szCs w:val="24"/>
        </w:rPr>
      </w:pPr>
    </w:p>
    <w:p w14:paraId="01E63B97" w14:textId="77777777" w:rsidR="00D63C1D" w:rsidRPr="00B61402" w:rsidRDefault="00D63C1D" w:rsidP="00D63C1D">
      <w:pPr>
        <w:spacing w:after="0" w:line="360" w:lineRule="auto"/>
        <w:ind w:firstLine="709"/>
        <w:jc w:val="both"/>
        <w:rPr>
          <w:rFonts w:ascii="Times New Roman" w:hAnsi="Times New Roman" w:cs="Times New Roman"/>
          <w:b/>
          <w:sz w:val="24"/>
          <w:szCs w:val="24"/>
        </w:rPr>
      </w:pPr>
      <w:r w:rsidRPr="00B61402">
        <w:rPr>
          <w:rFonts w:ascii="Times New Roman" w:hAnsi="Times New Roman" w:cs="Times New Roman"/>
          <w:b/>
          <w:sz w:val="24"/>
          <w:szCs w:val="24"/>
        </w:rPr>
        <w:t>4. Verificarea criteriilor de selecție</w:t>
      </w:r>
    </w:p>
    <w:p w14:paraId="7888CBF2" w14:textId="0FE4293C"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Punctajul fiecărui proiect se va calcula în baza informațiilor furnizate de solicitant în cererea de finanțare, documentelor și a anexelor atașate acesteia.</w:t>
      </w:r>
    </w:p>
    <w:p w14:paraId="3304F6AF"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Concluzia privind evaluarea cererii de finanțare:</w:t>
      </w:r>
    </w:p>
    <w:p w14:paraId="6078540A"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În urma verificărilor privind eligibilitatea solicitantului, a proiectului și a criteriilor de selectie, pot exista 2 situaţii:</w:t>
      </w:r>
    </w:p>
    <w:p w14:paraId="033CF3E1" w14:textId="77777777" w:rsidR="00D63C1D" w:rsidRPr="00B61402" w:rsidRDefault="00D63C1D" w:rsidP="00D63C1D">
      <w:pPr>
        <w:numPr>
          <w:ilvl w:val="0"/>
          <w:numId w:val="39"/>
        </w:numPr>
        <w:spacing w:after="0" w:line="360" w:lineRule="auto"/>
        <w:ind w:left="709" w:hanging="709"/>
        <w:contextualSpacing/>
        <w:jc w:val="both"/>
        <w:rPr>
          <w:rFonts w:ascii="Times New Roman" w:hAnsi="Times New Roman" w:cs="Times New Roman"/>
          <w:b/>
          <w:sz w:val="24"/>
          <w:szCs w:val="24"/>
        </w:rPr>
      </w:pPr>
      <w:r w:rsidRPr="00B61402">
        <w:rPr>
          <w:rFonts w:ascii="Times New Roman" w:hAnsi="Times New Roman" w:cs="Times New Roman"/>
          <w:b/>
          <w:sz w:val="24"/>
          <w:szCs w:val="24"/>
        </w:rPr>
        <w:t>Proiectul este neeligibil;</w:t>
      </w:r>
    </w:p>
    <w:p w14:paraId="5464B5F6" w14:textId="77777777" w:rsidR="00D63C1D" w:rsidRPr="00B61402" w:rsidRDefault="00D63C1D" w:rsidP="00D63C1D">
      <w:pPr>
        <w:numPr>
          <w:ilvl w:val="0"/>
          <w:numId w:val="39"/>
        </w:numPr>
        <w:spacing w:after="0" w:line="360" w:lineRule="auto"/>
        <w:ind w:left="709" w:hanging="709"/>
        <w:contextualSpacing/>
        <w:jc w:val="both"/>
        <w:rPr>
          <w:rFonts w:ascii="Times New Roman" w:hAnsi="Times New Roman" w:cs="Times New Roman"/>
          <w:b/>
          <w:sz w:val="24"/>
          <w:szCs w:val="24"/>
        </w:rPr>
      </w:pPr>
      <w:r w:rsidRPr="00B61402">
        <w:rPr>
          <w:rFonts w:ascii="Times New Roman" w:hAnsi="Times New Roman" w:cs="Times New Roman"/>
          <w:b/>
          <w:sz w:val="24"/>
          <w:szCs w:val="24"/>
        </w:rPr>
        <w:t>Proiectul este eligibil.</w:t>
      </w:r>
    </w:p>
    <w:p w14:paraId="36A57330" w14:textId="77777777" w:rsidR="00D63C1D" w:rsidRPr="00B61402" w:rsidRDefault="00D63C1D" w:rsidP="00D63C1D">
      <w:pPr>
        <w:spacing w:after="0" w:line="360" w:lineRule="auto"/>
        <w:ind w:left="357"/>
        <w:contextualSpacing/>
        <w:jc w:val="both"/>
        <w:rPr>
          <w:rFonts w:ascii="Times New Roman" w:hAnsi="Times New Roman" w:cs="Times New Roman"/>
          <w:sz w:val="24"/>
          <w:szCs w:val="24"/>
        </w:rPr>
      </w:pPr>
    </w:p>
    <w:p w14:paraId="0440DA99" w14:textId="69B99709" w:rsidR="00D63C1D" w:rsidRPr="00B61402" w:rsidRDefault="00D63C1D" w:rsidP="00D63C1D">
      <w:pPr>
        <w:spacing w:after="0" w:line="360" w:lineRule="auto"/>
        <w:ind w:firstLine="709"/>
        <w:jc w:val="both"/>
        <w:rPr>
          <w:rFonts w:ascii="Times New Roman" w:hAnsi="Times New Roman" w:cs="Times New Roman"/>
          <w:b/>
          <w:sz w:val="24"/>
          <w:szCs w:val="24"/>
        </w:rPr>
      </w:pPr>
      <w:r w:rsidRPr="00B61402">
        <w:rPr>
          <w:rFonts w:ascii="Times New Roman" w:hAnsi="Times New Roman" w:cs="Times New Roman"/>
          <w:b/>
          <w:sz w:val="24"/>
          <w:szCs w:val="24"/>
        </w:rPr>
        <w:t>5. Verificarea pe teren a Cererilor de Finanțare:</w:t>
      </w:r>
    </w:p>
    <w:p w14:paraId="470ED11C"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 xml:space="preserve">Verificarea se efectuează de către experți, scopul fiind de a controla concordanța datelor și informațiilor cuprinse în anexele tehnice și administrative ale Cererii de Finanțare cu elementele existente pe amplasamentul propus. </w:t>
      </w:r>
    </w:p>
    <w:p w14:paraId="1E78FB7C" w14:textId="77777777" w:rsidR="00D63C1D" w:rsidRPr="00B61402" w:rsidRDefault="00D63C1D" w:rsidP="00D63C1D">
      <w:pPr>
        <w:spacing w:after="0" w:line="360" w:lineRule="auto"/>
        <w:ind w:left="357"/>
        <w:contextualSpacing/>
        <w:jc w:val="both"/>
        <w:rPr>
          <w:rFonts w:ascii="Times New Roman" w:hAnsi="Times New Roman" w:cs="Times New Roman"/>
          <w:sz w:val="24"/>
          <w:szCs w:val="24"/>
        </w:rPr>
      </w:pPr>
    </w:p>
    <w:p w14:paraId="2254957F" w14:textId="77777777" w:rsidR="00D63C1D" w:rsidRPr="00B61402" w:rsidRDefault="00D63C1D" w:rsidP="00D63C1D">
      <w:pPr>
        <w:spacing w:after="0" w:line="360" w:lineRule="auto"/>
        <w:ind w:firstLine="709"/>
        <w:jc w:val="both"/>
        <w:rPr>
          <w:rFonts w:ascii="Times New Roman" w:hAnsi="Times New Roman" w:cs="Times New Roman"/>
          <w:b/>
          <w:sz w:val="24"/>
          <w:szCs w:val="24"/>
        </w:rPr>
      </w:pPr>
      <w:r w:rsidRPr="00B61402">
        <w:rPr>
          <w:rFonts w:ascii="Times New Roman" w:hAnsi="Times New Roman" w:cs="Times New Roman"/>
          <w:b/>
          <w:sz w:val="24"/>
          <w:szCs w:val="24"/>
        </w:rPr>
        <w:t>ATENȚIE! Evaluarea criteriilor de selecție se face numai în baza documentelor depuse odată cu Cererea de Finanțare. Solicitanții vor putea să redepună o singură dată proiectul în cadrul unei sesiuni și numai după retragerea prealabilă a acestuia. Cererea de Finanțare poate fi redepusă doar în cazul în care a fost respinsă pe motive administrative.</w:t>
      </w:r>
    </w:p>
    <w:p w14:paraId="21F7EDA0" w14:textId="77777777" w:rsidR="00D63C1D" w:rsidRPr="00B61402" w:rsidRDefault="00D63C1D" w:rsidP="00D63C1D">
      <w:pPr>
        <w:rPr>
          <w:rFonts w:ascii="Times New Roman" w:hAnsi="Times New Roman" w:cs="Times New Roman"/>
          <w:b/>
          <w:sz w:val="24"/>
          <w:szCs w:val="24"/>
        </w:rPr>
      </w:pPr>
      <w:bookmarkStart w:id="109" w:name="_Toc486866356"/>
      <w:bookmarkStart w:id="110" w:name="_Toc486867704"/>
      <w:bookmarkStart w:id="111" w:name="_Toc487111498"/>
      <w:r w:rsidRPr="00B61402">
        <w:rPr>
          <w:rFonts w:ascii="Times New Roman" w:hAnsi="Times New Roman" w:cs="Times New Roman"/>
          <w:b/>
          <w:sz w:val="24"/>
          <w:szCs w:val="24"/>
        </w:rPr>
        <w:t>Rapoartele de selecție</w:t>
      </w:r>
      <w:bookmarkEnd w:id="109"/>
      <w:bookmarkEnd w:id="110"/>
      <w:bookmarkEnd w:id="111"/>
    </w:p>
    <w:p w14:paraId="3F63C75A"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stabilit de catre organele de decizie (Adunarea Generală a Asociațiilor și Consiliul Director) și format din 7 membrii ai parteneriatului. La selecția proiectelor, se va aplica regula „dublului cvorum”, respectiv pentru validarea voturilor, este necesară prezența a cel puțin 50% din parteneri, din care peste 50% să fie din mediul privat și societate civilă. După ședința Comitetului de Selecție, Expertul 2 întocmește Rapoartele de selecție finale pentru fiecare măsură. La Comitetul de Selectie a proiectelor, participa reprezentantul CDRJ, care semneaza raportul de selectie final.</w:t>
      </w:r>
    </w:p>
    <w:p w14:paraId="71E39252"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427150B2"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14:paraId="10318EB7" w14:textId="77777777" w:rsidR="00D63C1D" w:rsidRPr="00B61402" w:rsidRDefault="00D63C1D" w:rsidP="00D63C1D">
      <w:pPr>
        <w:spacing w:after="0" w:line="360" w:lineRule="auto"/>
        <w:ind w:firstLine="709"/>
        <w:jc w:val="both"/>
        <w:rPr>
          <w:rFonts w:ascii="Times New Roman" w:hAnsi="Times New Roman" w:cs="Times New Roman"/>
          <w:b/>
          <w:sz w:val="24"/>
          <w:szCs w:val="24"/>
        </w:rPr>
      </w:pPr>
      <w:r w:rsidRPr="00B61402">
        <w:rPr>
          <w:rFonts w:ascii="Times New Roman" w:hAnsi="Times New Roman" w:cs="Times New Roman"/>
          <w:b/>
          <w:sz w:val="24"/>
          <w:szCs w:val="24"/>
        </w:rPr>
        <w:t>Componența și obligațiile Comitetului de Selecție:</w:t>
      </w: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
        <w:gridCol w:w="3236"/>
        <w:gridCol w:w="3242"/>
        <w:gridCol w:w="2873"/>
      </w:tblGrid>
      <w:tr w:rsidR="00D63C1D" w:rsidRPr="00D63C1D" w14:paraId="260C5F09" w14:textId="77777777" w:rsidTr="00E935C6">
        <w:trPr>
          <w:trHeight w:val="273"/>
          <w:jc w:val="center"/>
        </w:trPr>
        <w:tc>
          <w:tcPr>
            <w:tcW w:w="10" w:type="pct"/>
            <w:vAlign w:val="center"/>
          </w:tcPr>
          <w:p w14:paraId="583CB1FC"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4990" w:type="pct"/>
            <w:gridSpan w:val="3"/>
            <w:shd w:val="clear" w:color="auto" w:fill="F4B083"/>
            <w:vAlign w:val="center"/>
          </w:tcPr>
          <w:p w14:paraId="2B84F088" w14:textId="77777777" w:rsidR="00D63C1D" w:rsidRPr="00D63C1D" w:rsidRDefault="00D63C1D" w:rsidP="00E935C6">
            <w:pPr>
              <w:spacing w:after="0" w:line="360" w:lineRule="auto"/>
              <w:ind w:firstLine="709"/>
              <w:rPr>
                <w:rFonts w:ascii="Times New Roman" w:hAnsi="Times New Roman" w:cs="Times New Roman"/>
                <w:szCs w:val="24"/>
              </w:rPr>
            </w:pPr>
            <w:r w:rsidRPr="00D63C1D">
              <w:rPr>
                <w:rFonts w:ascii="Times New Roman" w:hAnsi="Times New Roman" w:cs="Times New Roman"/>
                <w:b/>
                <w:bCs/>
                <w:szCs w:val="24"/>
              </w:rPr>
              <w:t>PARTENERI PUBLICI 43%</w:t>
            </w:r>
          </w:p>
        </w:tc>
      </w:tr>
      <w:tr w:rsidR="00D63C1D" w:rsidRPr="00D63C1D" w14:paraId="0052E895" w14:textId="77777777" w:rsidTr="00E935C6">
        <w:trPr>
          <w:trHeight w:val="273"/>
          <w:jc w:val="center"/>
        </w:trPr>
        <w:tc>
          <w:tcPr>
            <w:tcW w:w="10" w:type="pct"/>
            <w:vAlign w:val="center"/>
          </w:tcPr>
          <w:p w14:paraId="43A696A4"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68EDD829" w14:textId="77777777" w:rsidR="00D63C1D" w:rsidRPr="00D63C1D" w:rsidRDefault="00D63C1D" w:rsidP="00E935C6">
            <w:pPr>
              <w:spacing w:after="0" w:line="360" w:lineRule="auto"/>
              <w:ind w:firstLine="709"/>
              <w:rPr>
                <w:rFonts w:ascii="Times New Roman" w:hAnsi="Times New Roman" w:cs="Times New Roman"/>
                <w:b/>
                <w:bCs/>
                <w:szCs w:val="24"/>
              </w:rPr>
            </w:pPr>
            <w:r w:rsidRPr="00D63C1D">
              <w:rPr>
                <w:rFonts w:ascii="Times New Roman" w:hAnsi="Times New Roman" w:cs="Times New Roman"/>
                <w:b/>
                <w:bCs/>
                <w:szCs w:val="24"/>
              </w:rPr>
              <w:t>Partener</w:t>
            </w:r>
          </w:p>
        </w:tc>
        <w:tc>
          <w:tcPr>
            <w:tcW w:w="1730" w:type="pct"/>
            <w:vAlign w:val="center"/>
          </w:tcPr>
          <w:p w14:paraId="078A7AC9" w14:textId="77777777" w:rsidR="00D63C1D" w:rsidRPr="00D63C1D" w:rsidRDefault="00D63C1D" w:rsidP="00E935C6">
            <w:pPr>
              <w:spacing w:after="0" w:line="360" w:lineRule="auto"/>
              <w:ind w:firstLine="709"/>
              <w:rPr>
                <w:rFonts w:ascii="Times New Roman" w:hAnsi="Times New Roman" w:cs="Times New Roman"/>
                <w:b/>
                <w:bCs/>
                <w:szCs w:val="24"/>
              </w:rPr>
            </w:pPr>
            <w:r w:rsidRPr="00D63C1D">
              <w:rPr>
                <w:rFonts w:ascii="Times New Roman" w:hAnsi="Times New Roman" w:cs="Times New Roman"/>
                <w:b/>
                <w:bCs/>
                <w:szCs w:val="24"/>
              </w:rPr>
              <w:t>Funcţia în CS</w:t>
            </w:r>
          </w:p>
        </w:tc>
        <w:tc>
          <w:tcPr>
            <w:tcW w:w="1533" w:type="pct"/>
            <w:vAlign w:val="center"/>
          </w:tcPr>
          <w:p w14:paraId="669514FC" w14:textId="77777777" w:rsidR="00D63C1D" w:rsidRPr="00D63C1D" w:rsidRDefault="00D63C1D" w:rsidP="00E935C6">
            <w:pPr>
              <w:spacing w:after="0" w:line="360" w:lineRule="auto"/>
              <w:ind w:firstLine="709"/>
              <w:rPr>
                <w:rFonts w:ascii="Times New Roman" w:hAnsi="Times New Roman" w:cs="Times New Roman"/>
                <w:b/>
                <w:bCs/>
                <w:szCs w:val="24"/>
              </w:rPr>
            </w:pPr>
            <w:r w:rsidRPr="00D63C1D">
              <w:rPr>
                <w:rFonts w:ascii="Times New Roman" w:hAnsi="Times New Roman" w:cs="Times New Roman"/>
                <w:b/>
                <w:bCs/>
                <w:szCs w:val="24"/>
              </w:rPr>
              <w:t>Tip /Observaţii</w:t>
            </w:r>
          </w:p>
        </w:tc>
      </w:tr>
      <w:tr w:rsidR="00D63C1D" w:rsidRPr="00D63C1D" w14:paraId="2943F27F" w14:textId="77777777" w:rsidTr="00E935C6">
        <w:trPr>
          <w:trHeight w:val="268"/>
          <w:jc w:val="center"/>
        </w:trPr>
        <w:tc>
          <w:tcPr>
            <w:tcW w:w="10" w:type="pct"/>
            <w:vAlign w:val="center"/>
          </w:tcPr>
          <w:p w14:paraId="07B1583A"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3992501C"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UAT Gilău</w:t>
            </w:r>
          </w:p>
        </w:tc>
        <w:tc>
          <w:tcPr>
            <w:tcW w:w="1730" w:type="pct"/>
            <w:vAlign w:val="center"/>
          </w:tcPr>
          <w:p w14:paraId="3D181C60"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Vicepreședinte</w:t>
            </w:r>
          </w:p>
        </w:tc>
        <w:tc>
          <w:tcPr>
            <w:tcW w:w="1533" w:type="pct"/>
            <w:vAlign w:val="center"/>
          </w:tcPr>
          <w:p w14:paraId="6105741A"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szCs w:val="24"/>
              </w:rPr>
              <w:t>Administratie publica</w:t>
            </w:r>
          </w:p>
        </w:tc>
      </w:tr>
      <w:tr w:rsidR="00D63C1D" w:rsidRPr="00D63C1D" w14:paraId="59D40998" w14:textId="77777777" w:rsidTr="00E935C6">
        <w:trPr>
          <w:trHeight w:val="246"/>
          <w:jc w:val="center"/>
        </w:trPr>
        <w:tc>
          <w:tcPr>
            <w:tcW w:w="10" w:type="pct"/>
            <w:vAlign w:val="center"/>
          </w:tcPr>
          <w:p w14:paraId="2EBABEF1"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shd w:val="clear" w:color="auto" w:fill="FFFFFF"/>
            <w:vAlign w:val="center"/>
          </w:tcPr>
          <w:p w14:paraId="4D3BDDFF" w14:textId="77777777" w:rsidR="00D63C1D" w:rsidRPr="00D63C1D" w:rsidRDefault="00D63C1D" w:rsidP="00E935C6">
            <w:pPr>
              <w:spacing w:after="0" w:line="360" w:lineRule="auto"/>
              <w:ind w:firstLine="129"/>
              <w:rPr>
                <w:rFonts w:ascii="Times New Roman" w:hAnsi="Times New Roman" w:cs="Times New Roman"/>
                <w:szCs w:val="24"/>
                <w:highlight w:val="red"/>
              </w:rPr>
            </w:pPr>
            <w:r w:rsidRPr="00D63C1D">
              <w:rPr>
                <w:rFonts w:ascii="Times New Roman" w:hAnsi="Times New Roman" w:cs="Times New Roman"/>
                <w:color w:val="000000"/>
                <w:szCs w:val="24"/>
              </w:rPr>
              <w:t>UAT Sâncraiu</w:t>
            </w:r>
          </w:p>
        </w:tc>
        <w:tc>
          <w:tcPr>
            <w:tcW w:w="1730" w:type="pct"/>
            <w:vAlign w:val="center"/>
          </w:tcPr>
          <w:p w14:paraId="0CC04D31"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w:t>
            </w:r>
          </w:p>
        </w:tc>
        <w:tc>
          <w:tcPr>
            <w:tcW w:w="1533" w:type="pct"/>
            <w:vAlign w:val="center"/>
          </w:tcPr>
          <w:p w14:paraId="485E0434" w14:textId="77777777" w:rsidR="00D63C1D" w:rsidRPr="00D63C1D" w:rsidRDefault="00D63C1D" w:rsidP="00E935C6">
            <w:pPr>
              <w:spacing w:after="0" w:line="360" w:lineRule="auto"/>
              <w:rPr>
                <w:rFonts w:ascii="Times New Roman" w:hAnsi="Times New Roman" w:cs="Times New Roman"/>
                <w:szCs w:val="24"/>
                <w:highlight w:val="red"/>
              </w:rPr>
            </w:pPr>
            <w:r w:rsidRPr="00D63C1D">
              <w:rPr>
                <w:rFonts w:ascii="Times New Roman" w:hAnsi="Times New Roman" w:cs="Times New Roman"/>
                <w:szCs w:val="24"/>
              </w:rPr>
              <w:t>Administratie publica</w:t>
            </w:r>
          </w:p>
        </w:tc>
      </w:tr>
      <w:tr w:rsidR="00D63C1D" w:rsidRPr="00D63C1D" w14:paraId="72496306" w14:textId="77777777" w:rsidTr="00E935C6">
        <w:trPr>
          <w:trHeight w:val="244"/>
          <w:jc w:val="center"/>
        </w:trPr>
        <w:tc>
          <w:tcPr>
            <w:tcW w:w="10" w:type="pct"/>
            <w:vAlign w:val="center"/>
          </w:tcPr>
          <w:p w14:paraId="3680E9BB"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0A9378CA" w14:textId="6834D203" w:rsidR="00D63C1D" w:rsidRPr="00D63C1D" w:rsidRDefault="00D63C1D" w:rsidP="00E935C6">
            <w:pPr>
              <w:spacing w:after="0" w:line="360" w:lineRule="auto"/>
              <w:ind w:firstLine="129"/>
              <w:rPr>
                <w:rFonts w:ascii="Times New Roman" w:hAnsi="Times New Roman" w:cs="Times New Roman"/>
                <w:szCs w:val="24"/>
                <w:highlight w:val="red"/>
              </w:rPr>
            </w:pPr>
            <w:r w:rsidRPr="00D63C1D">
              <w:rPr>
                <w:rFonts w:ascii="Times New Roman" w:hAnsi="Times New Roman" w:cs="Times New Roman"/>
                <w:szCs w:val="24"/>
              </w:rPr>
              <w:t>U</w:t>
            </w:r>
            <w:r w:rsidR="00B61402">
              <w:rPr>
                <w:rFonts w:ascii="Times New Roman" w:hAnsi="Times New Roman" w:cs="Times New Roman"/>
                <w:szCs w:val="24"/>
              </w:rPr>
              <w:t>AT</w:t>
            </w:r>
            <w:r w:rsidRPr="00D63C1D">
              <w:rPr>
                <w:rFonts w:ascii="Times New Roman" w:hAnsi="Times New Roman" w:cs="Times New Roman"/>
                <w:szCs w:val="24"/>
              </w:rPr>
              <w:t xml:space="preserve"> Căpușu Mare</w:t>
            </w:r>
          </w:p>
        </w:tc>
        <w:tc>
          <w:tcPr>
            <w:tcW w:w="1730" w:type="pct"/>
            <w:vAlign w:val="center"/>
          </w:tcPr>
          <w:p w14:paraId="568D864B"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w:t>
            </w:r>
          </w:p>
        </w:tc>
        <w:tc>
          <w:tcPr>
            <w:tcW w:w="1533" w:type="pct"/>
            <w:vAlign w:val="center"/>
          </w:tcPr>
          <w:p w14:paraId="0E65CBD5" w14:textId="77777777" w:rsidR="00D63C1D" w:rsidRPr="00D63C1D" w:rsidRDefault="00D63C1D" w:rsidP="00E935C6">
            <w:pPr>
              <w:spacing w:after="0" w:line="360" w:lineRule="auto"/>
              <w:rPr>
                <w:rFonts w:ascii="Times New Roman" w:hAnsi="Times New Roman" w:cs="Times New Roman"/>
                <w:szCs w:val="24"/>
                <w:highlight w:val="red"/>
              </w:rPr>
            </w:pPr>
            <w:r w:rsidRPr="00D63C1D">
              <w:rPr>
                <w:rFonts w:ascii="Times New Roman" w:hAnsi="Times New Roman" w:cs="Times New Roman"/>
                <w:szCs w:val="24"/>
              </w:rPr>
              <w:t>Administratie publica</w:t>
            </w:r>
          </w:p>
        </w:tc>
      </w:tr>
      <w:tr w:rsidR="00D63C1D" w:rsidRPr="00D63C1D" w14:paraId="78EB057F" w14:textId="77777777" w:rsidTr="00E935C6">
        <w:trPr>
          <w:trHeight w:val="244"/>
          <w:jc w:val="center"/>
        </w:trPr>
        <w:tc>
          <w:tcPr>
            <w:tcW w:w="10" w:type="pct"/>
            <w:vAlign w:val="center"/>
          </w:tcPr>
          <w:p w14:paraId="0468C350"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4219775B"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UAT Mărișel</w:t>
            </w:r>
          </w:p>
        </w:tc>
        <w:tc>
          <w:tcPr>
            <w:tcW w:w="1730" w:type="pct"/>
            <w:vAlign w:val="center"/>
          </w:tcPr>
          <w:p w14:paraId="6604A6BD"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 supleant</w:t>
            </w:r>
          </w:p>
        </w:tc>
        <w:tc>
          <w:tcPr>
            <w:tcW w:w="1533" w:type="pct"/>
            <w:vAlign w:val="center"/>
          </w:tcPr>
          <w:p w14:paraId="5B7D81D7"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szCs w:val="24"/>
              </w:rPr>
              <w:t>Administratie publica</w:t>
            </w:r>
          </w:p>
        </w:tc>
      </w:tr>
      <w:tr w:rsidR="00D63C1D" w:rsidRPr="00D63C1D" w14:paraId="42A047FA" w14:textId="77777777" w:rsidTr="00E935C6">
        <w:trPr>
          <w:trHeight w:val="244"/>
          <w:jc w:val="center"/>
        </w:trPr>
        <w:tc>
          <w:tcPr>
            <w:tcW w:w="10" w:type="pct"/>
            <w:vAlign w:val="center"/>
          </w:tcPr>
          <w:p w14:paraId="6B3EC4A8"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620B540B"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UAT Călățele</w:t>
            </w:r>
          </w:p>
        </w:tc>
        <w:tc>
          <w:tcPr>
            <w:tcW w:w="1730" w:type="pct"/>
            <w:vAlign w:val="center"/>
          </w:tcPr>
          <w:p w14:paraId="67A4234E"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 supleant</w:t>
            </w:r>
          </w:p>
        </w:tc>
        <w:tc>
          <w:tcPr>
            <w:tcW w:w="1533" w:type="pct"/>
            <w:vAlign w:val="center"/>
          </w:tcPr>
          <w:p w14:paraId="1EEB4419"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szCs w:val="24"/>
              </w:rPr>
              <w:t>Administratie publica</w:t>
            </w:r>
          </w:p>
        </w:tc>
      </w:tr>
      <w:tr w:rsidR="00D63C1D" w:rsidRPr="00D63C1D" w14:paraId="4E4B3BBD" w14:textId="77777777" w:rsidTr="00E935C6">
        <w:trPr>
          <w:trHeight w:val="244"/>
          <w:jc w:val="center"/>
        </w:trPr>
        <w:tc>
          <w:tcPr>
            <w:tcW w:w="10" w:type="pct"/>
            <w:vAlign w:val="center"/>
          </w:tcPr>
          <w:p w14:paraId="19F613F2"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1067E164"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UAT Izvorul Crișului</w:t>
            </w:r>
          </w:p>
        </w:tc>
        <w:tc>
          <w:tcPr>
            <w:tcW w:w="1730" w:type="pct"/>
            <w:vAlign w:val="center"/>
          </w:tcPr>
          <w:p w14:paraId="7C3E6ED3"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 supleant</w:t>
            </w:r>
          </w:p>
        </w:tc>
        <w:tc>
          <w:tcPr>
            <w:tcW w:w="1533" w:type="pct"/>
            <w:vAlign w:val="center"/>
          </w:tcPr>
          <w:p w14:paraId="022E8905"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szCs w:val="24"/>
              </w:rPr>
              <w:t>Administratie publica</w:t>
            </w:r>
          </w:p>
        </w:tc>
      </w:tr>
      <w:tr w:rsidR="00D63C1D" w:rsidRPr="00D63C1D" w14:paraId="1F0F3CBD" w14:textId="77777777" w:rsidTr="00E935C6">
        <w:trPr>
          <w:gridAfter w:val="3"/>
          <w:wAfter w:w="4990" w:type="pct"/>
          <w:trHeight w:val="316"/>
          <w:jc w:val="center"/>
        </w:trPr>
        <w:tc>
          <w:tcPr>
            <w:tcW w:w="10" w:type="pct"/>
            <w:vAlign w:val="center"/>
          </w:tcPr>
          <w:p w14:paraId="373FA0F9" w14:textId="77777777" w:rsidR="00D63C1D" w:rsidRPr="00D63C1D" w:rsidRDefault="00D63C1D" w:rsidP="00E935C6">
            <w:pPr>
              <w:spacing w:after="0" w:line="360" w:lineRule="auto"/>
              <w:ind w:firstLine="709"/>
              <w:jc w:val="both"/>
              <w:rPr>
                <w:rFonts w:ascii="Times New Roman" w:hAnsi="Times New Roman" w:cs="Times New Roman"/>
                <w:szCs w:val="24"/>
              </w:rPr>
            </w:pPr>
          </w:p>
        </w:tc>
      </w:tr>
      <w:tr w:rsidR="00D63C1D" w:rsidRPr="00D63C1D" w14:paraId="5B345A62" w14:textId="77777777" w:rsidTr="00E935C6">
        <w:trPr>
          <w:trHeight w:val="246"/>
          <w:jc w:val="center"/>
        </w:trPr>
        <w:tc>
          <w:tcPr>
            <w:tcW w:w="10" w:type="pct"/>
            <w:vAlign w:val="center"/>
          </w:tcPr>
          <w:p w14:paraId="2699CEB1"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4990" w:type="pct"/>
            <w:gridSpan w:val="3"/>
            <w:shd w:val="clear" w:color="auto" w:fill="F4B083"/>
            <w:vAlign w:val="center"/>
          </w:tcPr>
          <w:p w14:paraId="759B2055"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b/>
                <w:bCs/>
                <w:szCs w:val="24"/>
              </w:rPr>
              <w:t>PARTENERI PRIVAŢI 28,5%</w:t>
            </w:r>
          </w:p>
        </w:tc>
      </w:tr>
      <w:tr w:rsidR="00D63C1D" w:rsidRPr="00D63C1D" w14:paraId="3629747B" w14:textId="77777777" w:rsidTr="00E935C6">
        <w:trPr>
          <w:trHeight w:val="263"/>
          <w:jc w:val="center"/>
        </w:trPr>
        <w:tc>
          <w:tcPr>
            <w:tcW w:w="10" w:type="pct"/>
            <w:vAlign w:val="center"/>
          </w:tcPr>
          <w:p w14:paraId="027C4509"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74711F2B"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b/>
                <w:bCs/>
                <w:szCs w:val="24"/>
              </w:rPr>
              <w:t>Partener</w:t>
            </w:r>
          </w:p>
        </w:tc>
        <w:tc>
          <w:tcPr>
            <w:tcW w:w="1730" w:type="pct"/>
            <w:vAlign w:val="center"/>
          </w:tcPr>
          <w:p w14:paraId="32C5979B"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b/>
                <w:bCs/>
                <w:szCs w:val="24"/>
              </w:rPr>
              <w:t>Funcţia în CS</w:t>
            </w:r>
          </w:p>
        </w:tc>
        <w:tc>
          <w:tcPr>
            <w:tcW w:w="1533" w:type="pct"/>
            <w:vAlign w:val="center"/>
          </w:tcPr>
          <w:p w14:paraId="6155DDC3"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b/>
                <w:bCs/>
                <w:szCs w:val="24"/>
              </w:rPr>
              <w:t>Tip /Observaţii</w:t>
            </w:r>
          </w:p>
        </w:tc>
      </w:tr>
      <w:tr w:rsidR="00D63C1D" w:rsidRPr="00D63C1D" w14:paraId="7B761F1F" w14:textId="77777777" w:rsidTr="00E935C6">
        <w:trPr>
          <w:trHeight w:val="243"/>
          <w:jc w:val="center"/>
        </w:trPr>
        <w:tc>
          <w:tcPr>
            <w:tcW w:w="10" w:type="pct"/>
            <w:vAlign w:val="center"/>
          </w:tcPr>
          <w:p w14:paraId="6F666913"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46D9E84D"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SC Crez Exim SRL</w:t>
            </w:r>
          </w:p>
        </w:tc>
        <w:tc>
          <w:tcPr>
            <w:tcW w:w="1730" w:type="pct"/>
            <w:vAlign w:val="center"/>
          </w:tcPr>
          <w:p w14:paraId="30B1A91E"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Președinte</w:t>
            </w:r>
          </w:p>
        </w:tc>
        <w:tc>
          <w:tcPr>
            <w:tcW w:w="1533" w:type="pct"/>
            <w:vAlign w:val="center"/>
          </w:tcPr>
          <w:p w14:paraId="2AB1A0E4"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color w:val="000000"/>
                <w:szCs w:val="24"/>
              </w:rPr>
              <w:t>Proiectare constructii civile, industriale, agricole.</w:t>
            </w:r>
          </w:p>
        </w:tc>
      </w:tr>
      <w:tr w:rsidR="00D63C1D" w:rsidRPr="00D63C1D" w14:paraId="449A8E21" w14:textId="77777777" w:rsidTr="00E935C6">
        <w:trPr>
          <w:trHeight w:val="246"/>
          <w:jc w:val="center"/>
        </w:trPr>
        <w:tc>
          <w:tcPr>
            <w:tcW w:w="10" w:type="pct"/>
            <w:vAlign w:val="center"/>
          </w:tcPr>
          <w:p w14:paraId="7D94CF5C"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50E3FA3A"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Iancu Alin Eugen  PFA</w:t>
            </w:r>
          </w:p>
        </w:tc>
        <w:tc>
          <w:tcPr>
            <w:tcW w:w="1730" w:type="pct"/>
            <w:vAlign w:val="center"/>
          </w:tcPr>
          <w:p w14:paraId="55035C02"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w:t>
            </w:r>
          </w:p>
        </w:tc>
        <w:tc>
          <w:tcPr>
            <w:tcW w:w="1533" w:type="pct"/>
            <w:vAlign w:val="center"/>
          </w:tcPr>
          <w:p w14:paraId="7CEDA9DD"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color w:val="000000"/>
                <w:szCs w:val="24"/>
              </w:rPr>
              <w:t>Cultivarea cerealelor(exclusiv orez) plantelor leguminoase si a plantelor producatoare de seminte oleaginoase.</w:t>
            </w:r>
          </w:p>
        </w:tc>
      </w:tr>
      <w:tr w:rsidR="00D63C1D" w:rsidRPr="00D63C1D" w14:paraId="244A4FAF" w14:textId="77777777" w:rsidTr="00E935C6">
        <w:trPr>
          <w:trHeight w:val="246"/>
          <w:jc w:val="center"/>
        </w:trPr>
        <w:tc>
          <w:tcPr>
            <w:tcW w:w="10" w:type="pct"/>
            <w:vAlign w:val="center"/>
          </w:tcPr>
          <w:p w14:paraId="784B51CA"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7C8DAF5C"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Kovacs Szilveszter II</w:t>
            </w:r>
          </w:p>
        </w:tc>
        <w:tc>
          <w:tcPr>
            <w:tcW w:w="1730" w:type="pct"/>
            <w:vAlign w:val="center"/>
          </w:tcPr>
          <w:p w14:paraId="628D5BB9"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 supleant</w:t>
            </w:r>
          </w:p>
        </w:tc>
        <w:tc>
          <w:tcPr>
            <w:tcW w:w="1533" w:type="pct"/>
            <w:vAlign w:val="center"/>
          </w:tcPr>
          <w:p w14:paraId="6404B96C"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color w:val="000000"/>
                <w:szCs w:val="24"/>
              </w:rPr>
              <w:t>Cresterea ovinelor si a caprinelor</w:t>
            </w:r>
          </w:p>
        </w:tc>
      </w:tr>
      <w:tr w:rsidR="00D63C1D" w:rsidRPr="00D63C1D" w14:paraId="7576CB9B" w14:textId="77777777" w:rsidTr="00E935C6">
        <w:trPr>
          <w:trHeight w:val="246"/>
          <w:jc w:val="center"/>
        </w:trPr>
        <w:tc>
          <w:tcPr>
            <w:tcW w:w="10" w:type="pct"/>
            <w:vAlign w:val="center"/>
          </w:tcPr>
          <w:p w14:paraId="51DFB22F"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0DC3851A" w14:textId="77777777" w:rsidR="00D63C1D" w:rsidRPr="00D63C1D" w:rsidRDefault="00D63C1D" w:rsidP="00E935C6">
            <w:pPr>
              <w:spacing w:after="0" w:line="360" w:lineRule="auto"/>
              <w:ind w:firstLine="129"/>
              <w:rPr>
                <w:rFonts w:ascii="Times New Roman" w:hAnsi="Times New Roman" w:cs="Times New Roman"/>
                <w:szCs w:val="24"/>
                <w:highlight w:val="red"/>
              </w:rPr>
            </w:pPr>
            <w:r w:rsidRPr="00D63C1D">
              <w:rPr>
                <w:rFonts w:ascii="Times New Roman" w:hAnsi="Times New Roman" w:cs="Times New Roman"/>
                <w:szCs w:val="24"/>
              </w:rPr>
              <w:t>SC Proiectantul SA</w:t>
            </w:r>
          </w:p>
        </w:tc>
        <w:tc>
          <w:tcPr>
            <w:tcW w:w="1730" w:type="pct"/>
            <w:vAlign w:val="center"/>
          </w:tcPr>
          <w:p w14:paraId="20D5E9A0" w14:textId="77777777" w:rsidR="00D63C1D" w:rsidRPr="00D63C1D" w:rsidRDefault="00D63C1D" w:rsidP="00E935C6">
            <w:pPr>
              <w:spacing w:after="0" w:line="360" w:lineRule="auto"/>
              <w:ind w:firstLine="129"/>
              <w:rPr>
                <w:rFonts w:ascii="Times New Roman" w:hAnsi="Times New Roman" w:cs="Times New Roman"/>
                <w:szCs w:val="24"/>
                <w:highlight w:val="red"/>
              </w:rPr>
            </w:pPr>
            <w:r w:rsidRPr="00D63C1D">
              <w:rPr>
                <w:rFonts w:ascii="Times New Roman" w:hAnsi="Times New Roman" w:cs="Times New Roman"/>
                <w:szCs w:val="24"/>
              </w:rPr>
              <w:t>Membru supleant</w:t>
            </w:r>
          </w:p>
        </w:tc>
        <w:tc>
          <w:tcPr>
            <w:tcW w:w="1533" w:type="pct"/>
            <w:vAlign w:val="center"/>
          </w:tcPr>
          <w:p w14:paraId="497054EC"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color w:val="000000"/>
                <w:szCs w:val="24"/>
              </w:rPr>
              <w:t>Proiectare constructii civile, industriale, agricole.</w:t>
            </w:r>
          </w:p>
        </w:tc>
      </w:tr>
      <w:tr w:rsidR="00D63C1D" w:rsidRPr="00D63C1D" w14:paraId="23FDC8DE" w14:textId="77777777" w:rsidTr="00E935C6">
        <w:trPr>
          <w:trHeight w:val="244"/>
          <w:jc w:val="center"/>
        </w:trPr>
        <w:tc>
          <w:tcPr>
            <w:tcW w:w="10" w:type="pct"/>
            <w:vAlign w:val="center"/>
          </w:tcPr>
          <w:p w14:paraId="696DEC65"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4990" w:type="pct"/>
            <w:gridSpan w:val="3"/>
            <w:shd w:val="clear" w:color="auto" w:fill="F4B083"/>
            <w:vAlign w:val="center"/>
          </w:tcPr>
          <w:p w14:paraId="3912DEE5"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b/>
                <w:bCs/>
                <w:szCs w:val="24"/>
              </w:rPr>
              <w:t>SOCIETATE CIVILĂ 28,5%</w:t>
            </w:r>
          </w:p>
        </w:tc>
      </w:tr>
      <w:tr w:rsidR="00D63C1D" w:rsidRPr="00D63C1D" w14:paraId="5CBDDC9B" w14:textId="77777777" w:rsidTr="00E935C6">
        <w:trPr>
          <w:trHeight w:val="263"/>
          <w:jc w:val="center"/>
        </w:trPr>
        <w:tc>
          <w:tcPr>
            <w:tcW w:w="10" w:type="pct"/>
            <w:vAlign w:val="center"/>
          </w:tcPr>
          <w:p w14:paraId="5A0F9FAC"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246D7E13"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b/>
                <w:bCs/>
                <w:szCs w:val="24"/>
              </w:rPr>
              <w:t>Partener</w:t>
            </w:r>
          </w:p>
        </w:tc>
        <w:tc>
          <w:tcPr>
            <w:tcW w:w="1730" w:type="pct"/>
            <w:vAlign w:val="center"/>
          </w:tcPr>
          <w:p w14:paraId="178A6AA8"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b/>
                <w:bCs/>
                <w:szCs w:val="24"/>
              </w:rPr>
              <w:t>Funcţia în CS</w:t>
            </w:r>
          </w:p>
        </w:tc>
        <w:tc>
          <w:tcPr>
            <w:tcW w:w="1533" w:type="pct"/>
            <w:vAlign w:val="center"/>
          </w:tcPr>
          <w:p w14:paraId="342A7B02"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b/>
                <w:bCs/>
                <w:szCs w:val="24"/>
              </w:rPr>
              <w:t>Tip /Observaţii</w:t>
            </w:r>
          </w:p>
        </w:tc>
      </w:tr>
      <w:tr w:rsidR="00D63C1D" w:rsidRPr="00D63C1D" w14:paraId="1F550349" w14:textId="77777777" w:rsidTr="00E935C6">
        <w:trPr>
          <w:trHeight w:val="230"/>
          <w:jc w:val="center"/>
        </w:trPr>
        <w:tc>
          <w:tcPr>
            <w:tcW w:w="10" w:type="pct"/>
            <w:vAlign w:val="center"/>
          </w:tcPr>
          <w:p w14:paraId="7AC52130"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77972A71"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Asociatia Pro Gyalu Egysulet Gilău</w:t>
            </w:r>
          </w:p>
        </w:tc>
        <w:tc>
          <w:tcPr>
            <w:tcW w:w="1730" w:type="pct"/>
            <w:vAlign w:val="center"/>
          </w:tcPr>
          <w:p w14:paraId="7D442290"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secretar</w:t>
            </w:r>
          </w:p>
        </w:tc>
        <w:tc>
          <w:tcPr>
            <w:tcW w:w="1533" w:type="pct"/>
            <w:vAlign w:val="center"/>
          </w:tcPr>
          <w:p w14:paraId="39EEF5B5"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color w:val="000000"/>
                <w:szCs w:val="24"/>
              </w:rPr>
              <w:t>Promovarea și dezvoltarea turismului</w:t>
            </w:r>
          </w:p>
        </w:tc>
      </w:tr>
      <w:tr w:rsidR="00D63C1D" w:rsidRPr="00D63C1D" w14:paraId="00B5E4E0" w14:textId="77777777" w:rsidTr="00E935C6">
        <w:trPr>
          <w:trHeight w:val="258"/>
          <w:jc w:val="center"/>
        </w:trPr>
        <w:tc>
          <w:tcPr>
            <w:tcW w:w="10" w:type="pct"/>
            <w:vAlign w:val="center"/>
          </w:tcPr>
          <w:p w14:paraId="1B6BDBE4"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13DF818A"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Composesoratul Urbarial Rogojel</w:t>
            </w:r>
          </w:p>
        </w:tc>
        <w:tc>
          <w:tcPr>
            <w:tcW w:w="1730" w:type="pct"/>
            <w:vAlign w:val="center"/>
          </w:tcPr>
          <w:p w14:paraId="00793818"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w:t>
            </w:r>
          </w:p>
        </w:tc>
        <w:tc>
          <w:tcPr>
            <w:tcW w:w="1533" w:type="pct"/>
            <w:vAlign w:val="center"/>
          </w:tcPr>
          <w:p w14:paraId="4569A398"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color w:val="000000"/>
                <w:szCs w:val="24"/>
              </w:rPr>
              <w:t>Administrarea si exploatarea patrimoniului composesoratului (forma asociativa)</w:t>
            </w:r>
          </w:p>
        </w:tc>
      </w:tr>
      <w:tr w:rsidR="00D63C1D" w:rsidRPr="00D63C1D" w14:paraId="7416B09E" w14:textId="77777777" w:rsidTr="00E935C6">
        <w:trPr>
          <w:trHeight w:val="258"/>
          <w:jc w:val="center"/>
        </w:trPr>
        <w:tc>
          <w:tcPr>
            <w:tcW w:w="10" w:type="pct"/>
            <w:vAlign w:val="center"/>
          </w:tcPr>
          <w:p w14:paraId="5D1A1E78"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4E0FCB2B"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Asociația Ecologică Silvanus</w:t>
            </w:r>
          </w:p>
        </w:tc>
        <w:tc>
          <w:tcPr>
            <w:tcW w:w="1730" w:type="pct"/>
            <w:vAlign w:val="center"/>
          </w:tcPr>
          <w:p w14:paraId="4EF2134D" w14:textId="77777777" w:rsidR="00D63C1D" w:rsidRPr="00D63C1D" w:rsidRDefault="00D63C1D" w:rsidP="00E935C6">
            <w:pPr>
              <w:spacing w:after="0" w:line="360" w:lineRule="auto"/>
              <w:ind w:firstLine="129"/>
              <w:rPr>
                <w:rFonts w:ascii="Times New Roman" w:hAnsi="Times New Roman" w:cs="Times New Roman"/>
                <w:szCs w:val="24"/>
              </w:rPr>
            </w:pPr>
            <w:r w:rsidRPr="00D63C1D">
              <w:rPr>
                <w:rFonts w:ascii="Times New Roman" w:hAnsi="Times New Roman" w:cs="Times New Roman"/>
                <w:szCs w:val="24"/>
              </w:rPr>
              <w:t>Membru supleant</w:t>
            </w:r>
          </w:p>
        </w:tc>
        <w:tc>
          <w:tcPr>
            <w:tcW w:w="1533" w:type="pct"/>
            <w:vAlign w:val="center"/>
          </w:tcPr>
          <w:p w14:paraId="37DB5348" w14:textId="3F0EAB07" w:rsidR="00D63C1D" w:rsidRPr="00D63C1D" w:rsidRDefault="00D63C1D" w:rsidP="00E935C6">
            <w:pPr>
              <w:spacing w:after="0" w:line="360" w:lineRule="auto"/>
              <w:rPr>
                <w:rFonts w:ascii="Times New Roman" w:hAnsi="Times New Roman" w:cs="Times New Roman"/>
                <w:color w:val="000000"/>
                <w:szCs w:val="24"/>
              </w:rPr>
            </w:pPr>
            <w:r w:rsidRPr="00D63C1D">
              <w:rPr>
                <w:rFonts w:ascii="Times New Roman" w:hAnsi="Times New Roman" w:cs="Times New Roman"/>
                <w:color w:val="000000"/>
                <w:szCs w:val="24"/>
              </w:rPr>
              <w:t>Ecologie, civic, turistic, educational, stiintific, cultural, social si de aparare a drepturilor omului (minoritate)</w:t>
            </w:r>
          </w:p>
        </w:tc>
      </w:tr>
      <w:tr w:rsidR="00D63C1D" w:rsidRPr="00D63C1D" w14:paraId="45D7C86B" w14:textId="77777777" w:rsidTr="00E935C6">
        <w:trPr>
          <w:trHeight w:val="258"/>
          <w:jc w:val="center"/>
        </w:trPr>
        <w:tc>
          <w:tcPr>
            <w:tcW w:w="10" w:type="pct"/>
            <w:vAlign w:val="center"/>
          </w:tcPr>
          <w:p w14:paraId="258297D5" w14:textId="77777777" w:rsidR="00D63C1D" w:rsidRPr="00D63C1D" w:rsidRDefault="00D63C1D" w:rsidP="00E935C6">
            <w:pPr>
              <w:spacing w:after="0" w:line="360" w:lineRule="auto"/>
              <w:ind w:firstLine="709"/>
              <w:jc w:val="both"/>
              <w:rPr>
                <w:rFonts w:ascii="Times New Roman" w:hAnsi="Times New Roman" w:cs="Times New Roman"/>
                <w:szCs w:val="24"/>
              </w:rPr>
            </w:pPr>
          </w:p>
        </w:tc>
        <w:tc>
          <w:tcPr>
            <w:tcW w:w="1727" w:type="pct"/>
            <w:vAlign w:val="center"/>
          </w:tcPr>
          <w:p w14:paraId="1E0798BA" w14:textId="77777777" w:rsidR="00D63C1D" w:rsidRPr="00D63C1D" w:rsidRDefault="00D63C1D" w:rsidP="00E935C6">
            <w:pPr>
              <w:spacing w:after="0" w:line="360" w:lineRule="auto"/>
              <w:ind w:firstLine="129"/>
              <w:rPr>
                <w:rFonts w:ascii="Times New Roman" w:hAnsi="Times New Roman" w:cs="Times New Roman"/>
                <w:szCs w:val="24"/>
                <w:highlight w:val="red"/>
              </w:rPr>
            </w:pPr>
            <w:r w:rsidRPr="00D63C1D">
              <w:rPr>
                <w:rFonts w:ascii="Times New Roman" w:hAnsi="Times New Roman" w:cs="Times New Roman"/>
                <w:szCs w:val="24"/>
              </w:rPr>
              <w:t>Composesoratul Pădurilor și pășunilor din satul Somesul Rece</w:t>
            </w:r>
          </w:p>
        </w:tc>
        <w:tc>
          <w:tcPr>
            <w:tcW w:w="1730" w:type="pct"/>
            <w:vAlign w:val="center"/>
          </w:tcPr>
          <w:p w14:paraId="247AE2F3" w14:textId="77777777" w:rsidR="00D63C1D" w:rsidRPr="00D63C1D" w:rsidRDefault="00D63C1D" w:rsidP="00E935C6">
            <w:pPr>
              <w:spacing w:after="0" w:line="360" w:lineRule="auto"/>
              <w:ind w:firstLine="129"/>
              <w:rPr>
                <w:rFonts w:ascii="Times New Roman" w:hAnsi="Times New Roman" w:cs="Times New Roman"/>
                <w:szCs w:val="24"/>
                <w:highlight w:val="red"/>
              </w:rPr>
            </w:pPr>
            <w:r w:rsidRPr="00D63C1D">
              <w:rPr>
                <w:rFonts w:ascii="Times New Roman" w:hAnsi="Times New Roman" w:cs="Times New Roman"/>
                <w:szCs w:val="24"/>
              </w:rPr>
              <w:t>Membru supleant</w:t>
            </w:r>
          </w:p>
        </w:tc>
        <w:tc>
          <w:tcPr>
            <w:tcW w:w="1533" w:type="pct"/>
            <w:vAlign w:val="center"/>
          </w:tcPr>
          <w:p w14:paraId="196153C7" w14:textId="77777777" w:rsidR="00D63C1D" w:rsidRPr="00D63C1D" w:rsidRDefault="00D63C1D" w:rsidP="00E935C6">
            <w:pPr>
              <w:spacing w:after="0" w:line="360" w:lineRule="auto"/>
              <w:rPr>
                <w:rFonts w:ascii="Times New Roman" w:hAnsi="Times New Roman" w:cs="Times New Roman"/>
                <w:szCs w:val="24"/>
              </w:rPr>
            </w:pPr>
            <w:r w:rsidRPr="00D63C1D">
              <w:rPr>
                <w:rFonts w:ascii="Times New Roman" w:hAnsi="Times New Roman" w:cs="Times New Roman"/>
                <w:color w:val="000000"/>
                <w:szCs w:val="24"/>
              </w:rPr>
              <w:t>Administrarea si exploatarea patrimoniului composesoratului (forma asociativa)</w:t>
            </w:r>
          </w:p>
        </w:tc>
      </w:tr>
    </w:tbl>
    <w:p w14:paraId="02308385" w14:textId="77777777" w:rsidR="00D63C1D" w:rsidRPr="00D63C1D" w:rsidRDefault="00D63C1D" w:rsidP="00D63C1D">
      <w:pPr>
        <w:spacing w:after="0" w:line="360" w:lineRule="auto"/>
        <w:jc w:val="both"/>
        <w:rPr>
          <w:rFonts w:ascii="Times New Roman" w:hAnsi="Times New Roman" w:cs="Times New Roman"/>
          <w:szCs w:val="24"/>
        </w:rPr>
      </w:pPr>
    </w:p>
    <w:p w14:paraId="1A324635"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Contestațiile privind rezultatele evaluării proiectelor vor fi depuse la sediul GAL în maxim 5 zile lucrătoare de la postarea pe pagina de internet GAL a Raportului de selecție intermediar. Cele 5 zile lucrătoare se calculează luând în calcul inclusiv ziua postării pe pagina de internet a GALși inclusiv ziua trimiterii contestației. Analiza contestațiilor se va face de către Comisia de Soluționare a Contestațiilor. Raportul Comisiei de Soluționare a Contestațiilor se va publica pe site-ul:</w:t>
      </w:r>
      <w:r w:rsidRPr="00B61402">
        <w:rPr>
          <w:rFonts w:ascii="Times New Roman" w:hAnsi="Times New Roman" w:cs="Times New Roman"/>
          <w:color w:val="0000FF"/>
          <w:sz w:val="24"/>
          <w:szCs w:val="24"/>
          <w:u w:val="single"/>
        </w:rPr>
        <w:t xml:space="preserve"> </w:t>
      </w:r>
      <w:hyperlink r:id="rId24" w:history="1">
        <w:r w:rsidRPr="00B61402">
          <w:rPr>
            <w:rFonts w:ascii="Times New Roman" w:hAnsi="Times New Roman" w:cs="Times New Roman"/>
            <w:color w:val="0000FF"/>
            <w:sz w:val="24"/>
            <w:szCs w:val="24"/>
            <w:u w:val="single"/>
          </w:rPr>
          <w:t>www.napocaporolissum.ro</w:t>
        </w:r>
      </w:hyperlink>
      <w:r w:rsidRPr="00B61402">
        <w:rPr>
          <w:rFonts w:ascii="Times New Roman" w:hAnsi="Times New Roman" w:cs="Times New Roman"/>
          <w:color w:val="0000FF"/>
          <w:sz w:val="24"/>
          <w:szCs w:val="24"/>
          <w:u w:val="single"/>
        </w:rPr>
        <w:t xml:space="preserve"> </w:t>
      </w:r>
      <w:r w:rsidRPr="00B61402">
        <w:rPr>
          <w:rFonts w:ascii="Times New Roman" w:hAnsi="Times New Roman" w:cs="Times New Roman"/>
          <w:sz w:val="24"/>
          <w:szCs w:val="24"/>
        </w:rPr>
        <w:t xml:space="preserve"> în 15 zile lucrătoare de la depunerea ultimei contestații. </w:t>
      </w:r>
    </w:p>
    <w:p w14:paraId="15BC1E46"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Daca in urma procesului de selectie au fost selectate toate proiectele, in acest caz se poate intocmi raportul de selectie final.</w:t>
      </w:r>
    </w:p>
    <w:p w14:paraId="6CE224B1" w14:textId="77777777" w:rsidR="00D63C1D" w:rsidRPr="00B61402" w:rsidRDefault="00D63C1D" w:rsidP="00D63C1D">
      <w:pPr>
        <w:spacing w:after="0" w:line="360" w:lineRule="auto"/>
        <w:ind w:firstLine="709"/>
        <w:jc w:val="both"/>
        <w:rPr>
          <w:rFonts w:ascii="Times New Roman" w:hAnsi="Times New Roman" w:cs="Times New Roman"/>
          <w:b/>
          <w:sz w:val="24"/>
          <w:szCs w:val="24"/>
        </w:rPr>
      </w:pPr>
      <w:r w:rsidRPr="00B61402">
        <w:rPr>
          <w:rFonts w:ascii="Times New Roman" w:hAnsi="Times New Roman" w:cs="Times New Roman"/>
          <w:b/>
          <w:sz w:val="24"/>
          <w:szCs w:val="24"/>
        </w:rPr>
        <w:t>Componența Comisiei de Soluționare a Contestațiilor:</w:t>
      </w:r>
    </w:p>
    <w:p w14:paraId="1DEE8DC0" w14:textId="4BBE73A1" w:rsidR="001361C5" w:rsidRDefault="00D63C1D" w:rsidP="0011298F">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Pentru transparența procesului de selecție a proiectelor în cadrul GAL și, totodată, pentru efectuarea activităților de control și monitorizare, la aceste selecții vor putea lua parte și reprezentanți ai AM-PNDR/AFIR, după caz. Comisia de Soluționare a Contestațiilor este formată din 3 membri, 2 care provin din mediul</w:t>
      </w:r>
      <w:r w:rsidR="0011298F">
        <w:rPr>
          <w:rFonts w:ascii="Times New Roman" w:hAnsi="Times New Roman" w:cs="Times New Roman"/>
          <w:sz w:val="24"/>
          <w:szCs w:val="24"/>
        </w:rPr>
        <w:t xml:space="preserve"> privat și un reprezentant UAT.</w:t>
      </w:r>
    </w:p>
    <w:p w14:paraId="6466CBBE" w14:textId="77777777" w:rsidR="0011298F" w:rsidRPr="0011298F" w:rsidRDefault="0011298F" w:rsidP="0011298F">
      <w:pPr>
        <w:spacing w:after="0" w:line="360" w:lineRule="auto"/>
        <w:ind w:firstLine="709"/>
        <w:jc w:val="both"/>
        <w:rPr>
          <w:rFonts w:ascii="Times New Roman" w:hAnsi="Times New Roman" w:cs="Times New Roman"/>
          <w:sz w:val="24"/>
          <w:szCs w:val="24"/>
        </w:rPr>
      </w:pPr>
    </w:p>
    <w:p w14:paraId="3894532F" w14:textId="35D3EB16" w:rsidR="00D63C1D" w:rsidRPr="00B61402" w:rsidRDefault="00D63C1D" w:rsidP="00D63C1D">
      <w:pPr>
        <w:spacing w:after="0" w:line="360" w:lineRule="auto"/>
        <w:ind w:firstLine="709"/>
        <w:jc w:val="both"/>
        <w:rPr>
          <w:rFonts w:ascii="Times New Roman" w:hAnsi="Times New Roman" w:cs="Times New Roman"/>
          <w:b/>
          <w:sz w:val="24"/>
          <w:szCs w:val="24"/>
        </w:rPr>
      </w:pPr>
      <w:r w:rsidRPr="00B61402">
        <w:rPr>
          <w:rFonts w:ascii="Times New Roman" w:hAnsi="Times New Roman" w:cs="Times New Roman"/>
          <w:b/>
          <w:sz w:val="24"/>
          <w:szCs w:val="24"/>
        </w:rPr>
        <w:t>Procesul de selecție:</w:t>
      </w:r>
    </w:p>
    <w:p w14:paraId="2D47F9C8" w14:textId="77777777" w:rsidR="00D63C1D" w:rsidRPr="00B61402" w:rsidRDefault="00D63C1D" w:rsidP="00D63C1D">
      <w:pPr>
        <w:numPr>
          <w:ilvl w:val="0"/>
          <w:numId w:val="33"/>
        </w:numPr>
        <w:spacing w:after="0" w:line="360" w:lineRule="auto"/>
        <w:ind w:left="709" w:hanging="709"/>
        <w:contextualSpacing/>
        <w:jc w:val="both"/>
        <w:rPr>
          <w:rFonts w:ascii="Times New Roman" w:hAnsi="Times New Roman" w:cs="Times New Roman"/>
          <w:sz w:val="24"/>
          <w:szCs w:val="24"/>
        </w:rPr>
      </w:pPr>
      <w:r w:rsidRPr="00B61402">
        <w:rPr>
          <w:rFonts w:ascii="Times New Roman" w:hAnsi="Times New Roman" w:cs="Times New Roman"/>
          <w:sz w:val="24"/>
          <w:szCs w:val="24"/>
        </w:rPr>
        <w:t>Asociația GAL Napoca Porolissum lansează apelul de selecție a măsurilor, folosind cel puțin unul din mijloacele de informare mass-media (pagină web, comunicat de presă, lista membrilor, listele categoriilor de beneficiari, facebook);</w:t>
      </w:r>
    </w:p>
    <w:p w14:paraId="3D4640FA" w14:textId="77777777" w:rsidR="00D63C1D" w:rsidRPr="00B61402" w:rsidRDefault="00D63C1D" w:rsidP="00D63C1D">
      <w:pPr>
        <w:numPr>
          <w:ilvl w:val="0"/>
          <w:numId w:val="33"/>
        </w:numPr>
        <w:spacing w:after="0" w:line="360" w:lineRule="auto"/>
        <w:ind w:left="709" w:hanging="709"/>
        <w:contextualSpacing/>
        <w:jc w:val="both"/>
        <w:rPr>
          <w:rFonts w:ascii="Times New Roman" w:hAnsi="Times New Roman" w:cs="Times New Roman"/>
          <w:sz w:val="24"/>
          <w:szCs w:val="24"/>
        </w:rPr>
      </w:pPr>
      <w:r w:rsidRPr="00B61402">
        <w:rPr>
          <w:rFonts w:ascii="Times New Roman" w:hAnsi="Times New Roman" w:cs="Times New Roman"/>
          <w:sz w:val="24"/>
          <w:szCs w:val="24"/>
        </w:rPr>
        <w:t>Potențialul beneficiar depune proiectul la secretariatul Asociației GAL Napoca Porolissum;</w:t>
      </w:r>
    </w:p>
    <w:p w14:paraId="4B37900F" w14:textId="77777777" w:rsidR="00D63C1D" w:rsidRPr="00B61402" w:rsidRDefault="00D63C1D" w:rsidP="00D63C1D">
      <w:pPr>
        <w:numPr>
          <w:ilvl w:val="0"/>
          <w:numId w:val="33"/>
        </w:numPr>
        <w:spacing w:after="0" w:line="360" w:lineRule="auto"/>
        <w:ind w:left="709" w:hanging="709"/>
        <w:contextualSpacing/>
        <w:jc w:val="both"/>
        <w:rPr>
          <w:rFonts w:ascii="Times New Roman" w:hAnsi="Times New Roman" w:cs="Times New Roman"/>
          <w:sz w:val="24"/>
          <w:szCs w:val="24"/>
        </w:rPr>
      </w:pPr>
      <w:r w:rsidRPr="00B61402">
        <w:rPr>
          <w:rFonts w:ascii="Times New Roman" w:hAnsi="Times New Roman" w:cs="Times New Roman"/>
          <w:sz w:val="24"/>
          <w:szCs w:val="24"/>
        </w:rPr>
        <w:t xml:space="preserve">Asociația GAL Napoca Porolissum efectuează verificarea conformității și eligibilității proiectului, respectând regula celor „4 ochi”; </w:t>
      </w:r>
    </w:p>
    <w:p w14:paraId="2D9E761A" w14:textId="77777777" w:rsidR="00D63C1D" w:rsidRPr="00B61402" w:rsidRDefault="00D63C1D" w:rsidP="00D63C1D">
      <w:pPr>
        <w:numPr>
          <w:ilvl w:val="0"/>
          <w:numId w:val="33"/>
        </w:numPr>
        <w:spacing w:after="0" w:line="360" w:lineRule="auto"/>
        <w:ind w:left="709" w:hanging="709"/>
        <w:contextualSpacing/>
        <w:jc w:val="both"/>
        <w:rPr>
          <w:rFonts w:ascii="Times New Roman" w:hAnsi="Times New Roman" w:cs="Times New Roman"/>
          <w:sz w:val="24"/>
          <w:szCs w:val="24"/>
        </w:rPr>
      </w:pPr>
      <w:r w:rsidRPr="00B61402">
        <w:rPr>
          <w:rFonts w:ascii="Times New Roman" w:hAnsi="Times New Roman" w:cs="Times New Roman"/>
          <w:sz w:val="24"/>
          <w:szCs w:val="24"/>
        </w:rPr>
        <w:t xml:space="preserve">Selecția proiectelor, efectuată de către Asociația GAL Napoca Porolissum se va realiza pe baza ghidului și procedurilor întocmite în conformitate cu SDL, utilizând criterii din Fișa Măsurii </w:t>
      </w:r>
      <w:r w:rsidRPr="00B61402">
        <w:rPr>
          <w:rFonts w:ascii="Times New Roman" w:hAnsi="Times New Roman" w:cs="Times New Roman"/>
          <w:b/>
          <w:sz w:val="24"/>
          <w:szCs w:val="24"/>
        </w:rPr>
        <w:t>M6B1</w:t>
      </w:r>
      <w:r w:rsidRPr="00B61402">
        <w:rPr>
          <w:rFonts w:ascii="Times New Roman" w:hAnsi="Times New Roman" w:cs="Times New Roman"/>
          <w:sz w:val="24"/>
          <w:szCs w:val="24"/>
        </w:rPr>
        <w:t xml:space="preserve"> – RURAL 21;</w:t>
      </w:r>
    </w:p>
    <w:p w14:paraId="33259771" w14:textId="77777777" w:rsidR="00D63C1D" w:rsidRPr="00B61402" w:rsidRDefault="00D63C1D" w:rsidP="00D63C1D">
      <w:pPr>
        <w:numPr>
          <w:ilvl w:val="0"/>
          <w:numId w:val="33"/>
        </w:numPr>
        <w:spacing w:after="0" w:line="360" w:lineRule="auto"/>
        <w:ind w:left="709" w:hanging="709"/>
        <w:contextualSpacing/>
        <w:jc w:val="both"/>
        <w:rPr>
          <w:rFonts w:ascii="Times New Roman" w:hAnsi="Times New Roman" w:cs="Times New Roman"/>
          <w:sz w:val="24"/>
          <w:szCs w:val="24"/>
        </w:rPr>
      </w:pPr>
      <w:r w:rsidRPr="00B61402">
        <w:rPr>
          <w:rFonts w:ascii="Times New Roman" w:hAnsi="Times New Roman" w:cs="Times New Roman"/>
          <w:sz w:val="24"/>
          <w:szCs w:val="24"/>
        </w:rPr>
        <w:t>Depunerea proiectelor selectate de către Asociația GAL Napoca Porolissum la CRFIR/OJFIR, după caz.</w:t>
      </w:r>
    </w:p>
    <w:p w14:paraId="442F9547" w14:textId="77777777" w:rsidR="00D63C1D" w:rsidRPr="00B61402" w:rsidRDefault="00D63C1D" w:rsidP="00D63C1D">
      <w:pPr>
        <w:spacing w:after="0" w:line="360" w:lineRule="auto"/>
        <w:ind w:firstLine="709"/>
        <w:jc w:val="both"/>
        <w:rPr>
          <w:rFonts w:ascii="Times New Roman" w:hAnsi="Times New Roman" w:cs="Times New Roman"/>
          <w:sz w:val="24"/>
          <w:szCs w:val="24"/>
        </w:rPr>
      </w:pPr>
    </w:p>
    <w:p w14:paraId="707EACB7" w14:textId="77777777" w:rsidR="00D63C1D" w:rsidRPr="00B61402" w:rsidRDefault="00D63C1D" w:rsidP="00D63C1D">
      <w:pPr>
        <w:keepNext/>
        <w:keepLines/>
        <w:spacing w:after="0" w:line="360" w:lineRule="auto"/>
        <w:ind w:firstLine="709"/>
        <w:jc w:val="both"/>
        <w:outlineLvl w:val="2"/>
        <w:rPr>
          <w:rFonts w:ascii="Times New Roman" w:eastAsia="Times New Roman" w:hAnsi="Times New Roman" w:cs="Times New Roman"/>
          <w:b/>
          <w:bCs/>
          <w:sz w:val="24"/>
          <w:szCs w:val="24"/>
        </w:rPr>
      </w:pPr>
      <w:bookmarkStart w:id="112" w:name="_Toc486866357"/>
      <w:bookmarkStart w:id="113" w:name="_Toc486867705"/>
      <w:bookmarkStart w:id="114" w:name="_Toc487111499"/>
      <w:bookmarkStart w:id="115" w:name="_Toc489028774"/>
      <w:r w:rsidRPr="00B61402">
        <w:rPr>
          <w:rFonts w:ascii="Times New Roman" w:eastAsia="Times New Roman" w:hAnsi="Times New Roman" w:cs="Times New Roman"/>
          <w:b/>
          <w:bCs/>
          <w:sz w:val="24"/>
          <w:szCs w:val="24"/>
        </w:rPr>
        <w:t>Rapoartele de selecție</w:t>
      </w:r>
      <w:bookmarkEnd w:id="112"/>
      <w:bookmarkEnd w:id="113"/>
      <w:bookmarkEnd w:id="114"/>
      <w:bookmarkEnd w:id="115"/>
    </w:p>
    <w:p w14:paraId="46B4E636" w14:textId="22A00CB5" w:rsidR="00D63C1D" w:rsidRPr="00B61402" w:rsidRDefault="00D63C1D" w:rsidP="00D63C1D">
      <w:pPr>
        <w:autoSpaceDE w:val="0"/>
        <w:autoSpaceDN w:val="0"/>
        <w:adjustRightInd w:val="0"/>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format din membrii parteneriatului. Rapoartele de selectie intermediare vor fi semnate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final va prezenta semnătura reprezentantului CDRJ, care supervizează procesul de selecție. Avizarea Raportului de selecție final de către reprezentantul CDRJ reprezintă garanția faptului că procedura de selecție a proiectelor s‐a desfășurat corespunzător și s‐au respectat principiile de selecție din fișa măsurii din SDL, precum și condițiile de transparență care trebuiau asigurate de către Asociaţia Grupul de Acţiune Locală Napoca Porolissum. Raportul de selecție va fi datat, avizat și de către Președintele GAL/Reprezentantul legal al GAL sau de un alt membru al Consiliului Director al GAL mandatat în acest sens.</w:t>
      </w:r>
    </w:p>
    <w:p w14:paraId="24F077AA" w14:textId="77777777" w:rsidR="00D63C1D" w:rsidRPr="00B61402" w:rsidRDefault="00D63C1D" w:rsidP="00D63C1D">
      <w:pPr>
        <w:autoSpaceDE w:val="0"/>
        <w:autoSpaceDN w:val="0"/>
        <w:adjustRightInd w:val="0"/>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382B8AA0"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Toate verificările efectuate de către evaluatori vor respecta principiul de verificare “4 ochi”, respectiv vor fi semnate de către doi experți cu atributii in acest sens (conform fisei postului din SDL).</w:t>
      </w:r>
    </w:p>
    <w:p w14:paraId="7971FC1B"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Fiecare persoană implicată în procesul de evaluare și selecție a proiectelor de la nivelul GAL (evaluatori, membrii Comitetului de Selecție și membrii Comisiei de soluționare a contestațiilor) are obligația de a respecta prevederile OUG nr. 66/2011, cu modificările și completările ulterioare referitoare la evitarea conflictului de interese și prevederile Cap. XII al SDL – ”Descrierea mecanismelor de evitare a posibilelor conflicte de interese conform legislației naționale”.</w:t>
      </w:r>
    </w:p>
    <w:p w14:paraId="24E18BCD"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14:paraId="7BBCF1D7" w14:textId="77777777" w:rsidR="00D63C1D" w:rsidRPr="00B61402"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B61402">
        <w:rPr>
          <w:rFonts w:ascii="Times New Roman" w:hAnsi="Times New Roman" w:cs="Times New Roman"/>
          <w:sz w:val="24"/>
          <w:szCs w:val="24"/>
        </w:rPr>
        <w:t>Numele și prenumele declarantului;</w:t>
      </w:r>
    </w:p>
    <w:p w14:paraId="1A96B20E" w14:textId="77777777" w:rsidR="00D63C1D" w:rsidRPr="00B61402"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B61402">
        <w:rPr>
          <w:rFonts w:ascii="Times New Roman" w:hAnsi="Times New Roman" w:cs="Times New Roman"/>
          <w:sz w:val="24"/>
          <w:szCs w:val="24"/>
        </w:rPr>
        <w:t>Funcția deținută la nivel GAL (nu se aplică în cazul externalizării);</w:t>
      </w:r>
    </w:p>
    <w:p w14:paraId="22397AC3" w14:textId="77777777" w:rsidR="00D63C1D" w:rsidRPr="00B61402"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B61402">
        <w:rPr>
          <w:rFonts w:ascii="Times New Roman" w:hAnsi="Times New Roman" w:cs="Times New Roman"/>
          <w:sz w:val="24"/>
          <w:szCs w:val="24"/>
        </w:rPr>
        <w:t>Rolul în cadrul procesului de evaluare;</w:t>
      </w:r>
    </w:p>
    <w:p w14:paraId="12273CBF" w14:textId="77777777" w:rsidR="00D63C1D" w:rsidRPr="00B61402"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B61402">
        <w:rPr>
          <w:rFonts w:ascii="Times New Roman" w:hAnsi="Times New Roman" w:cs="Times New Roman"/>
          <w:sz w:val="24"/>
          <w:szCs w:val="24"/>
        </w:rPr>
        <w:t>Luarea la cunoștință a prevederilor privind conflictul de interese, așa cum este acesta prevăzut la art. 10 și 11 din OUG nr. 66/2011, Secțiunea II – Reguli în materia conflictului de interes;</w:t>
      </w:r>
    </w:p>
    <w:p w14:paraId="06521DD1" w14:textId="77777777" w:rsidR="00D63C1D" w:rsidRPr="00B61402" w:rsidRDefault="00D63C1D" w:rsidP="00D63C1D">
      <w:pPr>
        <w:numPr>
          <w:ilvl w:val="0"/>
          <w:numId w:val="40"/>
        </w:numPr>
        <w:spacing w:after="0" w:line="360" w:lineRule="auto"/>
        <w:ind w:left="709" w:hanging="709"/>
        <w:jc w:val="both"/>
        <w:rPr>
          <w:rFonts w:ascii="Times New Roman" w:hAnsi="Times New Roman" w:cs="Times New Roman"/>
          <w:sz w:val="24"/>
          <w:szCs w:val="24"/>
        </w:rPr>
      </w:pPr>
      <w:r w:rsidRPr="00B61402">
        <w:rPr>
          <w:rFonts w:ascii="Times New Roman" w:hAnsi="Times New Roman" w:cs="Times New Roman"/>
          <w:sz w:val="24"/>
          <w:szCs w:val="24"/>
        </w:rPr>
        <w:t>Asumarea faptului că în situația în care se constată că această declaraţie nu este conformă cu realitatea, persoana semnatară este pasibilă de încălcarea prevederilor legislaţiei penale privind falsul în declaraţii.</w:t>
      </w:r>
    </w:p>
    <w:p w14:paraId="174E97C5"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3D2126ED"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14:paraId="3BDF1B14"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 xml:space="preserve">Contestațiile privind rezultatele evaluării proiectelor vor fi depuse la sediul Asociaţiei Grupul de Acţiune Locală Napoca Porolissum în maxim 5 zile lucrătoare de la postarea pe pagina de internet a GAL a Raportului de selecție intermediar.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 Gal-ului: </w:t>
      </w:r>
      <w:hyperlink r:id="rId25" w:history="1">
        <w:r w:rsidRPr="00B61402">
          <w:rPr>
            <w:rFonts w:ascii="Times New Roman" w:hAnsi="Times New Roman" w:cs="Times New Roman"/>
            <w:color w:val="0000FF"/>
            <w:sz w:val="24"/>
            <w:szCs w:val="24"/>
            <w:u w:val="single"/>
          </w:rPr>
          <w:t>www.napocaporolissum.ro</w:t>
        </w:r>
      </w:hyperlink>
      <w:r w:rsidRPr="00B61402">
        <w:rPr>
          <w:rFonts w:ascii="Times New Roman" w:hAnsi="Times New Roman" w:cs="Times New Roman"/>
          <w:sz w:val="24"/>
          <w:szCs w:val="24"/>
        </w:rPr>
        <w:t xml:space="preserve"> în 15 zile lucrătoare de la data depunerii ultimei contestații.</w:t>
      </w:r>
    </w:p>
    <w:p w14:paraId="791EA4F4" w14:textId="77777777" w:rsidR="00D63C1D" w:rsidRPr="00B61402" w:rsidRDefault="00D63C1D" w:rsidP="00D63C1D">
      <w:pPr>
        <w:keepNext/>
        <w:keepLines/>
        <w:spacing w:after="0" w:line="360" w:lineRule="auto"/>
        <w:ind w:firstLine="709"/>
        <w:jc w:val="both"/>
        <w:outlineLvl w:val="2"/>
        <w:rPr>
          <w:rFonts w:ascii="Times New Roman" w:eastAsia="Times New Roman" w:hAnsi="Times New Roman" w:cs="Times New Roman"/>
          <w:b/>
          <w:bCs/>
          <w:sz w:val="24"/>
          <w:szCs w:val="24"/>
        </w:rPr>
      </w:pPr>
    </w:p>
    <w:p w14:paraId="27AB2AEA" w14:textId="77777777" w:rsidR="00D63C1D" w:rsidRPr="00B61402" w:rsidRDefault="00D63C1D" w:rsidP="00D63C1D">
      <w:pPr>
        <w:keepNext/>
        <w:keepLines/>
        <w:spacing w:after="0" w:line="360" w:lineRule="auto"/>
        <w:ind w:firstLine="709"/>
        <w:jc w:val="both"/>
        <w:outlineLvl w:val="2"/>
        <w:rPr>
          <w:rFonts w:ascii="Times New Roman" w:eastAsia="Times New Roman" w:hAnsi="Times New Roman" w:cs="Times New Roman"/>
          <w:b/>
          <w:bCs/>
          <w:sz w:val="24"/>
          <w:szCs w:val="24"/>
        </w:rPr>
      </w:pPr>
      <w:bookmarkStart w:id="116" w:name="_Toc486866358"/>
      <w:bookmarkStart w:id="117" w:name="_Toc486867706"/>
      <w:bookmarkStart w:id="118" w:name="_Toc487111500"/>
      <w:bookmarkStart w:id="119" w:name="_Toc489028775"/>
      <w:r w:rsidRPr="00B61402">
        <w:rPr>
          <w:rFonts w:ascii="Times New Roman" w:eastAsia="Times New Roman" w:hAnsi="Times New Roman" w:cs="Times New Roman"/>
          <w:b/>
          <w:bCs/>
          <w:sz w:val="24"/>
          <w:szCs w:val="24"/>
        </w:rPr>
        <w:t>Rapoarte finale de selecție</w:t>
      </w:r>
      <w:bookmarkEnd w:id="116"/>
      <w:bookmarkEnd w:id="117"/>
      <w:bookmarkEnd w:id="118"/>
      <w:bookmarkEnd w:id="119"/>
    </w:p>
    <w:p w14:paraId="6C9A19AA"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După încheierea procesului de evaluare și a etapei de soluționare a contestațiilor (dacă este cazul) Comitetul de Selecție va întocmi un Raport Final de Selecție în care vor fi înscrise proiectele retrase, cele neeligibile, cele eligibile neselectate și cele eligibile selectate, valoarea acestora și numele solicitanților, cu evidențierea celor selectate în urma soluționării contestațiilor. Raportul Final de Selecție va fi semnat și aprobat de către toți membrii prezenți ai Comitetului de Selecție și publicat pe pagina proprie de web și afișat la sediul Asociaţiei Grupul de Acţiune Locală Napoca Porolissum în maxim 60 de zile</w:t>
      </w:r>
      <w:r w:rsidRPr="00B61402">
        <w:rPr>
          <w:rFonts w:ascii="Times New Roman" w:hAnsi="Times New Roman" w:cs="Times New Roman"/>
          <w:color w:val="00B050"/>
          <w:sz w:val="24"/>
          <w:szCs w:val="24"/>
        </w:rPr>
        <w:t xml:space="preserve"> </w:t>
      </w:r>
      <w:r w:rsidRPr="00B61402">
        <w:rPr>
          <w:rFonts w:ascii="Times New Roman" w:hAnsi="Times New Roman" w:cs="Times New Roman"/>
          <w:sz w:val="24"/>
          <w:szCs w:val="24"/>
        </w:rPr>
        <w:t xml:space="preserve"> de la închiderea sesiunii de depunere. Toate verificările efectuate de către angajații Asociaţiei Grupul de Acţiune Locală Napoca Porolissum vor respecta principiul de verificare „4 ochi”, respectiv vor fi semnate de către 2 angajați – un angajat completează și un angajat care verifică. Toate fișele de verificare vor fi semnate numai de către angajații Asociaţiei Grupul de Acţiune Locală Napoca Porolissum, chiar dacă pentru efectuarea verificărilor aceștia au beneficiat de consultanță sau suport tehnic extern.</w:t>
      </w:r>
    </w:p>
    <w:p w14:paraId="6ED7739C"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5A7B1464"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Pentru transparența procesului de selecție a proiectelor și pentru efectuarea activităților de control și monitorizare, la aceste selecții poate lua parte și un reprezentant al Ministerului Agriculturii și Dezvoltării Rurale de la nivel județean, din cadrul Compartimentului de Dezvoltare Rurală Județeană desemnat de Directorul General.</w:t>
      </w:r>
      <w:bookmarkStart w:id="120" w:name="_Toc486866359"/>
      <w:bookmarkStart w:id="121" w:name="_Toc486867707"/>
      <w:bookmarkStart w:id="122" w:name="_Toc487111501"/>
    </w:p>
    <w:p w14:paraId="3ECA2FBF" w14:textId="77777777" w:rsidR="00D63C1D" w:rsidRPr="00B61402" w:rsidRDefault="00D63C1D" w:rsidP="00D63C1D">
      <w:pPr>
        <w:pStyle w:val="Heading1"/>
        <w:spacing w:after="480"/>
        <w:rPr>
          <w:rFonts w:ascii="Times New Roman" w:hAnsi="Times New Roman" w:cs="Times New Roman"/>
          <w:sz w:val="24"/>
          <w:szCs w:val="24"/>
        </w:rPr>
      </w:pPr>
      <w:bookmarkStart w:id="123" w:name="_Toc489028776"/>
      <w:r w:rsidRPr="00B61402">
        <w:rPr>
          <w:rFonts w:ascii="Times New Roman" w:hAnsi="Times New Roman" w:cs="Times New Roman"/>
          <w:sz w:val="24"/>
          <w:szCs w:val="24"/>
        </w:rPr>
        <w:t>Depunerea dosarului Cererii de Finanţare la structurile AFIR</w:t>
      </w:r>
      <w:bookmarkEnd w:id="106"/>
      <w:bookmarkEnd w:id="120"/>
      <w:bookmarkEnd w:id="121"/>
      <w:bookmarkEnd w:id="122"/>
      <w:bookmarkEnd w:id="123"/>
    </w:p>
    <w:p w14:paraId="6D96900B" w14:textId="30C40948"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AFIR va lansa un anunț de deschidere a sesiunii de primire de cereri de finanțare, finanțate prin Sub-măsura 19.2, care va fi publicat pe site-ul AFIR (</w:t>
      </w:r>
      <w:hyperlink r:id="rId26" w:history="1">
        <w:r w:rsidRPr="00B61402">
          <w:rPr>
            <w:rFonts w:ascii="Times New Roman" w:hAnsi="Times New Roman" w:cs="Times New Roman"/>
            <w:color w:val="0000FF"/>
            <w:sz w:val="24"/>
            <w:szCs w:val="24"/>
            <w:u w:val="single"/>
          </w:rPr>
          <w:t>www.afir.info</w:t>
        </w:r>
      </w:hyperlink>
      <w:r w:rsidRPr="00B61402">
        <w:rPr>
          <w:rFonts w:ascii="Times New Roman" w:hAnsi="Times New Roman" w:cs="Times New Roman"/>
          <w:sz w:val="24"/>
          <w:szCs w:val="24"/>
        </w:rPr>
        <w:t>). Acesta va cuprinde informațiile prevăzute în cadrul Manualului de procedură pentru implementarea Sub-măsurii 19.2. Lansarea sesiunii de depunere a cererilor de finanțare a proiectelor se stabilește în corelare cu respectarea unui termen de cel puțin 7 zile calendaristice de la publicarea pe site-ul AFIR a Ghidului de implementare și a documentelor de procedură aferente, aprobate prin MADR</w:t>
      </w:r>
    </w:p>
    <w:p w14:paraId="4420F826"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Structurile teritoriale ale AFIR (OJFIR/CRFIR – în funcție de tipul de proiect) pot primi cereri de finanțare selectate de GAL, numai dacă GAL are, la momentul depunerii proiectului/proiectelor, un Contract de finanțare încheiat cu AFIR în cadrul Sub-măsurii 19.4 - „Sprijin pentru cheltuieli de funcționare și animare“, aflat în perioada de valabilitate.</w:t>
      </w:r>
    </w:p>
    <w:p w14:paraId="3FDC90E9"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 xml:space="preserve">Reprezentanții Asociaţiei Grupul de Acţiune Locală Napoca Porolissum,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 </w:t>
      </w:r>
    </w:p>
    <w:p w14:paraId="0BB022F3"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Proiectele vor fi verificate pe măsură ce vor fi depuse de către beneficiari/GAL, fiind o sesiune deschisă permanent, până la epuizarea fondurilor alocate Sub-măsurii 19.2 în cadrul fiecărei Strategii de Dezvoltare Locală.</w:t>
      </w:r>
    </w:p>
    <w:p w14:paraId="7F3971C1"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Cererile de finanțare vor fi depuse la SLIN-OJFIR pe raza căruia se implementează proiectul. În cazul în care GAL acoperă localități din mai multe județe/regiuni, iar implementarea proiectului se realizează într-o localitate din județul/regiunea mai puțin preponderentă a teritoriului GAL, proiectul va fi depus la SLIN-OJFIR aferent județului unde se va implementa proiectul.</w:t>
      </w:r>
    </w:p>
    <w:p w14:paraId="59CE0321"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Cererea de finanțare se depune în format letric într-un exemplar (original) și în format electronic (CD – 1 exemplar, care va cuprinde scan-ul cererii de finanțare) la expertul Compartimentului Evaluare (CE) al Serviciului responsabil de la nivelul SLIN-OJFIR</w:t>
      </w:r>
    </w:p>
    <w:p w14:paraId="4F5AF94E"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Experții SLIN-OJFIR verifică dacă solicitantul a folosit modelul-cadru de formular corespunzător Cererii de Finanțare specifică măsurii din PNDR ale cărei obiective/priorități corespund/sunt similare proiectului propus, raportat la tipul de beneficiar, conform Anexei I Ghidului de implementare a Sub – măsurii 19.2 și transmit Cererile de Finanțare către serviciile de specialitate responsabile din cadrul structurilor teritoriale ale AFIR, respectiv:</w:t>
      </w:r>
    </w:p>
    <w:p w14:paraId="701B09E3" w14:textId="77777777" w:rsidR="00D63C1D" w:rsidRPr="00B61402" w:rsidRDefault="00D63C1D" w:rsidP="00D63C1D">
      <w:pPr>
        <w:numPr>
          <w:ilvl w:val="0"/>
          <w:numId w:val="36"/>
        </w:numPr>
        <w:spacing w:after="0" w:line="360" w:lineRule="auto"/>
        <w:ind w:hanging="720"/>
        <w:contextualSpacing/>
        <w:jc w:val="both"/>
        <w:rPr>
          <w:rFonts w:ascii="Times New Roman" w:hAnsi="Times New Roman" w:cs="Times New Roman"/>
          <w:sz w:val="24"/>
          <w:szCs w:val="24"/>
        </w:rPr>
      </w:pPr>
      <w:r w:rsidRPr="00B61402">
        <w:rPr>
          <w:rFonts w:ascii="Times New Roman" w:hAnsi="Times New Roman" w:cs="Times New Roman"/>
          <w:sz w:val="24"/>
          <w:szCs w:val="24"/>
        </w:rPr>
        <w:t>La nivelul CRFIR se vor verifica proiectele cu construcții – montaj (indiferent de tipul de beneficiar), precum și proiectele de investiții aferente beneficiarilor publici;</w:t>
      </w:r>
    </w:p>
    <w:p w14:paraId="58574086" w14:textId="77777777" w:rsidR="00D63C1D" w:rsidRPr="00B61402" w:rsidRDefault="00D63C1D" w:rsidP="00D63C1D">
      <w:pPr>
        <w:numPr>
          <w:ilvl w:val="0"/>
          <w:numId w:val="36"/>
        </w:numPr>
        <w:spacing w:after="0" w:line="360" w:lineRule="auto"/>
        <w:ind w:hanging="720"/>
        <w:contextualSpacing/>
        <w:jc w:val="both"/>
        <w:rPr>
          <w:rFonts w:ascii="Times New Roman" w:hAnsi="Times New Roman" w:cs="Times New Roman"/>
          <w:sz w:val="24"/>
          <w:szCs w:val="24"/>
        </w:rPr>
      </w:pPr>
      <w:r w:rsidRPr="00B61402">
        <w:rPr>
          <w:rFonts w:ascii="Times New Roman" w:hAnsi="Times New Roman" w:cs="Times New Roman"/>
          <w:sz w:val="24"/>
          <w:szCs w:val="24"/>
        </w:rPr>
        <w:t>La nivelul OJFIR se vor verifica proiectele cu achiziții simple (fără construcții – montaj), proiectele cu sprijin forfetar și proiectele de servicii.</w:t>
      </w:r>
    </w:p>
    <w:p w14:paraId="265346A6"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Reprezentanții GAL sau solicitanții pot depune la AFIR proiectele selectate de către GAL nu mai târziu de 15 zile calendaristice de la Raportul de selecție final întocmit de GAL, astfel încât să poată fi realizată evaluarea și contractarea acestora în termenul limită prevăzut de legislația în vigoare.</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B61402" w14:paraId="59487518" w14:textId="77777777" w:rsidTr="00E935C6">
        <w:tc>
          <w:tcPr>
            <w:tcW w:w="9214" w:type="dxa"/>
            <w:shd w:val="clear" w:color="auto" w:fill="2E74B5"/>
          </w:tcPr>
          <w:p w14:paraId="63CA0C58" w14:textId="77777777" w:rsidR="00D63C1D" w:rsidRPr="00B61402" w:rsidRDefault="00D63C1D" w:rsidP="00E935C6">
            <w:pPr>
              <w:spacing w:after="0" w:line="360" w:lineRule="auto"/>
              <w:jc w:val="both"/>
              <w:rPr>
                <w:rFonts w:ascii="Times New Roman" w:hAnsi="Times New Roman" w:cs="Times New Roman"/>
                <w:b/>
                <w:i/>
                <w:iCs/>
                <w:color w:val="FFFFFF"/>
                <w:sz w:val="24"/>
                <w:szCs w:val="24"/>
              </w:rPr>
            </w:pPr>
            <w:r w:rsidRPr="00B61402">
              <w:rPr>
                <w:rFonts w:ascii="Times New Roman" w:hAnsi="Times New Roman" w:cs="Times New Roman"/>
                <w:b/>
                <w:i/>
                <w:iCs/>
                <w:color w:val="FFFFFF"/>
                <w:sz w:val="24"/>
                <w:szCs w:val="24"/>
              </w:rPr>
              <w:t>ATENȚIE! La depunerea proiectului la structurile teritoriale ale AFIR, trebuie să fie prezent atât solicitantul (reprezentantul legal sau un împuternicit al acestuia) cât și un reprezentant al GAL. În cazul în care solicitantul dorește, îl poate împuternici, prin procură notarială (în original), pe reprezentantul GAL să depună proiectul, caz în care nu va fi obligatorie prezența solicitantului.</w:t>
            </w:r>
          </w:p>
        </w:tc>
      </w:tr>
    </w:tbl>
    <w:p w14:paraId="4BC0ED7D" w14:textId="77777777" w:rsidR="00D63C1D" w:rsidRPr="00B61402" w:rsidRDefault="00D63C1D" w:rsidP="00D63C1D">
      <w:pPr>
        <w:spacing w:after="0" w:line="360" w:lineRule="auto"/>
        <w:jc w:val="both"/>
        <w:rPr>
          <w:rFonts w:ascii="Times New Roman" w:hAnsi="Times New Roman" w:cs="Times New Roman"/>
          <w:sz w:val="24"/>
          <w:szCs w:val="24"/>
        </w:rPr>
      </w:pPr>
    </w:p>
    <w:p w14:paraId="4363B119"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Solicitantul/reprezentantul GAL depune proiectul, împreună cu documentele originale (pentru care s-au atașat copii), la SLIN-OJFIR pe raza căruia acesta va fi implementat. Dosarul cererii de finanțare conţine Cererea de finanţare însoţită de anexele administrative conform listei documentelor, astfel încât să nu permită detaşarea şi/sau înlocuirea documentelor.</w:t>
      </w:r>
    </w:p>
    <w:p w14:paraId="628DDA01"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Toate cererile de finanțare depuse în cadrul Sub-măsurii 19.2 la structurile teritoriale ale AFIR trebuie să fie însoțite în mod obligatoriu de:</w:t>
      </w:r>
    </w:p>
    <w:p w14:paraId="76F154F7" w14:textId="77777777" w:rsidR="00D63C1D" w:rsidRPr="00B61402" w:rsidRDefault="00D63C1D" w:rsidP="00D63C1D">
      <w:pPr>
        <w:numPr>
          <w:ilvl w:val="0"/>
          <w:numId w:val="41"/>
        </w:numPr>
        <w:spacing w:after="0" w:line="360" w:lineRule="auto"/>
        <w:ind w:hanging="720"/>
        <w:contextualSpacing/>
        <w:jc w:val="both"/>
        <w:rPr>
          <w:rFonts w:ascii="Times New Roman" w:hAnsi="Times New Roman" w:cs="Times New Roman"/>
          <w:sz w:val="24"/>
          <w:szCs w:val="24"/>
        </w:rPr>
      </w:pPr>
      <w:r w:rsidRPr="00B61402">
        <w:rPr>
          <w:rFonts w:ascii="Times New Roman" w:hAnsi="Times New Roman" w:cs="Times New Roman"/>
          <w:sz w:val="24"/>
          <w:szCs w:val="24"/>
        </w:rPr>
        <w:t>G1.1L - Fișa de evaluare generală a proiectului, întocmită de Asociaţia Grupul de Acţiune Locală Napoca Porolissum (formular propriu)</w:t>
      </w:r>
    </w:p>
    <w:p w14:paraId="23558A8F" w14:textId="0194DD6C" w:rsidR="00D63C1D" w:rsidRPr="00B61402" w:rsidRDefault="00D63C1D" w:rsidP="00D63C1D">
      <w:pPr>
        <w:numPr>
          <w:ilvl w:val="0"/>
          <w:numId w:val="41"/>
        </w:numPr>
        <w:spacing w:after="0" w:line="360" w:lineRule="auto"/>
        <w:ind w:hanging="720"/>
        <w:contextualSpacing/>
        <w:jc w:val="both"/>
        <w:rPr>
          <w:rFonts w:ascii="Times New Roman" w:hAnsi="Times New Roman" w:cs="Times New Roman"/>
          <w:sz w:val="24"/>
          <w:szCs w:val="24"/>
        </w:rPr>
      </w:pPr>
      <w:r w:rsidRPr="00B61402">
        <w:rPr>
          <w:rFonts w:ascii="Times New Roman" w:hAnsi="Times New Roman" w:cs="Times New Roman"/>
          <w:sz w:val="24"/>
          <w:szCs w:val="24"/>
        </w:rPr>
        <w:t xml:space="preserve">G2.1L - Fișa de verificare pe teren, întocmită de Asociaţia Grupul de Acţiune Locală Napoca Porolissum (formular propriu) – dacă este cazul; </w:t>
      </w:r>
    </w:p>
    <w:p w14:paraId="23B1491F" w14:textId="77777777" w:rsidR="00D63C1D" w:rsidRPr="00B61402" w:rsidRDefault="00D63C1D" w:rsidP="00D63C1D">
      <w:pPr>
        <w:numPr>
          <w:ilvl w:val="0"/>
          <w:numId w:val="41"/>
        </w:numPr>
        <w:spacing w:after="0" w:line="360" w:lineRule="auto"/>
        <w:ind w:hanging="720"/>
        <w:contextualSpacing/>
        <w:jc w:val="both"/>
        <w:rPr>
          <w:rFonts w:ascii="Times New Roman" w:hAnsi="Times New Roman" w:cs="Times New Roman"/>
          <w:sz w:val="24"/>
          <w:szCs w:val="24"/>
        </w:rPr>
      </w:pPr>
      <w:r w:rsidRPr="00B61402">
        <w:rPr>
          <w:rFonts w:ascii="Times New Roman" w:hAnsi="Times New Roman" w:cs="Times New Roman"/>
          <w:sz w:val="24"/>
          <w:szCs w:val="24"/>
        </w:rPr>
        <w:t>G4.1L - Fișa de verificare a criteriilor de selecție, întocmită de Asociaţia Grupul de Acţiune Locală Napoca Porolissum (formular propriu);</w:t>
      </w:r>
    </w:p>
    <w:p w14:paraId="634EF470" w14:textId="77777777" w:rsidR="00D63C1D" w:rsidRPr="00B61402" w:rsidRDefault="00D63C1D" w:rsidP="00D63C1D">
      <w:pPr>
        <w:numPr>
          <w:ilvl w:val="0"/>
          <w:numId w:val="41"/>
        </w:numPr>
        <w:spacing w:after="0" w:line="360" w:lineRule="auto"/>
        <w:ind w:hanging="720"/>
        <w:contextualSpacing/>
        <w:jc w:val="both"/>
        <w:rPr>
          <w:rFonts w:ascii="Times New Roman" w:hAnsi="Times New Roman" w:cs="Times New Roman"/>
          <w:sz w:val="24"/>
          <w:szCs w:val="24"/>
        </w:rPr>
      </w:pPr>
      <w:r w:rsidRPr="00B61402">
        <w:rPr>
          <w:rFonts w:ascii="Times New Roman" w:hAnsi="Times New Roman" w:cs="Times New Roman"/>
          <w:sz w:val="24"/>
          <w:szCs w:val="24"/>
        </w:rPr>
        <w:t>G4.3L - Raportul de selecție final, întocmit de Asociaţia Grupul de Acţiune Locală Napoca Porolissum (formular propriu), avizat de CDRJ;</w:t>
      </w:r>
    </w:p>
    <w:p w14:paraId="67046625" w14:textId="77777777" w:rsidR="00D63C1D" w:rsidRPr="00B61402" w:rsidRDefault="00D63C1D" w:rsidP="00D63C1D">
      <w:pPr>
        <w:numPr>
          <w:ilvl w:val="0"/>
          <w:numId w:val="41"/>
        </w:numPr>
        <w:spacing w:after="0" w:line="360" w:lineRule="auto"/>
        <w:ind w:hanging="720"/>
        <w:contextualSpacing/>
        <w:jc w:val="both"/>
        <w:rPr>
          <w:rFonts w:ascii="Times New Roman" w:hAnsi="Times New Roman" w:cs="Times New Roman"/>
          <w:sz w:val="24"/>
          <w:szCs w:val="24"/>
        </w:rPr>
      </w:pPr>
      <w:r w:rsidRPr="00B61402">
        <w:rPr>
          <w:rFonts w:ascii="Times New Roman" w:hAnsi="Times New Roman" w:cs="Times New Roman"/>
          <w:sz w:val="24"/>
          <w:szCs w:val="24"/>
        </w:rPr>
        <w:t>Copii ale declarațiilor persoanelor implicate în procesul de evaluare și selecție  de la nivelul Asociaţiei Grupul de Acţiune Locală Napoca Porolissum, privind evitarea conflictului de interese (formular propriu);</w:t>
      </w:r>
    </w:p>
    <w:p w14:paraId="2ECF8424" w14:textId="77777777" w:rsidR="00D63C1D" w:rsidRPr="00B61402" w:rsidRDefault="00D63C1D" w:rsidP="00D63C1D">
      <w:pPr>
        <w:numPr>
          <w:ilvl w:val="0"/>
          <w:numId w:val="41"/>
        </w:numPr>
        <w:spacing w:after="0" w:line="360" w:lineRule="auto"/>
        <w:ind w:hanging="720"/>
        <w:contextualSpacing/>
        <w:jc w:val="both"/>
        <w:rPr>
          <w:rFonts w:ascii="Times New Roman" w:hAnsi="Times New Roman" w:cs="Times New Roman"/>
          <w:sz w:val="24"/>
          <w:szCs w:val="24"/>
        </w:rPr>
      </w:pPr>
      <w:r w:rsidRPr="00B61402">
        <w:rPr>
          <w:rFonts w:ascii="Times New Roman" w:hAnsi="Times New Roman" w:cs="Times New Roman"/>
          <w:sz w:val="24"/>
          <w:szCs w:val="24"/>
        </w:rPr>
        <w:t xml:space="preserve">G5.1L - Raportul de contestații, întocmit de Asociaţia Grupul de Acţiune Locală Napoca Porolissum (formular propriu) - dacă este cazul. </w:t>
      </w:r>
    </w:p>
    <w:p w14:paraId="6A0D25BA"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Pe durata procesului de evaluare, solicitanții, personalul GAL și personalul AFIR vor respecta legislația incidentă, precum și versiunea Ghidului de implementare și a Manualului de procedură pentru Sub-măsura 19.2, în vigoare la momentul depunerii proiectului la GAL.</w:t>
      </w:r>
    </w:p>
    <w:p w14:paraId="156D49CF" w14:textId="44135FAF"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Cererile de finanțare pentru care concluzia verificării a fost „neconform“</w:t>
      </w:r>
      <w:r w:rsidR="000527D4">
        <w:rPr>
          <w:rFonts w:ascii="Times New Roman" w:hAnsi="Times New Roman" w:cs="Times New Roman"/>
          <w:sz w:val="24"/>
          <w:szCs w:val="24"/>
        </w:rPr>
        <w:t xml:space="preserve"> </w:t>
      </w:r>
      <w:r w:rsidRPr="00B61402">
        <w:rPr>
          <w:rFonts w:ascii="Times New Roman" w:hAnsi="Times New Roman" w:cs="Times New Roman"/>
          <w:sz w:val="24"/>
          <w:szCs w:val="24"/>
        </w:rPr>
        <w:t xml:space="preserve">din partea OJFIR/CRFIR, în baza unuia sau mai multor puncte de verificare, vor fi înapoiate solicitanților. Aceștia pot reface proiectul și îl pot redepune la GAL în cadrul următorului Apel de selecție lansat de GAL pentru aceeași măsură, urmând să fie depus la OJFIR/CRFIR în baza unui alt Raport final de selecție. </w:t>
      </w:r>
    </w:p>
    <w:p w14:paraId="1CB539A2" w14:textId="77777777"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O cerere de finanțare declarată neconformă de două ori, în cadrul sesiunii de primire a proiectelor lansată de AFIR, nu va mai fi acceptată pentru verificare. De asemenea, o cerere de finanțare declarată conformă și retrasă de către solicitant (de două ori) sau restituită ca neeligibilă de două ori, nu va mai fi acceptată pentru verificare la OJFIR/CRFIR.</w:t>
      </w:r>
    </w:p>
    <w:p w14:paraId="6F70AE80" w14:textId="67C6B206"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 xml:space="preserve">Pentru proiectele depuse în cadrul Sub-măsurii 19.2, indiferent de specific, retragerea cererii de finanțare se realizează în baza prevederilor Manualului de procedură pentru evaluarea, selectarea și contractarea cererilor de finanțare pentru proiecte de investiții, cod manual M01 - </w:t>
      </w:r>
      <w:r w:rsidR="00544DF7">
        <w:rPr>
          <w:rFonts w:ascii="Times New Roman" w:hAnsi="Times New Roman" w:cs="Times New Roman"/>
          <w:sz w:val="24"/>
          <w:szCs w:val="24"/>
        </w:rPr>
        <w:t>10</w:t>
      </w:r>
      <w:r w:rsidRPr="00B61402">
        <w:rPr>
          <w:rFonts w:ascii="Times New Roman" w:hAnsi="Times New Roman" w:cs="Times New Roman"/>
          <w:sz w:val="24"/>
          <w:szCs w:val="24"/>
        </w:rPr>
        <w:t>.</w:t>
      </w:r>
    </w:p>
    <w:p w14:paraId="50E35C9C" w14:textId="77777777" w:rsidR="00D63C1D" w:rsidRPr="00B61402" w:rsidRDefault="00D63C1D" w:rsidP="00D63C1D">
      <w:pPr>
        <w:spacing w:after="0" w:line="360" w:lineRule="auto"/>
        <w:ind w:firstLine="708"/>
        <w:jc w:val="both"/>
        <w:rPr>
          <w:rFonts w:ascii="Times New Roman" w:hAnsi="Times New Roman" w:cs="Times New Roman"/>
          <w:b/>
          <w:sz w:val="24"/>
          <w:szCs w:val="24"/>
        </w:rPr>
      </w:pPr>
      <w:r w:rsidRPr="00B61402">
        <w:rPr>
          <w:rFonts w:ascii="Times New Roman" w:hAnsi="Times New Roman" w:cs="Times New Roman"/>
          <w:b/>
          <w:sz w:val="24"/>
          <w:szCs w:val="24"/>
        </w:rPr>
        <w:t>Numărul de înregistrare al Cererii de Finanțare se va completa doar la nivelul OJFIR/CRFIR și nu la nivelul GAL.</w:t>
      </w:r>
    </w:p>
    <w:p w14:paraId="3D64AD1B" w14:textId="2C21A323" w:rsidR="00D63C1D" w:rsidRPr="00B61402" w:rsidRDefault="00D63C1D" w:rsidP="00D63C1D">
      <w:pPr>
        <w:spacing w:after="0" w:line="360" w:lineRule="auto"/>
        <w:ind w:firstLine="709"/>
        <w:jc w:val="both"/>
        <w:rPr>
          <w:rFonts w:ascii="Times New Roman" w:hAnsi="Times New Roman" w:cs="Times New Roman"/>
          <w:sz w:val="24"/>
          <w:szCs w:val="24"/>
        </w:rPr>
      </w:pPr>
      <w:r w:rsidRPr="00B61402">
        <w:rPr>
          <w:rFonts w:ascii="Times New Roman" w:hAnsi="Times New Roman" w:cs="Times New Roman"/>
          <w:sz w:val="24"/>
          <w:szCs w:val="24"/>
        </w:rPr>
        <w:t>Un exemplar al Cererilor de finanțare (copie, în format electronic - CD) care au fost declarate neeligibile de către OJFIR/CRFIR vor fi restituite solicitanților,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OJFIR/CRFIR în baza Raportului de selecție aferent noului Apel de selecție lansat de către GAL pentru aceeași măsură. Cererile de finanțare pot fi declarate neeligibile de maximum două ori de către OJFIR/CRFIR, în cadrul sesiunii de primire a proiectelor lansată de AFIR. Exemplarul original al Cererilor de finanțare declarate neeligibile va rămâne la entitatea la care a fost verificată (structura responsabila din cadrul AFIR),pentru eventuale verificări ulterioare (Audit, DCA, Curtea de Conturi, comisari europeni, eventuale contestații etc.).</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44"/>
      </w:tblGrid>
      <w:tr w:rsidR="00D63C1D" w:rsidRPr="00B61402" w14:paraId="0BBB671C" w14:textId="77777777" w:rsidTr="00E935C6">
        <w:tc>
          <w:tcPr>
            <w:tcW w:w="9214" w:type="dxa"/>
            <w:shd w:val="clear" w:color="auto" w:fill="2E74B5"/>
          </w:tcPr>
          <w:p w14:paraId="5A51B5E1" w14:textId="77777777" w:rsidR="00D63C1D" w:rsidRPr="00B61402" w:rsidRDefault="00D63C1D" w:rsidP="00E935C6">
            <w:pPr>
              <w:spacing w:after="0" w:line="360" w:lineRule="auto"/>
              <w:jc w:val="both"/>
              <w:rPr>
                <w:rFonts w:ascii="Times New Roman" w:hAnsi="Times New Roman" w:cs="Times New Roman"/>
                <w:b/>
                <w:i/>
                <w:iCs/>
                <w:color w:val="FFFFFF"/>
                <w:sz w:val="24"/>
                <w:szCs w:val="24"/>
              </w:rPr>
            </w:pPr>
            <w:r w:rsidRPr="00B61402">
              <w:rPr>
                <w:rFonts w:ascii="Times New Roman" w:hAnsi="Times New Roman" w:cs="Times New Roman"/>
                <w:b/>
                <w:i/>
                <w:iCs/>
                <w:color w:val="FFFFFF"/>
                <w:sz w:val="24"/>
                <w:szCs w:val="24"/>
              </w:rPr>
              <w:t>NOTĂ! 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a criteriilor de eligibilitate. Dacă în urma reverificării se constată nerespectarea acestor cerințe, proiectele respective vor fi declarate neconforme/neeligibile.</w:t>
            </w:r>
          </w:p>
        </w:tc>
      </w:tr>
    </w:tbl>
    <w:p w14:paraId="2F6F6601" w14:textId="77777777" w:rsidR="00D63C1D" w:rsidRPr="00B61402" w:rsidRDefault="00D63C1D" w:rsidP="00D63C1D">
      <w:pPr>
        <w:spacing w:after="0" w:line="360" w:lineRule="auto"/>
        <w:jc w:val="both"/>
        <w:rPr>
          <w:rFonts w:ascii="Times New Roman" w:hAnsi="Times New Roman" w:cs="Times New Roman"/>
          <w:sz w:val="24"/>
          <w:szCs w:val="24"/>
        </w:rPr>
      </w:pPr>
    </w:p>
    <w:p w14:paraId="5FA8FD1E"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După finalizarea procesului de verificare a conformității și eligibilității, solicitanţii ale căror cereri de finanţare au fost declarate eligibile/neeligibile precum și GAL-urile care au realizat selecția proiectelor vor fi notificaţi de către CE SLIN/SAFPD - OJFIR/CRFIR/ CE SIBA - CRFIR privind rezultatul verificării cererilor de finanțare. GAL va primi o copie a formularului comunicat solicitantului, prin e-mail cu confirmare de primire sau fax/posta.</w:t>
      </w:r>
    </w:p>
    <w:p w14:paraId="7103500C"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Contestaţiile privind decizia de finanţare a proiectelor rezultată ca urmare a verificării eligibilității de către OJFIR/CRFIR pot fi depuse în termen de cinci zile lucrătoare de la primirea notificării (data luării la cunoștință de către solicitant), la sediul OJFIR/CRFIR care a analizat proiectul, de unde va fi redirecționată spre soluționare către o structură AFIR superioară/diferită de cea care a verificat inițial proiectul.</w:t>
      </w:r>
    </w:p>
    <w:p w14:paraId="2722C8A2"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14:paraId="7C77B475" w14:textId="77777777" w:rsidR="00D63C1D" w:rsidRPr="00B61402"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Termenul maxim pentru a răspunde contestaţiilor adresate este de 15 de zile calendaristice de la data înregistrării la structura care o soluționează.</w:t>
      </w:r>
    </w:p>
    <w:p w14:paraId="1752E2E5" w14:textId="217C3123" w:rsidR="00D63C1D" w:rsidRDefault="00D63C1D" w:rsidP="00D63C1D">
      <w:pPr>
        <w:spacing w:after="0" w:line="360" w:lineRule="auto"/>
        <w:ind w:firstLine="708"/>
        <w:jc w:val="both"/>
        <w:rPr>
          <w:rFonts w:ascii="Times New Roman" w:hAnsi="Times New Roman" w:cs="Times New Roman"/>
          <w:sz w:val="24"/>
          <w:szCs w:val="24"/>
        </w:rPr>
      </w:pPr>
      <w:r w:rsidRPr="00B61402">
        <w:rPr>
          <w:rFonts w:ascii="Times New Roman" w:hAnsi="Times New Roman" w:cs="Times New Roman"/>
          <w:sz w:val="24"/>
          <w:szCs w:val="24"/>
        </w:rPr>
        <w:t xml:space="preserve">Un expert din cadrul serviciului care a instrumentat contestația va transmite solicitantului (pe fax/poștă/e-mail, cu confirmare de primire) formularul E6.8.2L – Notificarea solicitantului privind contestația depusă și o copie a Raportului de contestații. În cazul în care, în urma unei contestații, bugetul indicativ și planul financiar sunt refăcute de către experții verificatori, solicitantantul si GAL vor fi înștiințati privind modificările prin notificare. Contractul de finanțare va avea, ca anexă, aceste documente refăcute. În cazul în care solicitantul nu este de acord cu bugetul și planul financiar modificat, contractul de finanțare nu se va încheia. </w:t>
      </w:r>
    </w:p>
    <w:p w14:paraId="30C1DC22" w14:textId="77777777" w:rsidR="000527D4" w:rsidRDefault="000527D4" w:rsidP="000527D4">
      <w:pPr>
        <w:rPr>
          <w:b/>
          <w:szCs w:val="24"/>
        </w:rPr>
      </w:pPr>
      <w:bookmarkStart w:id="124" w:name="_Hlk112666358"/>
      <w:r>
        <w:rPr>
          <w:b/>
          <w:szCs w:val="24"/>
        </w:rPr>
        <w:t>Termenul de finalizare a proiectului:</w:t>
      </w:r>
    </w:p>
    <w:p w14:paraId="1826D26E" w14:textId="77777777" w:rsidR="000527D4" w:rsidRDefault="000527D4" w:rsidP="000527D4">
      <w:pPr>
        <w:pStyle w:val="ListParagraph"/>
        <w:numPr>
          <w:ilvl w:val="0"/>
          <w:numId w:val="58"/>
        </w:numPr>
        <w:spacing w:before="0" w:after="200" w:line="360" w:lineRule="auto"/>
        <w:jc w:val="both"/>
        <w:rPr>
          <w:b/>
          <w:szCs w:val="24"/>
        </w:rPr>
      </w:pPr>
      <w:r>
        <w:rPr>
          <w:b/>
          <w:szCs w:val="24"/>
        </w:rPr>
        <w:t>Proiectele depuse și selectate se vor implementa până la finalul anului 2025, inclusiv depunerea și efectuarea ultimei cereri de plată. În acest sens, în documentele de accesare GAL are obligația de a informa potențialii beneficiari asupra termenului de finalizare a proiectelor (inclusiv efectuarea ultimei plăți) la data de 31.12.2025 (cu respectarea instrucțiunilor de plată – anexa la Contractul de finanțare, privind depunerea ultimei cereri de plată aferentă proiectului.)</w:t>
      </w:r>
    </w:p>
    <w:p w14:paraId="246383C7" w14:textId="77777777" w:rsidR="000527D4" w:rsidRPr="005372F6" w:rsidRDefault="000527D4" w:rsidP="000527D4">
      <w:pPr>
        <w:pStyle w:val="ListParagraph"/>
        <w:numPr>
          <w:ilvl w:val="0"/>
          <w:numId w:val="58"/>
        </w:numPr>
        <w:spacing w:before="0" w:after="200" w:line="360" w:lineRule="auto"/>
        <w:jc w:val="both"/>
        <w:rPr>
          <w:b/>
          <w:szCs w:val="24"/>
        </w:rPr>
      </w:pPr>
      <w:bookmarkStart w:id="125" w:name="_Hlk112666702"/>
      <w:r>
        <w:rPr>
          <w:b/>
          <w:szCs w:val="24"/>
        </w:rPr>
        <w:t>Pentru proiectele care se supun ajutorului de minimis, contractarea se va efectua până la data de 31.12.2023 (conform Ghidului GAL pentru implementarea Strategiilor de Dezvoltare Locală, versiunea 12)</w:t>
      </w:r>
    </w:p>
    <w:bookmarkEnd w:id="124"/>
    <w:bookmarkEnd w:id="125"/>
    <w:p w14:paraId="1814938F" w14:textId="77777777" w:rsidR="00813A76" w:rsidRPr="00B61402" w:rsidRDefault="00813A76" w:rsidP="00D63C1D">
      <w:pPr>
        <w:spacing w:after="0" w:line="360" w:lineRule="auto"/>
        <w:ind w:firstLine="708"/>
        <w:jc w:val="both"/>
        <w:rPr>
          <w:rFonts w:ascii="Times New Roman" w:hAnsi="Times New Roman" w:cs="Times New Roman"/>
          <w:sz w:val="24"/>
          <w:szCs w:val="24"/>
        </w:rPr>
      </w:pPr>
    </w:p>
    <w:p w14:paraId="61D71E5E" w14:textId="77777777" w:rsidR="00D63C1D" w:rsidRPr="00D63C1D" w:rsidRDefault="00D63C1D" w:rsidP="00D63C1D">
      <w:pPr>
        <w:tabs>
          <w:tab w:val="left" w:pos="3170"/>
        </w:tabs>
        <w:jc w:val="both"/>
        <w:rPr>
          <w:rFonts w:ascii="Times New Roman" w:hAnsi="Times New Roman" w:cs="Times New Roman"/>
          <w:szCs w:val="24"/>
        </w:rPr>
      </w:pPr>
    </w:p>
    <w:p w14:paraId="14B4D850" w14:textId="77777777" w:rsidR="00D63C1D" w:rsidRPr="00D63C1D" w:rsidRDefault="00D63C1D" w:rsidP="00D63C1D">
      <w:pPr>
        <w:tabs>
          <w:tab w:val="left" w:pos="404"/>
          <w:tab w:val="center" w:pos="4536"/>
        </w:tabs>
        <w:rPr>
          <w:rFonts w:ascii="Times New Roman" w:hAnsi="Times New Roman" w:cs="Times New Roman"/>
          <w:szCs w:val="24"/>
        </w:rPr>
      </w:pPr>
      <w:r w:rsidRPr="00D63C1D">
        <w:rPr>
          <w:rFonts w:ascii="Times New Roman" w:hAnsi="Times New Roman" w:cs="Times New Roman"/>
          <w:szCs w:val="24"/>
        </w:rPr>
        <w:tab/>
      </w:r>
      <w:r w:rsidRPr="00D63C1D">
        <w:rPr>
          <w:rFonts w:ascii="Times New Roman" w:hAnsi="Times New Roman" w:cs="Times New Roman"/>
          <w:szCs w:val="24"/>
        </w:rPr>
        <w:tab/>
      </w:r>
      <w:r w:rsidRPr="00D63C1D">
        <w:rPr>
          <w:rFonts w:ascii="Times New Roman" w:hAnsi="Times New Roman" w:cs="Times New Roman"/>
          <w:szCs w:val="24"/>
        </w:rPr>
        <w:tab/>
      </w:r>
    </w:p>
    <w:p w14:paraId="2FF307CD" w14:textId="77777777" w:rsidR="009D1631" w:rsidRPr="00D63C1D" w:rsidRDefault="009D1631">
      <w:pPr>
        <w:rPr>
          <w:rFonts w:ascii="Times New Roman" w:hAnsi="Times New Roman" w:cs="Times New Roman"/>
        </w:rPr>
      </w:pPr>
    </w:p>
    <w:sectPr w:rsidR="009D1631" w:rsidRPr="00D63C1D" w:rsidSect="00D63C1D">
      <w:headerReference w:type="default" r:id="rId27"/>
      <w:footerReference w:type="default" r:id="rId28"/>
      <w:pgSz w:w="12240" w:h="15840"/>
      <w:pgMar w:top="1080" w:right="1440" w:bottom="1080" w:left="1440" w:header="720" w:footer="103"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ED3B" w14:textId="77777777" w:rsidR="003938BC" w:rsidRDefault="003938BC">
      <w:pPr>
        <w:spacing w:after="0" w:line="240" w:lineRule="auto"/>
      </w:pPr>
      <w:r>
        <w:separator/>
      </w:r>
    </w:p>
  </w:endnote>
  <w:endnote w:type="continuationSeparator" w:id="0">
    <w:p w14:paraId="0EE6E3BE" w14:textId="77777777" w:rsidR="003938BC" w:rsidRDefault="00393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CB447" w14:textId="2006168E" w:rsidR="00EF6711" w:rsidRDefault="00EF6711" w:rsidP="00EF6711">
    <w:pPr>
      <w:pStyle w:val="Footer"/>
      <w:jc w:val="both"/>
    </w:pPr>
    <w:bookmarkStart w:id="126" w:name="_Hlk90548203"/>
    <w:r>
      <w:t xml:space="preserve">Asociația Grupul de Acțiune Locală Napoca Porolissum                                                   </w:t>
    </w:r>
  </w:p>
  <w:p w14:paraId="763CE766" w14:textId="249BF8C4" w:rsidR="00EF6711" w:rsidRDefault="00592D51" w:rsidP="00EF6711">
    <w:pPr>
      <w:pStyle w:val="Footer"/>
      <w:jc w:val="both"/>
    </w:pPr>
    <w:r>
      <w:rPr>
        <w:noProof/>
      </w:rPr>
      <w:drawing>
        <wp:anchor distT="0" distB="0" distL="114300" distR="114300" simplePos="0" relativeHeight="251660288" behindDoc="1" locked="0" layoutInCell="1" allowOverlap="1" wp14:anchorId="48B7E342" wp14:editId="4BA8AE9D">
          <wp:simplePos x="0" y="0"/>
          <wp:positionH relativeFrom="margin">
            <wp:posOffset>3843655</wp:posOffset>
          </wp:positionH>
          <wp:positionV relativeFrom="margin">
            <wp:posOffset>7594600</wp:posOffset>
          </wp:positionV>
          <wp:extent cx="1789430" cy="893445"/>
          <wp:effectExtent l="0" t="0" r="0" b="0"/>
          <wp:wrapTight wrapText="bothSides">
            <wp:wrapPolygon edited="0">
              <wp:start x="3679" y="2763"/>
              <wp:lineTo x="2300" y="5527"/>
              <wp:lineTo x="1150" y="9211"/>
              <wp:lineTo x="1150" y="12435"/>
              <wp:lineTo x="3679" y="18422"/>
              <wp:lineTo x="6899" y="18422"/>
              <wp:lineTo x="19776" y="16580"/>
              <wp:lineTo x="20696" y="12435"/>
              <wp:lineTo x="19086" y="11053"/>
              <wp:lineTo x="19546" y="5527"/>
              <wp:lineTo x="18166" y="5066"/>
              <wp:lineTo x="6899" y="2763"/>
              <wp:lineTo x="3679" y="2763"/>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943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00EF6711">
      <w:t>Comuna Gilău, sat Gilău, str. A, bl. I1, ap. 1, parter, județul Cluj</w:t>
    </w:r>
  </w:p>
  <w:p w14:paraId="07491F3E" w14:textId="0EA32D01" w:rsidR="003A1A72" w:rsidRPr="00592D51" w:rsidRDefault="00EF6711" w:rsidP="00592D51">
    <w:pPr>
      <w:pStyle w:val="Footer"/>
      <w:jc w:val="both"/>
    </w:pPr>
    <w:r>
      <w:t>Email: contact@napocaporolissum.ro</w:t>
    </w:r>
  </w:p>
  <w:p w14:paraId="1B40492B" w14:textId="48F28DB8" w:rsidR="003A1A72" w:rsidRDefault="003A1A72">
    <w:pPr>
      <w:pBdr>
        <w:top w:val="nil"/>
        <w:left w:val="nil"/>
        <w:bottom w:val="nil"/>
        <w:right w:val="nil"/>
        <w:between w:val="nil"/>
      </w:pBdr>
      <w:tabs>
        <w:tab w:val="center" w:pos="4680"/>
        <w:tab w:val="right" w:pos="9360"/>
      </w:tabs>
      <w:spacing w:after="0" w:line="240" w:lineRule="auto"/>
      <w:rPr>
        <w:color w:val="000000"/>
      </w:rPr>
    </w:pPr>
  </w:p>
  <w:bookmarkEnd w:id="126"/>
  <w:p w14:paraId="0C43C094" w14:textId="45EAFFAF" w:rsidR="003A1A72" w:rsidRDefault="003A1A72">
    <w:pPr>
      <w:pBdr>
        <w:top w:val="nil"/>
        <w:left w:val="nil"/>
        <w:bottom w:val="nil"/>
        <w:right w:val="nil"/>
        <w:between w:val="nil"/>
      </w:pBdr>
      <w:tabs>
        <w:tab w:val="center" w:pos="4680"/>
        <w:tab w:val="right" w:pos="9360"/>
      </w:tabs>
      <w:spacing w:after="0" w:line="240" w:lineRule="auto"/>
      <w:rPr>
        <w:color w:val="000000"/>
      </w:rPr>
    </w:pPr>
    <w:r>
      <w:rPr>
        <w:color w:val="000000"/>
      </w:rPr>
      <w:t> </w:t>
    </w:r>
  </w:p>
  <w:p w14:paraId="1E3FABF5" w14:textId="447E51E3" w:rsidR="003A1A72" w:rsidRDefault="003A1A7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6F09" w14:textId="77777777" w:rsidR="003938BC" w:rsidRDefault="003938BC">
      <w:pPr>
        <w:spacing w:after="0" w:line="240" w:lineRule="auto"/>
      </w:pPr>
      <w:r>
        <w:separator/>
      </w:r>
    </w:p>
  </w:footnote>
  <w:footnote w:type="continuationSeparator" w:id="0">
    <w:p w14:paraId="2355FB79" w14:textId="77777777" w:rsidR="003938BC" w:rsidRDefault="003938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F50D" w14:textId="0EC86029" w:rsidR="003A1A72" w:rsidRDefault="003A1A72">
    <w:pPr>
      <w:pBdr>
        <w:top w:val="nil"/>
        <w:left w:val="nil"/>
        <w:bottom w:val="nil"/>
        <w:right w:val="nil"/>
        <w:between w:val="nil"/>
      </w:pBdr>
      <w:tabs>
        <w:tab w:val="center" w:pos="4680"/>
        <w:tab w:val="right" w:pos="9360"/>
      </w:tabs>
      <w:spacing w:after="0" w:line="240" w:lineRule="auto"/>
      <w:rPr>
        <w:noProof/>
        <w:lang w:val="ro-RO"/>
      </w:rPr>
    </w:pPr>
    <w:r>
      <w:rPr>
        <w:noProof/>
        <w:lang w:eastAsia="en-US"/>
      </w:rPr>
      <w:drawing>
        <wp:anchor distT="0" distB="0" distL="114300" distR="114300" simplePos="0" relativeHeight="251658240" behindDoc="0" locked="0" layoutInCell="1" hidden="0" allowOverlap="1" wp14:anchorId="72AC217E" wp14:editId="380C97FB">
          <wp:simplePos x="0" y="0"/>
          <wp:positionH relativeFrom="margin">
            <wp:align>center</wp:align>
          </wp:positionH>
          <wp:positionV relativeFrom="paragraph">
            <wp:posOffset>-339090</wp:posOffset>
          </wp:positionV>
          <wp:extent cx="6610350" cy="76771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6612619" cy="768292"/>
                  </a:xfrm>
                  <a:prstGeom prst="rect">
                    <a:avLst/>
                  </a:prstGeom>
                  <a:ln/>
                </pic:spPr>
              </pic:pic>
            </a:graphicData>
          </a:graphic>
          <wp14:sizeRelH relativeFrom="margin">
            <wp14:pctWidth>0</wp14:pctWidth>
          </wp14:sizeRelH>
          <wp14:sizeRelV relativeFrom="margin">
            <wp14:pctHeight>0</wp14:pctHeight>
          </wp14:sizeRelV>
        </wp:anchor>
      </w:drawing>
    </w:r>
  </w:p>
  <w:p w14:paraId="420A7C09" w14:textId="390BA511" w:rsidR="003A1A72" w:rsidRDefault="003A1A7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2FDD"/>
    <w:multiLevelType w:val="hybridMultilevel"/>
    <w:tmpl w:val="FC0AB4B4"/>
    <w:lvl w:ilvl="0" w:tplc="0418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C02F61"/>
    <w:multiLevelType w:val="hybridMultilevel"/>
    <w:tmpl w:val="60A0379E"/>
    <w:lvl w:ilvl="0" w:tplc="29D05678">
      <w:start w:val="4"/>
      <w:numFmt w:val="bullet"/>
      <w:lvlText w:val="-"/>
      <w:lvlJc w:val="left"/>
      <w:pPr>
        <w:ind w:left="1429" w:hanging="360"/>
      </w:pPr>
      <w:rPr>
        <w:rFonts w:ascii="Times New Roman" w:eastAsia="Times New Roman" w:hAnsi="Times New Roman" w:cs="Times New Roman"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 w15:restartNumberingAfterBreak="0">
    <w:nsid w:val="06D71B6D"/>
    <w:multiLevelType w:val="hybridMultilevel"/>
    <w:tmpl w:val="FF6C8D14"/>
    <w:lvl w:ilvl="0" w:tplc="04180001">
      <w:start w:val="1"/>
      <w:numFmt w:val="bullet"/>
      <w:lvlText w:val=""/>
      <w:lvlJc w:val="left"/>
      <w:pPr>
        <w:ind w:left="786"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7159F0"/>
    <w:multiLevelType w:val="hybridMultilevel"/>
    <w:tmpl w:val="1A9C24B6"/>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C6352"/>
    <w:multiLevelType w:val="hybridMultilevel"/>
    <w:tmpl w:val="2E34FA64"/>
    <w:lvl w:ilvl="0" w:tplc="0418000F">
      <w:start w:val="1"/>
      <w:numFmt w:val="decimal"/>
      <w:lvlText w:val="%1."/>
      <w:lvlJc w:val="left"/>
      <w:pPr>
        <w:ind w:left="1440" w:hanging="360"/>
      </w:pPr>
      <w:rPr>
        <w:rFonts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CDC013D"/>
    <w:multiLevelType w:val="hybridMultilevel"/>
    <w:tmpl w:val="218C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3694"/>
    <w:multiLevelType w:val="hybridMultilevel"/>
    <w:tmpl w:val="E20688F0"/>
    <w:lvl w:ilvl="0" w:tplc="04180001">
      <w:start w:val="1"/>
      <w:numFmt w:val="bullet"/>
      <w:lvlText w:val=""/>
      <w:lvlJc w:val="left"/>
      <w:pPr>
        <w:ind w:left="720" w:hanging="360"/>
      </w:pPr>
      <w:rPr>
        <w:rFonts w:ascii="Symbol" w:hAnsi="Symbol" w:hint="default"/>
      </w:rPr>
    </w:lvl>
    <w:lvl w:ilvl="1" w:tplc="DF24EE10">
      <w:start w:val="5"/>
      <w:numFmt w:val="bullet"/>
      <w:lvlText w:val="-"/>
      <w:lvlJc w:val="left"/>
      <w:pPr>
        <w:ind w:left="1070" w:hanging="360"/>
      </w:pPr>
      <w:rPr>
        <w:rFonts w:ascii="Times New Roman" w:eastAsia="Calibri" w:hAnsi="Times New Roman" w:cs="Times New Roman" w:hint="default"/>
      </w:rPr>
    </w:lvl>
    <w:lvl w:ilvl="2" w:tplc="04180001">
      <w:start w:val="1"/>
      <w:numFmt w:val="bullet"/>
      <w:lvlText w:val=""/>
      <w:lvlJc w:val="left"/>
      <w:pPr>
        <w:ind w:left="2535" w:hanging="735"/>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82389A"/>
    <w:multiLevelType w:val="hybridMultilevel"/>
    <w:tmpl w:val="76D411D4"/>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8" w15:restartNumberingAfterBreak="0">
    <w:nsid w:val="14A06860"/>
    <w:multiLevelType w:val="hybridMultilevel"/>
    <w:tmpl w:val="FF04DFD2"/>
    <w:lvl w:ilvl="0" w:tplc="E9FA9CCC">
      <w:start w:val="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717C6C"/>
    <w:multiLevelType w:val="multilevel"/>
    <w:tmpl w:val="22DC97F4"/>
    <w:lvl w:ilvl="0">
      <w:start w:val="1"/>
      <w:numFmt w:val="decimal"/>
      <w:lvlText w:val="%1."/>
      <w:lvlJc w:val="left"/>
      <w:pPr>
        <w:ind w:left="360" w:hanging="360"/>
      </w:pPr>
      <w:rPr>
        <w:rFonts w:ascii="Times New Roman" w:hAnsi="Times New Roman" w:cs="Times New Roman" w:hint="default"/>
        <w:b/>
        <w:sz w:val="24"/>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25E5D"/>
    <w:multiLevelType w:val="hybridMultilevel"/>
    <w:tmpl w:val="2D40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30631D"/>
    <w:multiLevelType w:val="hybridMultilevel"/>
    <w:tmpl w:val="CA000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D3EAC"/>
    <w:multiLevelType w:val="hybridMultilevel"/>
    <w:tmpl w:val="0A70EB9E"/>
    <w:lvl w:ilvl="0" w:tplc="E9FA9CCC">
      <w:start w:val="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C87113E"/>
    <w:multiLevelType w:val="hybridMultilevel"/>
    <w:tmpl w:val="9F1A2868"/>
    <w:lvl w:ilvl="0" w:tplc="A54E1860">
      <w:start w:val="1"/>
      <w:numFmt w:val="bullet"/>
      <w:lvlText w:val=""/>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66E72D3"/>
    <w:multiLevelType w:val="hybridMultilevel"/>
    <w:tmpl w:val="96D04E6C"/>
    <w:lvl w:ilvl="0" w:tplc="0B6CB118">
      <w:start w:val="1"/>
      <w:numFmt w:val="decimal"/>
      <w:lvlText w:val="%1."/>
      <w:lvlJc w:val="left"/>
      <w:pPr>
        <w:ind w:left="502" w:hanging="360"/>
      </w:pPr>
      <w:rPr>
        <w:rFonts w:ascii="Times New Roman" w:hAnsi="Times New Roman" w:cs="Times New Roman" w:hint="default"/>
        <w:b/>
        <w:sz w:val="24"/>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6" w15:restartNumberingAfterBreak="0">
    <w:nsid w:val="285E6A7B"/>
    <w:multiLevelType w:val="hybridMultilevel"/>
    <w:tmpl w:val="8F8EB428"/>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7" w15:restartNumberingAfterBreak="0">
    <w:nsid w:val="2AAE1A23"/>
    <w:multiLevelType w:val="hybridMultilevel"/>
    <w:tmpl w:val="E8549BEA"/>
    <w:lvl w:ilvl="0" w:tplc="E9C6CF74">
      <w:start w:val="1"/>
      <w:numFmt w:val="bullet"/>
      <w:lvlText w:val=""/>
      <w:lvlJc w:val="left"/>
      <w:pPr>
        <w:ind w:left="720" w:hanging="360"/>
      </w:pPr>
      <w:rPr>
        <w:rFonts w:ascii="Symbol" w:hAnsi="Symbol" w:hint="default"/>
        <w:color w:val="FFFFF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B4659A5"/>
    <w:multiLevelType w:val="hybridMultilevel"/>
    <w:tmpl w:val="CF547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A477F"/>
    <w:multiLevelType w:val="hybridMultilevel"/>
    <w:tmpl w:val="469AFA1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CC7071C"/>
    <w:multiLevelType w:val="hybridMultilevel"/>
    <w:tmpl w:val="FC2021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DA71138"/>
    <w:multiLevelType w:val="hybridMultilevel"/>
    <w:tmpl w:val="AF18D9BE"/>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22" w15:restartNumberingAfterBreak="0">
    <w:nsid w:val="3047496C"/>
    <w:multiLevelType w:val="hybridMultilevel"/>
    <w:tmpl w:val="1DCC87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3FA4E98"/>
    <w:multiLevelType w:val="hybridMultilevel"/>
    <w:tmpl w:val="C588858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469585A"/>
    <w:multiLevelType w:val="hybridMultilevel"/>
    <w:tmpl w:val="89B212C2"/>
    <w:lvl w:ilvl="0" w:tplc="E9FA9CCC">
      <w:start w:val="2"/>
      <w:numFmt w:val="bullet"/>
      <w:lvlText w:val="-"/>
      <w:lvlJc w:val="left"/>
      <w:pPr>
        <w:ind w:left="360" w:hanging="360"/>
      </w:pPr>
      <w:rPr>
        <w:rFonts w:ascii="Calibri" w:eastAsia="Calibri" w:hAnsi="Calibri" w:cs="Calibri" w:hint="default"/>
      </w:rPr>
    </w:lvl>
    <w:lvl w:ilvl="1" w:tplc="04180003">
      <w:start w:val="1"/>
      <w:numFmt w:val="bullet"/>
      <w:lvlText w:val="o"/>
      <w:lvlJc w:val="left"/>
      <w:pPr>
        <w:ind w:left="2487"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37BB51E0"/>
    <w:multiLevelType w:val="hybridMultilevel"/>
    <w:tmpl w:val="9F9CA3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7EB65B5"/>
    <w:multiLevelType w:val="hybridMultilevel"/>
    <w:tmpl w:val="1C1A98CC"/>
    <w:lvl w:ilvl="0" w:tplc="29D05678">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8CE00ED"/>
    <w:multiLevelType w:val="hybridMultilevel"/>
    <w:tmpl w:val="617C5F4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39762EB7"/>
    <w:multiLevelType w:val="hybridMultilevel"/>
    <w:tmpl w:val="0D6E7AD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8632CB"/>
    <w:multiLevelType w:val="hybridMultilevel"/>
    <w:tmpl w:val="83BAFA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3CA368EC"/>
    <w:multiLevelType w:val="hybridMultilevel"/>
    <w:tmpl w:val="AAF8761C"/>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9B9C3498">
      <w:start w:val="4"/>
      <w:numFmt w:val="bullet"/>
      <w:lvlText w:val="-"/>
      <w:lvlJc w:val="left"/>
      <w:pPr>
        <w:ind w:left="2160" w:hanging="360"/>
      </w:pPr>
      <w:rPr>
        <w:rFonts w:ascii="Times New Roman" w:eastAsia="Calibri" w:hAnsi="Times New Roman" w:cs="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3CDA2BFF"/>
    <w:multiLevelType w:val="hybridMultilevel"/>
    <w:tmpl w:val="3FAC0472"/>
    <w:lvl w:ilvl="0" w:tplc="E9FA9CCC">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28061BE"/>
    <w:multiLevelType w:val="hybridMultilevel"/>
    <w:tmpl w:val="12EAF62E"/>
    <w:lvl w:ilvl="0" w:tplc="04180001">
      <w:start w:val="1"/>
      <w:numFmt w:val="bullet"/>
      <w:lvlText w:val=""/>
      <w:lvlJc w:val="left"/>
      <w:pPr>
        <w:ind w:left="862" w:hanging="360"/>
      </w:pPr>
      <w:rPr>
        <w:rFonts w:ascii="Symbol" w:hAnsi="Symbol"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33" w15:restartNumberingAfterBreak="0">
    <w:nsid w:val="480C3E04"/>
    <w:multiLevelType w:val="hybridMultilevel"/>
    <w:tmpl w:val="423EC11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482D1E74"/>
    <w:multiLevelType w:val="hybridMultilevel"/>
    <w:tmpl w:val="F916620A"/>
    <w:lvl w:ilvl="0" w:tplc="E9FA9CCC">
      <w:start w:val="2"/>
      <w:numFmt w:val="bullet"/>
      <w:lvlText w:val="-"/>
      <w:lvlJc w:val="left"/>
      <w:pPr>
        <w:ind w:left="1428" w:hanging="360"/>
      </w:pPr>
      <w:rPr>
        <w:rFonts w:ascii="Calibri" w:eastAsia="Calibri" w:hAnsi="Calibri" w:cs="Calibri"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5" w15:restartNumberingAfterBreak="0">
    <w:nsid w:val="4AA31B5D"/>
    <w:multiLevelType w:val="hybridMultilevel"/>
    <w:tmpl w:val="11703FE4"/>
    <w:lvl w:ilvl="0" w:tplc="48BCB63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F6A4A9E"/>
    <w:multiLevelType w:val="hybridMultilevel"/>
    <w:tmpl w:val="8952A078"/>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7" w15:restartNumberingAfterBreak="0">
    <w:nsid w:val="50E82CC6"/>
    <w:multiLevelType w:val="hybridMultilevel"/>
    <w:tmpl w:val="06C074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517365CB"/>
    <w:multiLevelType w:val="hybridMultilevel"/>
    <w:tmpl w:val="C85604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51AE3807"/>
    <w:multiLevelType w:val="hybridMultilevel"/>
    <w:tmpl w:val="640CBF20"/>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40" w15:restartNumberingAfterBreak="0">
    <w:nsid w:val="52D329A7"/>
    <w:multiLevelType w:val="hybridMultilevel"/>
    <w:tmpl w:val="5290BB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55904647"/>
    <w:multiLevelType w:val="hybridMultilevel"/>
    <w:tmpl w:val="0C0A2C1A"/>
    <w:lvl w:ilvl="0" w:tplc="04180017">
      <w:start w:val="1"/>
      <w:numFmt w:val="lowerLetter"/>
      <w:lvlText w:val="%1)"/>
      <w:lvlJc w:val="left"/>
      <w:pPr>
        <w:ind w:left="720" w:hanging="360"/>
      </w:pPr>
    </w:lvl>
    <w:lvl w:ilvl="1" w:tplc="0C849E60">
      <w:start w:val="1"/>
      <w:numFmt w:val="decimal"/>
      <w:lvlText w:val="%2."/>
      <w:lvlJc w:val="left"/>
      <w:pPr>
        <w:ind w:left="1440" w:hanging="360"/>
      </w:pPr>
      <w:rPr>
        <w:rFonts w:hint="default"/>
      </w:rPr>
    </w:lvl>
    <w:lvl w:ilvl="2" w:tplc="88AA6834">
      <w:start w:val="1"/>
      <w:numFmt w:val="decimal"/>
      <w:lvlText w:val="(%3)"/>
      <w:lvlJc w:val="left"/>
      <w:pPr>
        <w:ind w:left="2340" w:hanging="360"/>
      </w:pPr>
      <w:rPr>
        <w:rFonts w:hint="default"/>
      </w:rPr>
    </w:lvl>
    <w:lvl w:ilvl="3" w:tplc="6666C524">
      <w:start w:val="1"/>
      <w:numFmt w:val="lowerLetter"/>
      <w:lvlText w:val="%4."/>
      <w:lvlJc w:val="left"/>
      <w:pPr>
        <w:ind w:left="2880" w:hanging="360"/>
      </w:pPr>
      <w:rPr>
        <w:rFonts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BDA70F2"/>
    <w:multiLevelType w:val="hybridMultilevel"/>
    <w:tmpl w:val="8198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AA4250"/>
    <w:multiLevelType w:val="hybridMultilevel"/>
    <w:tmpl w:val="6B64646E"/>
    <w:lvl w:ilvl="0" w:tplc="29D05678">
      <w:start w:val="4"/>
      <w:numFmt w:val="bullet"/>
      <w:lvlText w:val="-"/>
      <w:lvlJc w:val="left"/>
      <w:pPr>
        <w:ind w:left="1428" w:hanging="360"/>
      </w:pPr>
      <w:rPr>
        <w:rFonts w:ascii="Times New Roman" w:eastAsia="Times New Roman" w:hAnsi="Times New Roman" w:cs="Times New Roman"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4" w15:restartNumberingAfterBreak="0">
    <w:nsid w:val="613E56A8"/>
    <w:multiLevelType w:val="hybridMultilevel"/>
    <w:tmpl w:val="95741C5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5" w15:restartNumberingAfterBreak="0">
    <w:nsid w:val="64FE4325"/>
    <w:multiLevelType w:val="hybridMultilevel"/>
    <w:tmpl w:val="59A0A23C"/>
    <w:lvl w:ilvl="0" w:tplc="29D05678">
      <w:start w:val="1"/>
      <w:numFmt w:val="bullet"/>
      <w:lvlText w:val=""/>
      <w:lvlJc w:val="left"/>
      <w:pPr>
        <w:ind w:left="360" w:hanging="360"/>
      </w:pPr>
      <w:rPr>
        <w:rFonts w:ascii="Symbol" w:hAnsi="Symbol" w:hint="default"/>
      </w:rPr>
    </w:lvl>
    <w:lvl w:ilvl="1" w:tplc="04180003">
      <w:start w:val="1"/>
      <w:numFmt w:val="bullet"/>
      <w:lvlText w:val="o"/>
      <w:lvlJc w:val="left"/>
      <w:pPr>
        <w:ind w:left="2487"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6" w15:restartNumberingAfterBreak="0">
    <w:nsid w:val="653E3B6F"/>
    <w:multiLevelType w:val="hybridMultilevel"/>
    <w:tmpl w:val="7FB83914"/>
    <w:lvl w:ilvl="0" w:tplc="04180011">
      <w:start w:val="1"/>
      <w:numFmt w:val="decimal"/>
      <w:lvlText w:val="%1)"/>
      <w:lvlJc w:val="left"/>
      <w:pPr>
        <w:ind w:left="1429" w:hanging="360"/>
      </w:pPr>
    </w:lvl>
    <w:lvl w:ilvl="1" w:tplc="06CE5D82">
      <w:start w:val="1"/>
      <w:numFmt w:val="lowerRoman"/>
      <w:lvlText w:val="%2."/>
      <w:lvlJc w:val="left"/>
      <w:pPr>
        <w:ind w:left="2509" w:hanging="720"/>
      </w:pPr>
      <w:rPr>
        <w:rFonts w:hint="default"/>
      </w:r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7" w15:restartNumberingAfterBreak="0">
    <w:nsid w:val="660E6897"/>
    <w:multiLevelType w:val="hybridMultilevel"/>
    <w:tmpl w:val="E438BF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15:restartNumberingAfterBreak="0">
    <w:nsid w:val="67487F8F"/>
    <w:multiLevelType w:val="hybridMultilevel"/>
    <w:tmpl w:val="DE4A4F2C"/>
    <w:lvl w:ilvl="0" w:tplc="E9FA9CCC">
      <w:start w:val="2"/>
      <w:numFmt w:val="bullet"/>
      <w:lvlText w:val="-"/>
      <w:lvlJc w:val="left"/>
      <w:pPr>
        <w:ind w:left="36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685D0498"/>
    <w:multiLevelType w:val="hybridMultilevel"/>
    <w:tmpl w:val="EC507B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6997184D"/>
    <w:multiLevelType w:val="hybridMultilevel"/>
    <w:tmpl w:val="F59875E4"/>
    <w:lvl w:ilvl="0" w:tplc="E9FA9CCC">
      <w:start w:val="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6DD31587"/>
    <w:multiLevelType w:val="hybridMultilevel"/>
    <w:tmpl w:val="0D5263EA"/>
    <w:lvl w:ilvl="0" w:tplc="29D05678">
      <w:start w:val="4"/>
      <w:numFmt w:val="bullet"/>
      <w:lvlText w:val="-"/>
      <w:lvlJc w:val="left"/>
      <w:pPr>
        <w:ind w:left="1429" w:hanging="360"/>
      </w:pPr>
      <w:rPr>
        <w:rFonts w:ascii="Times New Roman" w:eastAsia="Times New Roman" w:hAnsi="Times New Roman" w:cs="Times New Roman"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2" w15:restartNumberingAfterBreak="0">
    <w:nsid w:val="6E3A662B"/>
    <w:multiLevelType w:val="hybridMultilevel"/>
    <w:tmpl w:val="B83A2D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F28232A"/>
    <w:multiLevelType w:val="hybridMultilevel"/>
    <w:tmpl w:val="6FB87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E9FA9CCC">
      <w:start w:val="2"/>
      <w:numFmt w:val="bullet"/>
      <w:lvlText w:val="-"/>
      <w:lvlJc w:val="left"/>
      <w:pPr>
        <w:ind w:left="2160" w:hanging="360"/>
      </w:pPr>
      <w:rPr>
        <w:rFonts w:ascii="Calibri" w:eastAsia="Calibri" w:hAnsi="Calibri" w:cs="Calibr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70B92647"/>
    <w:multiLevelType w:val="hybridMultilevel"/>
    <w:tmpl w:val="5E78B7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74F34CB4"/>
    <w:multiLevelType w:val="hybridMultilevel"/>
    <w:tmpl w:val="AE989CEE"/>
    <w:lvl w:ilvl="0" w:tplc="E9FA9CCC">
      <w:start w:val="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7670BB0"/>
    <w:multiLevelType w:val="hybridMultilevel"/>
    <w:tmpl w:val="112AC864"/>
    <w:lvl w:ilvl="0" w:tplc="04180001">
      <w:start w:val="1"/>
      <w:numFmt w:val="bullet"/>
      <w:lvlText w:val=""/>
      <w:lvlJc w:val="left"/>
      <w:pPr>
        <w:ind w:left="1854" w:hanging="360"/>
      </w:pPr>
      <w:rPr>
        <w:rFonts w:ascii="Symbol" w:hAnsi="Symbol" w:hint="default"/>
      </w:rPr>
    </w:lvl>
    <w:lvl w:ilvl="1" w:tplc="04180003">
      <w:start w:val="1"/>
      <w:numFmt w:val="bullet"/>
      <w:lvlText w:val="o"/>
      <w:lvlJc w:val="left"/>
      <w:pPr>
        <w:ind w:left="2574" w:hanging="360"/>
      </w:pPr>
      <w:rPr>
        <w:rFonts w:ascii="Courier New" w:hAnsi="Courier New" w:cs="Courier New" w:hint="default"/>
      </w:rPr>
    </w:lvl>
    <w:lvl w:ilvl="2" w:tplc="04180005">
      <w:start w:val="1"/>
      <w:numFmt w:val="bullet"/>
      <w:lvlText w:val=""/>
      <w:lvlJc w:val="left"/>
      <w:pPr>
        <w:ind w:left="3294" w:hanging="360"/>
      </w:pPr>
      <w:rPr>
        <w:rFonts w:ascii="Wingdings" w:hAnsi="Wingdings" w:hint="default"/>
      </w:rPr>
    </w:lvl>
    <w:lvl w:ilvl="3" w:tplc="0418000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57" w15:restartNumberingAfterBreak="0">
    <w:nsid w:val="7A235BDF"/>
    <w:multiLevelType w:val="hybridMultilevel"/>
    <w:tmpl w:val="6BAE625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58" w15:restartNumberingAfterBreak="0">
    <w:nsid w:val="7AC65427"/>
    <w:multiLevelType w:val="hybridMultilevel"/>
    <w:tmpl w:val="F962E6A4"/>
    <w:lvl w:ilvl="0" w:tplc="04180001">
      <w:start w:val="1"/>
      <w:numFmt w:val="bullet"/>
      <w:lvlText w:val=""/>
      <w:lvlJc w:val="left"/>
      <w:pPr>
        <w:ind w:left="720" w:hanging="360"/>
      </w:pPr>
      <w:rPr>
        <w:rFonts w:ascii="Symbol" w:hAnsi="Symbol" w:hint="default"/>
      </w:rPr>
    </w:lvl>
    <w:lvl w:ilvl="1" w:tplc="A5C87C06">
      <w:start w:val="4"/>
      <w:numFmt w:val="bullet"/>
      <w:lvlText w:val="•"/>
      <w:lvlJc w:val="left"/>
      <w:pPr>
        <w:ind w:left="1785" w:hanging="705"/>
      </w:pPr>
      <w:rPr>
        <w:rFonts w:ascii="Times New Roman" w:eastAsia="Calibr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39281862">
    <w:abstractNumId w:val="14"/>
  </w:num>
  <w:num w:numId="2" w16cid:durableId="1888104447">
    <w:abstractNumId w:val="52"/>
  </w:num>
  <w:num w:numId="3" w16cid:durableId="32270943">
    <w:abstractNumId w:val="2"/>
  </w:num>
  <w:num w:numId="4" w16cid:durableId="960913235">
    <w:abstractNumId w:val="33"/>
  </w:num>
  <w:num w:numId="5" w16cid:durableId="938417245">
    <w:abstractNumId w:val="38"/>
  </w:num>
  <w:num w:numId="6" w16cid:durableId="731074664">
    <w:abstractNumId w:val="37"/>
  </w:num>
  <w:num w:numId="7" w16cid:durableId="745033795">
    <w:abstractNumId w:val="22"/>
  </w:num>
  <w:num w:numId="8" w16cid:durableId="1187791134">
    <w:abstractNumId w:val="12"/>
  </w:num>
  <w:num w:numId="9" w16cid:durableId="1024866444">
    <w:abstractNumId w:val="44"/>
  </w:num>
  <w:num w:numId="10" w16cid:durableId="394624987">
    <w:abstractNumId w:val="0"/>
  </w:num>
  <w:num w:numId="11" w16cid:durableId="1084693160">
    <w:abstractNumId w:val="54"/>
  </w:num>
  <w:num w:numId="12" w16cid:durableId="127553710">
    <w:abstractNumId w:val="58"/>
  </w:num>
  <w:num w:numId="13" w16cid:durableId="788205709">
    <w:abstractNumId w:val="19"/>
  </w:num>
  <w:num w:numId="14" w16cid:durableId="969166768">
    <w:abstractNumId w:val="30"/>
  </w:num>
  <w:num w:numId="15" w16cid:durableId="1550338149">
    <w:abstractNumId w:val="45"/>
  </w:num>
  <w:num w:numId="16" w16cid:durableId="1020081716">
    <w:abstractNumId w:val="57"/>
  </w:num>
  <w:num w:numId="17" w16cid:durableId="1304584432">
    <w:abstractNumId w:val="3"/>
  </w:num>
  <w:num w:numId="18" w16cid:durableId="921909354">
    <w:abstractNumId w:val="40"/>
  </w:num>
  <w:num w:numId="19" w16cid:durableId="713045734">
    <w:abstractNumId w:val="48"/>
  </w:num>
  <w:num w:numId="20" w16cid:durableId="338317100">
    <w:abstractNumId w:val="27"/>
  </w:num>
  <w:num w:numId="21" w16cid:durableId="1950627554">
    <w:abstractNumId w:val="50"/>
  </w:num>
  <w:num w:numId="22" w16cid:durableId="678704360">
    <w:abstractNumId w:val="17"/>
  </w:num>
  <w:num w:numId="23" w16cid:durableId="1011568086">
    <w:abstractNumId w:val="23"/>
  </w:num>
  <w:num w:numId="24" w16cid:durableId="1345284137">
    <w:abstractNumId w:val="21"/>
  </w:num>
  <w:num w:numId="25" w16cid:durableId="622804289">
    <w:abstractNumId w:val="9"/>
  </w:num>
  <w:num w:numId="26" w16cid:durableId="380059045">
    <w:abstractNumId w:val="6"/>
  </w:num>
  <w:num w:numId="27" w16cid:durableId="825049772">
    <w:abstractNumId w:val="55"/>
  </w:num>
  <w:num w:numId="28" w16cid:durableId="978457540">
    <w:abstractNumId w:val="20"/>
  </w:num>
  <w:num w:numId="29" w16cid:durableId="975450014">
    <w:abstractNumId w:val="15"/>
  </w:num>
  <w:num w:numId="30" w16cid:durableId="393622303">
    <w:abstractNumId w:val="41"/>
  </w:num>
  <w:num w:numId="31" w16cid:durableId="1543858300">
    <w:abstractNumId w:val="24"/>
  </w:num>
  <w:num w:numId="32" w16cid:durableId="1780829003">
    <w:abstractNumId w:val="31"/>
  </w:num>
  <w:num w:numId="33" w16cid:durableId="365102378">
    <w:abstractNumId w:val="4"/>
  </w:num>
  <w:num w:numId="34" w16cid:durableId="1750733943">
    <w:abstractNumId w:val="16"/>
  </w:num>
  <w:num w:numId="35" w16cid:durableId="1286890754">
    <w:abstractNumId w:val="39"/>
  </w:num>
  <w:num w:numId="36" w16cid:durableId="942297237">
    <w:abstractNumId w:val="49"/>
  </w:num>
  <w:num w:numId="37" w16cid:durableId="4945086">
    <w:abstractNumId w:val="36"/>
  </w:num>
  <w:num w:numId="38" w16cid:durableId="675502391">
    <w:abstractNumId w:val="7"/>
  </w:num>
  <w:num w:numId="39" w16cid:durableId="2084521552">
    <w:abstractNumId w:val="32"/>
  </w:num>
  <w:num w:numId="40" w16cid:durableId="2090687761">
    <w:abstractNumId w:val="34"/>
  </w:num>
  <w:num w:numId="41" w16cid:durableId="1345277686">
    <w:abstractNumId w:val="29"/>
  </w:num>
  <w:num w:numId="42" w16cid:durableId="220676622">
    <w:abstractNumId w:val="53"/>
  </w:num>
  <w:num w:numId="43" w16cid:durableId="1556432086">
    <w:abstractNumId w:val="8"/>
  </w:num>
  <w:num w:numId="44" w16cid:durableId="1642616789">
    <w:abstractNumId w:val="13"/>
  </w:num>
  <w:num w:numId="45" w16cid:durableId="1560899495">
    <w:abstractNumId w:val="46"/>
  </w:num>
  <w:num w:numId="46" w16cid:durableId="595552810">
    <w:abstractNumId w:val="43"/>
  </w:num>
  <w:num w:numId="47" w16cid:durableId="144586212">
    <w:abstractNumId w:val="56"/>
  </w:num>
  <w:num w:numId="48" w16cid:durableId="1861309640">
    <w:abstractNumId w:val="1"/>
  </w:num>
  <w:num w:numId="49" w16cid:durableId="1757243423">
    <w:abstractNumId w:val="25"/>
  </w:num>
  <w:num w:numId="50" w16cid:durableId="1277755975">
    <w:abstractNumId w:val="26"/>
  </w:num>
  <w:num w:numId="51" w16cid:durableId="504983271">
    <w:abstractNumId w:val="51"/>
  </w:num>
  <w:num w:numId="52" w16cid:durableId="1177577449">
    <w:abstractNumId w:val="11"/>
  </w:num>
  <w:num w:numId="53" w16cid:durableId="1548446660">
    <w:abstractNumId w:val="18"/>
  </w:num>
  <w:num w:numId="54" w16cid:durableId="427777287">
    <w:abstractNumId w:val="42"/>
  </w:num>
  <w:num w:numId="55" w16cid:durableId="89860943">
    <w:abstractNumId w:val="10"/>
  </w:num>
  <w:num w:numId="56" w16cid:durableId="2038651265">
    <w:abstractNumId w:val="28"/>
  </w:num>
  <w:num w:numId="57" w16cid:durableId="433868038">
    <w:abstractNumId w:val="47"/>
  </w:num>
  <w:num w:numId="58" w16cid:durableId="258686867">
    <w:abstractNumId w:val="35"/>
  </w:num>
  <w:num w:numId="59" w16cid:durableId="162167976">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631"/>
    <w:rsid w:val="000342CB"/>
    <w:rsid w:val="0003469E"/>
    <w:rsid w:val="00034F39"/>
    <w:rsid w:val="00042147"/>
    <w:rsid w:val="00046C84"/>
    <w:rsid w:val="0005197F"/>
    <w:rsid w:val="000527D4"/>
    <w:rsid w:val="0006195A"/>
    <w:rsid w:val="00070814"/>
    <w:rsid w:val="00076317"/>
    <w:rsid w:val="00080E52"/>
    <w:rsid w:val="000A479F"/>
    <w:rsid w:val="000C199D"/>
    <w:rsid w:val="000F3C1F"/>
    <w:rsid w:val="0011298F"/>
    <w:rsid w:val="00130BA2"/>
    <w:rsid w:val="0013151A"/>
    <w:rsid w:val="001361C5"/>
    <w:rsid w:val="00140BE5"/>
    <w:rsid w:val="001578B7"/>
    <w:rsid w:val="001679EC"/>
    <w:rsid w:val="00177A9B"/>
    <w:rsid w:val="00187CB9"/>
    <w:rsid w:val="00197599"/>
    <w:rsid w:val="001A6613"/>
    <w:rsid w:val="001A7CD6"/>
    <w:rsid w:val="001D2A59"/>
    <w:rsid w:val="00200060"/>
    <w:rsid w:val="002015B0"/>
    <w:rsid w:val="00252020"/>
    <w:rsid w:val="0025537F"/>
    <w:rsid w:val="00270FAA"/>
    <w:rsid w:val="002933A5"/>
    <w:rsid w:val="002A7E23"/>
    <w:rsid w:val="002C778B"/>
    <w:rsid w:val="002D039E"/>
    <w:rsid w:val="002D2185"/>
    <w:rsid w:val="002E13D8"/>
    <w:rsid w:val="002E770A"/>
    <w:rsid w:val="002F25E1"/>
    <w:rsid w:val="00305F21"/>
    <w:rsid w:val="00323B76"/>
    <w:rsid w:val="00344233"/>
    <w:rsid w:val="00345BD1"/>
    <w:rsid w:val="0036326C"/>
    <w:rsid w:val="00375269"/>
    <w:rsid w:val="00387569"/>
    <w:rsid w:val="003903E7"/>
    <w:rsid w:val="003938BC"/>
    <w:rsid w:val="003A1A72"/>
    <w:rsid w:val="003C4465"/>
    <w:rsid w:val="003C5C1C"/>
    <w:rsid w:val="003D0718"/>
    <w:rsid w:val="003E677E"/>
    <w:rsid w:val="003E7900"/>
    <w:rsid w:val="0041593B"/>
    <w:rsid w:val="00423E63"/>
    <w:rsid w:val="00441C59"/>
    <w:rsid w:val="0045139C"/>
    <w:rsid w:val="004662D1"/>
    <w:rsid w:val="0047615B"/>
    <w:rsid w:val="004C77EC"/>
    <w:rsid w:val="004C77F5"/>
    <w:rsid w:val="004F2335"/>
    <w:rsid w:val="00500CFD"/>
    <w:rsid w:val="00512E89"/>
    <w:rsid w:val="00540B26"/>
    <w:rsid w:val="00544DF7"/>
    <w:rsid w:val="005742AF"/>
    <w:rsid w:val="005851F6"/>
    <w:rsid w:val="00592D51"/>
    <w:rsid w:val="005A052F"/>
    <w:rsid w:val="005A4587"/>
    <w:rsid w:val="005C07E4"/>
    <w:rsid w:val="005F4239"/>
    <w:rsid w:val="005F54CB"/>
    <w:rsid w:val="00604C2A"/>
    <w:rsid w:val="00606A1A"/>
    <w:rsid w:val="006112F0"/>
    <w:rsid w:val="006174DA"/>
    <w:rsid w:val="00636CE2"/>
    <w:rsid w:val="00655F7D"/>
    <w:rsid w:val="00671EC2"/>
    <w:rsid w:val="00676646"/>
    <w:rsid w:val="0068120A"/>
    <w:rsid w:val="006A30B1"/>
    <w:rsid w:val="00704CBF"/>
    <w:rsid w:val="00711761"/>
    <w:rsid w:val="007309E1"/>
    <w:rsid w:val="00756A44"/>
    <w:rsid w:val="007826E9"/>
    <w:rsid w:val="00792E2A"/>
    <w:rsid w:val="007C016D"/>
    <w:rsid w:val="007E1779"/>
    <w:rsid w:val="007F3F11"/>
    <w:rsid w:val="00813A76"/>
    <w:rsid w:val="00825688"/>
    <w:rsid w:val="00847055"/>
    <w:rsid w:val="00864EF0"/>
    <w:rsid w:val="00876C34"/>
    <w:rsid w:val="00885A04"/>
    <w:rsid w:val="00890856"/>
    <w:rsid w:val="008B67B4"/>
    <w:rsid w:val="008E29FA"/>
    <w:rsid w:val="008E6F83"/>
    <w:rsid w:val="00901900"/>
    <w:rsid w:val="00904A7A"/>
    <w:rsid w:val="00920D1F"/>
    <w:rsid w:val="009250B3"/>
    <w:rsid w:val="009762B9"/>
    <w:rsid w:val="00995E26"/>
    <w:rsid w:val="009C27ED"/>
    <w:rsid w:val="009D1631"/>
    <w:rsid w:val="009D16B6"/>
    <w:rsid w:val="009D23C2"/>
    <w:rsid w:val="009E7EE7"/>
    <w:rsid w:val="009F2C5F"/>
    <w:rsid w:val="009F43CA"/>
    <w:rsid w:val="00A00EBC"/>
    <w:rsid w:val="00A0458C"/>
    <w:rsid w:val="00A32D77"/>
    <w:rsid w:val="00A517B3"/>
    <w:rsid w:val="00A65AE0"/>
    <w:rsid w:val="00A67270"/>
    <w:rsid w:val="00A87149"/>
    <w:rsid w:val="00AA24BB"/>
    <w:rsid w:val="00AA26B5"/>
    <w:rsid w:val="00AC1130"/>
    <w:rsid w:val="00AC3170"/>
    <w:rsid w:val="00AF600A"/>
    <w:rsid w:val="00B05B10"/>
    <w:rsid w:val="00B33A42"/>
    <w:rsid w:val="00B4533F"/>
    <w:rsid w:val="00B61402"/>
    <w:rsid w:val="00B6267E"/>
    <w:rsid w:val="00B64BD7"/>
    <w:rsid w:val="00B90DA5"/>
    <w:rsid w:val="00BA6BB4"/>
    <w:rsid w:val="00BD4A33"/>
    <w:rsid w:val="00BE386C"/>
    <w:rsid w:val="00BE504A"/>
    <w:rsid w:val="00C07D1E"/>
    <w:rsid w:val="00C30F5B"/>
    <w:rsid w:val="00C36136"/>
    <w:rsid w:val="00C4600B"/>
    <w:rsid w:val="00C60041"/>
    <w:rsid w:val="00C752FA"/>
    <w:rsid w:val="00C801F6"/>
    <w:rsid w:val="00C84725"/>
    <w:rsid w:val="00CA1363"/>
    <w:rsid w:val="00CB56FB"/>
    <w:rsid w:val="00CC179D"/>
    <w:rsid w:val="00CC1B00"/>
    <w:rsid w:val="00CD10E2"/>
    <w:rsid w:val="00CD1CB8"/>
    <w:rsid w:val="00CD639C"/>
    <w:rsid w:val="00CE2CA7"/>
    <w:rsid w:val="00CE4FE6"/>
    <w:rsid w:val="00CF4AD6"/>
    <w:rsid w:val="00D160B4"/>
    <w:rsid w:val="00D205DF"/>
    <w:rsid w:val="00D25F71"/>
    <w:rsid w:val="00D52766"/>
    <w:rsid w:val="00D63C1D"/>
    <w:rsid w:val="00D8157A"/>
    <w:rsid w:val="00D82EEC"/>
    <w:rsid w:val="00D85533"/>
    <w:rsid w:val="00D95FD5"/>
    <w:rsid w:val="00DA240F"/>
    <w:rsid w:val="00DA7212"/>
    <w:rsid w:val="00DB0FE2"/>
    <w:rsid w:val="00DC3BDA"/>
    <w:rsid w:val="00DC521D"/>
    <w:rsid w:val="00DD54CB"/>
    <w:rsid w:val="00DE0BF3"/>
    <w:rsid w:val="00DF7B21"/>
    <w:rsid w:val="00E018BF"/>
    <w:rsid w:val="00E21CEE"/>
    <w:rsid w:val="00E3767D"/>
    <w:rsid w:val="00E42940"/>
    <w:rsid w:val="00E42D07"/>
    <w:rsid w:val="00E54908"/>
    <w:rsid w:val="00E7292E"/>
    <w:rsid w:val="00E816EF"/>
    <w:rsid w:val="00E8430E"/>
    <w:rsid w:val="00E935C6"/>
    <w:rsid w:val="00E95F50"/>
    <w:rsid w:val="00EA4B47"/>
    <w:rsid w:val="00EA5BCA"/>
    <w:rsid w:val="00EC633F"/>
    <w:rsid w:val="00ED3A31"/>
    <w:rsid w:val="00EF6711"/>
    <w:rsid w:val="00F11790"/>
    <w:rsid w:val="00F21355"/>
    <w:rsid w:val="00F27CA4"/>
    <w:rsid w:val="00F528DC"/>
    <w:rsid w:val="00F56E70"/>
    <w:rsid w:val="00F61992"/>
    <w:rsid w:val="00F73120"/>
    <w:rsid w:val="00F9664D"/>
    <w:rsid w:val="00F96E03"/>
    <w:rsid w:val="00FA1E16"/>
    <w:rsid w:val="00FB2278"/>
    <w:rsid w:val="00FE2D4D"/>
    <w:rsid w:val="00FF3C5C"/>
    <w:rsid w:val="00FF6E8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EE502"/>
  <w15:docId w15:val="{BE20E467-BF28-4979-9272-6464D2CF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uiPriority w:val="9"/>
    <w:qFormat/>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paragraph" w:styleId="Header">
    <w:name w:val="header"/>
    <w:aliases w:val="Glava - napis"/>
    <w:basedOn w:val="Normal"/>
    <w:link w:val="HeaderChar"/>
    <w:uiPriority w:val="99"/>
    <w:unhideWhenUsed/>
    <w:rsid w:val="00E816EF"/>
    <w:pPr>
      <w:tabs>
        <w:tab w:val="center" w:pos="4536"/>
        <w:tab w:val="right" w:pos="9072"/>
      </w:tabs>
      <w:spacing w:after="0" w:line="240" w:lineRule="auto"/>
    </w:pPr>
  </w:style>
  <w:style w:type="character" w:customStyle="1" w:styleId="HeaderChar">
    <w:name w:val="Header Char"/>
    <w:aliases w:val="Glava - napis Char"/>
    <w:basedOn w:val="DefaultParagraphFont"/>
    <w:link w:val="Header"/>
    <w:uiPriority w:val="99"/>
    <w:rsid w:val="00E816EF"/>
  </w:style>
  <w:style w:type="paragraph" w:styleId="Footer">
    <w:name w:val="footer"/>
    <w:basedOn w:val="Normal"/>
    <w:link w:val="FooterChar"/>
    <w:uiPriority w:val="99"/>
    <w:unhideWhenUsed/>
    <w:rsid w:val="00E816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16EF"/>
  </w:style>
  <w:style w:type="paragraph" w:styleId="BalloonText">
    <w:name w:val="Balloon Text"/>
    <w:basedOn w:val="Normal"/>
    <w:link w:val="BalloonTextChar"/>
    <w:uiPriority w:val="99"/>
    <w:semiHidden/>
    <w:unhideWhenUsed/>
    <w:rsid w:val="00FB22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2278"/>
    <w:rPr>
      <w:rFonts w:ascii="Tahoma" w:hAnsi="Tahoma" w:cs="Tahoma"/>
      <w:sz w:val="16"/>
      <w:szCs w:val="16"/>
    </w:rPr>
  </w:style>
  <w:style w:type="character" w:customStyle="1" w:styleId="Heading1Char">
    <w:name w:val="Heading 1 Char"/>
    <w:basedOn w:val="DefaultParagraphFont"/>
    <w:link w:val="Heading1"/>
    <w:uiPriority w:val="9"/>
    <w:rsid w:val="00D63C1D"/>
    <w:rPr>
      <w:b/>
      <w:sz w:val="48"/>
      <w:szCs w:val="48"/>
    </w:rPr>
  </w:style>
  <w:style w:type="character" w:customStyle="1" w:styleId="Heading2Char">
    <w:name w:val="Heading 2 Char"/>
    <w:basedOn w:val="DefaultParagraphFont"/>
    <w:link w:val="Heading2"/>
    <w:uiPriority w:val="9"/>
    <w:rsid w:val="00D63C1D"/>
    <w:rPr>
      <w:b/>
      <w:sz w:val="36"/>
      <w:szCs w:val="36"/>
    </w:rPr>
  </w:style>
  <w:style w:type="character" w:customStyle="1" w:styleId="Heading3Char">
    <w:name w:val="Heading 3 Char"/>
    <w:basedOn w:val="DefaultParagraphFont"/>
    <w:link w:val="Heading3"/>
    <w:uiPriority w:val="9"/>
    <w:rsid w:val="00D63C1D"/>
    <w:rPr>
      <w:b/>
      <w:sz w:val="28"/>
      <w:szCs w:val="28"/>
    </w:rPr>
  </w:style>
  <w:style w:type="character" w:customStyle="1" w:styleId="TitleChar">
    <w:name w:val="Title Char"/>
    <w:basedOn w:val="DefaultParagraphFont"/>
    <w:link w:val="Title"/>
    <w:rsid w:val="00D63C1D"/>
    <w:rPr>
      <w:b/>
      <w:sz w:val="72"/>
      <w:szCs w:val="72"/>
    </w:rPr>
  </w:style>
  <w:style w:type="character" w:styleId="SubtleEmphasis">
    <w:name w:val="Subtle Emphasis"/>
    <w:uiPriority w:val="19"/>
    <w:qFormat/>
    <w:rsid w:val="00D63C1D"/>
    <w:rPr>
      <w:rFonts w:ascii="Times New Roman" w:hAnsi="Times New Roman"/>
      <w:b w:val="0"/>
      <w:i/>
      <w:iCs/>
      <w:color w:val="auto"/>
      <w:sz w:val="24"/>
    </w:rPr>
  </w:style>
  <w:style w:type="character" w:styleId="Hyperlink">
    <w:name w:val="Hyperlink"/>
    <w:uiPriority w:val="99"/>
    <w:unhideWhenUsed/>
    <w:rsid w:val="00D63C1D"/>
    <w:rPr>
      <w:color w:val="0000FF"/>
      <w:u w:val="single"/>
    </w:rPr>
  </w:style>
  <w:style w:type="paragraph" w:customStyle="1" w:styleId="Default">
    <w:name w:val="Default"/>
    <w:rsid w:val="00D63C1D"/>
    <w:pPr>
      <w:autoSpaceDE w:val="0"/>
      <w:autoSpaceDN w:val="0"/>
      <w:adjustRightInd w:val="0"/>
      <w:spacing w:before="360" w:after="360" w:line="276" w:lineRule="auto"/>
      <w:jc w:val="center"/>
    </w:pPr>
    <w:rPr>
      <w:color w:val="000000"/>
      <w:sz w:val="24"/>
      <w:szCs w:val="24"/>
      <w:lang w:val="ro-RO" w:eastAsia="en-US"/>
    </w:rPr>
  </w:style>
  <w:style w:type="character" w:customStyle="1" w:styleId="SubtitleChar">
    <w:name w:val="Subtitle Char"/>
    <w:basedOn w:val="DefaultParagraphFont"/>
    <w:link w:val="Subtitle"/>
    <w:uiPriority w:val="11"/>
    <w:rsid w:val="00D63C1D"/>
    <w:rPr>
      <w:rFonts w:ascii="Georgia" w:eastAsia="Georgia" w:hAnsi="Georgia" w:cs="Georgia"/>
      <w:i/>
      <w:color w:val="666666"/>
      <w:sz w:val="48"/>
      <w:szCs w:val="48"/>
    </w:rPr>
  </w:style>
  <w:style w:type="paragraph" w:styleId="ListParagraph">
    <w:name w:val="List Paragraph"/>
    <w:aliases w:val="Normal bullet 2,List Paragraph1,body 2,List Paragraph11,List Paragraph111,Antes de enumeración,Listă colorată - Accentuare 11,Bullet,Citation List,lp1,Heading x1,Listă paragraf,Akapit z listą BS,Outlines a.b.c.,List_Paragraph"/>
    <w:basedOn w:val="Normal"/>
    <w:link w:val="ListParagraphChar"/>
    <w:uiPriority w:val="34"/>
    <w:qFormat/>
    <w:rsid w:val="00D63C1D"/>
    <w:pPr>
      <w:spacing w:before="360" w:after="360" w:line="276" w:lineRule="auto"/>
      <w:ind w:left="720"/>
      <w:contextualSpacing/>
    </w:pPr>
    <w:rPr>
      <w:rFonts w:cs="Times New Roman"/>
      <w:lang w:val="ro-RO" w:eastAsia="en-US"/>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p1 Char,Heading x1 Char"/>
    <w:link w:val="ListParagraph"/>
    <w:uiPriority w:val="34"/>
    <w:rsid w:val="00D63C1D"/>
    <w:rPr>
      <w:rFonts w:cs="Times New Roman"/>
      <w:lang w:val="ro-RO" w:eastAsia="en-US"/>
    </w:rPr>
  </w:style>
  <w:style w:type="table" w:styleId="TableGrid">
    <w:name w:val="Table Grid"/>
    <w:basedOn w:val="TableNormal"/>
    <w:uiPriority w:val="39"/>
    <w:rsid w:val="00D63C1D"/>
    <w:pPr>
      <w:spacing w:after="0" w:line="240" w:lineRule="auto"/>
    </w:pPr>
    <w:rPr>
      <w:rFonts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63C1D"/>
    <w:pPr>
      <w:spacing w:after="0" w:line="276" w:lineRule="auto"/>
      <w:outlineLvl w:val="9"/>
    </w:pPr>
    <w:rPr>
      <w:rFonts w:ascii="Cambria" w:eastAsia="Times New Roman" w:hAnsi="Cambria" w:cs="Times New Roman"/>
      <w:bCs/>
      <w:color w:val="365F91"/>
      <w:sz w:val="28"/>
      <w:szCs w:val="28"/>
      <w:lang w:eastAsia="ja-JP"/>
    </w:rPr>
  </w:style>
  <w:style w:type="paragraph" w:styleId="TOC3">
    <w:name w:val="toc 3"/>
    <w:basedOn w:val="Normal"/>
    <w:next w:val="Normal"/>
    <w:autoRedefine/>
    <w:uiPriority w:val="39"/>
    <w:unhideWhenUsed/>
    <w:qFormat/>
    <w:rsid w:val="00D63C1D"/>
    <w:pPr>
      <w:spacing w:before="360" w:after="100" w:line="276" w:lineRule="auto"/>
      <w:ind w:left="480"/>
      <w:jc w:val="center"/>
    </w:pPr>
    <w:rPr>
      <w:rFonts w:ascii="Times New Roman" w:hAnsi="Times New Roman" w:cs="Times New Roman"/>
      <w:sz w:val="24"/>
      <w:lang w:val="ro-RO" w:eastAsia="en-US"/>
    </w:rPr>
  </w:style>
  <w:style w:type="paragraph" w:styleId="TOC2">
    <w:name w:val="toc 2"/>
    <w:basedOn w:val="Normal"/>
    <w:next w:val="Normal"/>
    <w:autoRedefine/>
    <w:uiPriority w:val="39"/>
    <w:unhideWhenUsed/>
    <w:qFormat/>
    <w:rsid w:val="00D63C1D"/>
    <w:pPr>
      <w:spacing w:before="360" w:after="100" w:line="276" w:lineRule="auto"/>
      <w:ind w:left="220"/>
    </w:pPr>
    <w:rPr>
      <w:rFonts w:eastAsia="Times New Roman" w:cs="Times New Roman"/>
      <w:lang w:eastAsia="ja-JP"/>
    </w:rPr>
  </w:style>
  <w:style w:type="paragraph" w:styleId="TOC1">
    <w:name w:val="toc 1"/>
    <w:basedOn w:val="Normal"/>
    <w:next w:val="Normal"/>
    <w:autoRedefine/>
    <w:uiPriority w:val="39"/>
    <w:unhideWhenUsed/>
    <w:qFormat/>
    <w:rsid w:val="00D63C1D"/>
    <w:pPr>
      <w:spacing w:before="360" w:after="100" w:line="276" w:lineRule="auto"/>
    </w:pPr>
    <w:rPr>
      <w:rFonts w:eastAsia="Times New Roman" w:cs="Times New Roman"/>
      <w:lang w:eastAsia="ja-JP"/>
    </w:rPr>
  </w:style>
  <w:style w:type="paragraph" w:styleId="FootnoteText">
    <w:name w:val="footnote text"/>
    <w:basedOn w:val="Normal"/>
    <w:link w:val="FootnoteTextChar"/>
    <w:uiPriority w:val="99"/>
    <w:semiHidden/>
    <w:unhideWhenUsed/>
    <w:rsid w:val="00D63C1D"/>
    <w:pPr>
      <w:spacing w:before="360" w:after="0" w:line="240" w:lineRule="auto"/>
      <w:ind w:firstLine="709"/>
      <w:jc w:val="center"/>
    </w:pPr>
    <w:rPr>
      <w:rFonts w:ascii="Trebuchet MS" w:hAnsi="Trebuchet MS" w:cs="Times New Roman"/>
      <w:sz w:val="20"/>
      <w:szCs w:val="20"/>
      <w:lang w:val="ro-RO" w:eastAsia="en-US"/>
    </w:rPr>
  </w:style>
  <w:style w:type="character" w:customStyle="1" w:styleId="FootnoteTextChar">
    <w:name w:val="Footnote Text Char"/>
    <w:basedOn w:val="DefaultParagraphFont"/>
    <w:link w:val="FootnoteText"/>
    <w:uiPriority w:val="99"/>
    <w:semiHidden/>
    <w:rsid w:val="00D63C1D"/>
    <w:rPr>
      <w:rFonts w:ascii="Trebuchet MS" w:hAnsi="Trebuchet MS" w:cs="Times New Roman"/>
      <w:sz w:val="20"/>
      <w:szCs w:val="20"/>
      <w:lang w:val="ro-RO" w:eastAsia="en-US"/>
    </w:rPr>
  </w:style>
  <w:style w:type="character" w:styleId="FootnoteReference">
    <w:name w:val="footnote reference"/>
    <w:uiPriority w:val="99"/>
    <w:semiHidden/>
    <w:unhideWhenUsed/>
    <w:rsid w:val="00D63C1D"/>
    <w:rPr>
      <w:vertAlign w:val="superscript"/>
    </w:rPr>
  </w:style>
  <w:style w:type="character" w:styleId="IntenseEmphasis">
    <w:name w:val="Intense Emphasis"/>
    <w:uiPriority w:val="21"/>
    <w:qFormat/>
    <w:rsid w:val="00D63C1D"/>
    <w:rPr>
      <w:rFonts w:ascii="Times New Roman" w:hAnsi="Times New Roman"/>
      <w:b/>
      <w:i/>
      <w:iCs/>
      <w:color w:val="FFFFFF"/>
      <w:sz w:val="24"/>
    </w:rPr>
  </w:style>
  <w:style w:type="table" w:customStyle="1" w:styleId="TableGrid1">
    <w:name w:val="Table Grid1"/>
    <w:basedOn w:val="TableNormal"/>
    <w:next w:val="TableGrid"/>
    <w:uiPriority w:val="59"/>
    <w:rsid w:val="00D63C1D"/>
    <w:pPr>
      <w:spacing w:after="0" w:line="240" w:lineRule="auto"/>
    </w:pPr>
    <w:rPr>
      <w:rFonts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63C1D"/>
    <w:rPr>
      <w:b/>
      <w:bCs/>
    </w:rPr>
  </w:style>
  <w:style w:type="character" w:styleId="FollowedHyperlink">
    <w:name w:val="FollowedHyperlink"/>
    <w:basedOn w:val="DefaultParagraphFont"/>
    <w:uiPriority w:val="99"/>
    <w:semiHidden/>
    <w:unhideWhenUsed/>
    <w:rsid w:val="00D63C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ocaporolissum.ro" TargetMode="External"/><Relationship Id="rId13" Type="http://schemas.openxmlformats.org/officeDocument/2006/relationships/hyperlink" Target="http://www.napocaporolissum.ro" TargetMode="External"/><Relationship Id="rId18" Type="http://schemas.openxmlformats.org/officeDocument/2006/relationships/hyperlink" Target="http://www.napocaporolissum.ro" TargetMode="External"/><Relationship Id="rId26" Type="http://schemas.openxmlformats.org/officeDocument/2006/relationships/hyperlink" Target="http://www.afir.info" TargetMode="External"/><Relationship Id="rId3" Type="http://schemas.openxmlformats.org/officeDocument/2006/relationships/styles" Target="styles.xml"/><Relationship Id="rId21" Type="http://schemas.openxmlformats.org/officeDocument/2006/relationships/hyperlink" Target="http://www.afir.info" TargetMode="External"/><Relationship Id="rId7" Type="http://schemas.openxmlformats.org/officeDocument/2006/relationships/endnotes" Target="endnotes.xml"/><Relationship Id="rId12" Type="http://schemas.openxmlformats.org/officeDocument/2006/relationships/hyperlink" Target="http://www.afir.madr.ro" TargetMode="External"/><Relationship Id="rId17" Type="http://schemas.openxmlformats.org/officeDocument/2006/relationships/hyperlink" Target="http://www.napocaporolissum.ro" TargetMode="External"/><Relationship Id="rId25" Type="http://schemas.openxmlformats.org/officeDocument/2006/relationships/hyperlink" Target="http://www.napocaporolissum.ro" TargetMode="External"/><Relationship Id="rId2" Type="http://schemas.openxmlformats.org/officeDocument/2006/relationships/numbering" Target="numbering.xml"/><Relationship Id="rId16" Type="http://schemas.openxmlformats.org/officeDocument/2006/relationships/hyperlink" Target="http://www.afir.madr.ro" TargetMode="External"/><Relationship Id="rId20" Type="http://schemas.openxmlformats.org/officeDocument/2006/relationships/hyperlink" Target="http://www.afir.madr.r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pocaporolissum.ro" TargetMode="External"/><Relationship Id="rId24" Type="http://schemas.openxmlformats.org/officeDocument/2006/relationships/hyperlink" Target="http://www.napocaporolissum.ro" TargetMode="External"/><Relationship Id="rId5" Type="http://schemas.openxmlformats.org/officeDocument/2006/relationships/webSettings" Target="webSettings.xml"/><Relationship Id="rId15" Type="http://schemas.openxmlformats.org/officeDocument/2006/relationships/hyperlink" Target="http://www.madr.ro" TargetMode="External"/><Relationship Id="rId23" Type="http://schemas.openxmlformats.org/officeDocument/2006/relationships/hyperlink" Target="http://www.napocaporolissum.ro" TargetMode="External"/><Relationship Id="rId28" Type="http://schemas.openxmlformats.org/officeDocument/2006/relationships/footer" Target="footer1.xml"/><Relationship Id="rId10" Type="http://schemas.openxmlformats.org/officeDocument/2006/relationships/hyperlink" Target="http://www.napocaporolissum.ro" TargetMode="External"/><Relationship Id="rId19" Type="http://schemas.openxmlformats.org/officeDocument/2006/relationships/hyperlink" Target="http://www.napocaporolissum.ro" TargetMode="External"/><Relationship Id="rId4" Type="http://schemas.openxmlformats.org/officeDocument/2006/relationships/settings" Target="settings.xml"/><Relationship Id="rId9" Type="http://schemas.openxmlformats.org/officeDocument/2006/relationships/hyperlink" Target="http://www.napocaporolissum.ro" TargetMode="External"/><Relationship Id="rId14" Type="http://schemas.openxmlformats.org/officeDocument/2006/relationships/hyperlink" Target="http://www.afir.madr.ro" TargetMode="External"/><Relationship Id="rId22" Type="http://schemas.openxmlformats.org/officeDocument/2006/relationships/hyperlink" Target="http://www.afir.info"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6CD47-94B5-464E-8EBB-D5581E452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31972</Words>
  <Characters>182243</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georginavonm</dc:creator>
  <cp:keywords/>
  <dc:description/>
  <cp:lastModifiedBy>40745768214</cp:lastModifiedBy>
  <cp:revision>13</cp:revision>
  <dcterms:created xsi:type="dcterms:W3CDTF">2022-08-25T11:49:00Z</dcterms:created>
  <dcterms:modified xsi:type="dcterms:W3CDTF">2022-10-05T10:41:00Z</dcterms:modified>
</cp:coreProperties>
</file>